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body>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olor w:val="000000"/>
          <w:sz w:val="22"/>
          <w:szCs w:val="26"/>
          <w:lang w:val="fr-FR" w:bidi="fr-FR" w:eastAsia="fr-FR"/>
        </w:rPr>
      </w:pPr>
      <w:r>
        <w:rPr>
          <w:rFonts w:ascii="times new roman"/>
          <w:color w:val="000000"/>
          <w:sz w:val="22"/>
          <w:szCs w:val="26"/>
          <w:rtl w:val="off"/>
          <w:lang w:val="fr-FR" w:bidi="fr-FR" w:eastAsia="fr-FR"/>
        </w:rPr>
        <w:t xml:space="preserve">Je dis </w:t>
      </w:r>
      <w:r>
        <w:rPr>
          <w:rFonts w:ascii="times new roman"/>
          <w:b/>
          <w:bCs/>
          <w:color w:val="ff0000"/>
          <w:sz w:val="24"/>
          <w:szCs w:val="28"/>
          <w:rtl w:val="off"/>
          <w:lang w:val="fr-FR" w:bidi="fr-FR" w:eastAsia="fr-FR"/>
        </w:rPr>
        <w:t xml:space="preserve">//// </w:t>
      </w:r>
      <w:r>
        <w:rPr>
          <w:rFonts w:ascii="times new roman"/>
          <w:color w:val="000000"/>
          <w:sz w:val="22"/>
          <w:szCs w:val="26"/>
          <w:rtl w:val="off"/>
          <w:lang w:val="fr-FR" w:bidi="fr-FR" w:eastAsia="fr-FR"/>
        </w:rPr>
        <w:t>l'intérêt supérieur de la Patrie ! Car cette guerre n'est pas une guerre franco-allemande qu'une bataille puisse décider. Cette guerre est une guerre mondiale. Nul ne peut prévoir si les peuples qui sont neutres aujourd'hui le resteront demain ; même les alliés de l'Allemagne resteront-ils toujours ses alliés ? Si les forces de la liberté triomphent finalement de celles de la servitude, quel serait le destin d'une France qui se serait soumise à l'ennemi ?</w:t>
      </w:r>
      <w:r>
        <w:rPr>
          <w:rFonts w:ascii="times new roman"/>
          <w:color w:val="ff0000"/>
          <w:sz w:val="22"/>
          <w:szCs w:val="26"/>
          <w:rtl w:val="off"/>
          <w:lang w:val="fr-FR" w:bidi="fr-FR" w:eastAsia="fr-FR"/>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olor w:val="000000"/>
          <w:sz w:val="22"/>
          <w:szCs w:val="26"/>
          <w:lang w:val="fr-FR" w:bidi="fr-FR" w:eastAsia="fr-FR"/>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olor w:val="000000"/>
          <w:sz w:val="22"/>
          <w:szCs w:val="26"/>
          <w:lang w:val="fr-FR" w:bidi="fr-FR" w:eastAsia="fr-FR"/>
        </w:rPr>
      </w:pPr>
      <w:r>
        <w:rPr>
          <w:rFonts w:ascii="times new roman"/>
          <w:color w:val="000000"/>
          <w:sz w:val="22"/>
          <w:szCs w:val="26"/>
          <w:rtl w:val="off"/>
          <w:lang w:val="fr-FR" w:bidi="fr-FR" w:eastAsia="fr-FR"/>
        </w:rPr>
        <w:t>L'honneur, le bon sens, l'intérêt supérieur de la Patrie, commandent à tous les Français libres de continuer le combat, là où ils seront et comme ils pourront.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olor w:val="000000"/>
          <w:sz w:val="22"/>
          <w:szCs w:val="26"/>
          <w:lang w:val="fr-FR" w:bidi="fr-FR" w:eastAsia="fr-FR"/>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olor w:val="000000"/>
          <w:sz w:val="22"/>
          <w:szCs w:val="26"/>
          <w:lang w:val="fr-FR" w:bidi="fr-FR" w:eastAsia="fr-FR"/>
        </w:rPr>
      </w:pPr>
      <w:r>
        <w:rPr>
          <w:rFonts w:ascii="times new roman"/>
          <w:color w:val="000000"/>
          <w:sz w:val="22"/>
          <w:szCs w:val="26"/>
          <w:rtl w:val="off"/>
          <w:lang w:val="fr-FR" w:bidi="fr-FR" w:eastAsia="fr-FR"/>
        </w:rPr>
        <w:t>Il est, par conséquent, nécessaire de grouper partout où cela se peut une force française aussi grande que possible. Tout ce qui peut être réuni, en fait d'éléments militaires français et de capacités françaises de production d'armement, doit être organisé partout où il y en a.</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olor w:val="000000"/>
          <w:sz w:val="22"/>
          <w:szCs w:val="26"/>
          <w:lang w:val="fr-FR" w:bidi="fr-FR" w:eastAsia="fr-FR"/>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olor w:val="000000"/>
          <w:sz w:val="22"/>
          <w:szCs w:val="26"/>
          <w:lang w:val="fr-FR" w:bidi="fr-FR" w:eastAsia="fr-FR"/>
        </w:rPr>
      </w:pPr>
      <w:r>
        <w:rPr>
          <w:rFonts w:ascii="times new roman"/>
          <w:color w:val="000000"/>
          <w:sz w:val="22"/>
          <w:szCs w:val="26"/>
          <w:rtl w:val="off"/>
          <w:lang w:val="fr-FR" w:bidi="fr-FR" w:eastAsia="fr-FR"/>
        </w:rPr>
        <w:t>Moi, Général de Gaulle, j'entreprends ici, en Angleterre, cette tâche nationale.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olor w:val="000000"/>
          <w:sz w:val="22"/>
          <w:szCs w:val="26"/>
          <w:lang w:val="fr-FR" w:bidi="fr-FR" w:eastAsia="fr-FR"/>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b/>
          <w:bCs/>
          <w:color w:val="ff0000"/>
          <w:sz w:val="24"/>
          <w:szCs w:val="28"/>
          <w:lang w:val="fr-FR" w:bidi="fr-FR" w:eastAsia="fr-FR"/>
        </w:rPr>
      </w:pPr>
      <w:r>
        <w:rPr>
          <w:rFonts w:ascii="times new roman"/>
          <w:color w:val="000000"/>
          <w:sz w:val="22"/>
          <w:szCs w:val="26"/>
          <w:rtl w:val="off"/>
          <w:lang w:val="fr-FR" w:bidi="fr-FR" w:eastAsia="fr-FR"/>
        </w:rPr>
        <w:t xml:space="preserve">J'invite tous les militaires français des armées de terre, de mer et de l'air, j'invite les ingénieurs et les ouvriers français spécialistes de l'armement qui se trouvent en territoire britannique ou qui pourraient y parvenir, à se réunir à moi. </w:t>
      </w:r>
      <w:r>
        <w:rPr>
          <w:rFonts w:ascii="times new roman"/>
          <w:b/>
          <w:bCs/>
          <w:color w:val="ff0000"/>
          <w:sz w:val="24"/>
          <w:szCs w:val="28"/>
          <w:rtl w:val="off"/>
          <w:lang w:val="fr-FR" w:bidi="fr-FR" w:eastAsia="fr-FR"/>
        </w:rPr>
        <w:t xml:space="preserve"> ////</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olor w:val="000000"/>
          <w:sz w:val="22"/>
          <w:szCs w:val="26"/>
          <w:lang w:val="fr-FR" w:bidi="fr-FR" w:eastAsia="fr-FR"/>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olor w:val="000000"/>
          <w:sz w:val="22"/>
          <w:szCs w:val="26"/>
          <w:lang w:val="fr-FR" w:bidi="fr-FR" w:eastAsia="fr-FR"/>
        </w:rPr>
      </w:pPr>
      <w:r>
        <w:rPr>
          <w:rFonts w:ascii="times new roman"/>
          <w:color w:val="000000"/>
          <w:sz w:val="22"/>
          <w:szCs w:val="26"/>
          <w:rtl w:val="off"/>
          <w:lang w:val="fr-FR" w:bidi="fr-FR" w:eastAsia="fr-FR"/>
        </w:rPr>
        <w:t>J'invite les chefs, les soldats, les marins, les aviateurs des forces françaises de terre, de mer, de l'air, où qu'ils se trouvent actuellement, à se mettre en rapport avec moi.</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olor w:val="000000"/>
          <w:sz w:val="22"/>
          <w:szCs w:val="26"/>
          <w:lang w:val="fr-FR" w:bidi="fr-FR" w:eastAsia="fr-FR"/>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olor w:val="000000"/>
          <w:sz w:val="22"/>
          <w:szCs w:val="26"/>
          <w:lang w:val="fr-FR" w:bidi="fr-FR" w:eastAsia="fr-FR"/>
        </w:rPr>
      </w:pPr>
      <w:r>
        <w:rPr>
          <w:rFonts w:ascii="times new roman"/>
          <w:color w:val="000000"/>
          <w:sz w:val="22"/>
          <w:szCs w:val="26"/>
          <w:rtl w:val="off"/>
          <w:lang w:val="fr-FR" w:bidi="fr-FR" w:eastAsia="fr-FR"/>
        </w:rPr>
        <w:t>J'invite tous les Français qui veulent rester libres à m'écouter et à me suivre.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olor w:val="000000"/>
          <w:sz w:val="22"/>
          <w:szCs w:val="26"/>
          <w:lang w:val="fr-FR" w:bidi="fr-FR" w:eastAsia="fr-FR"/>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both"/>
        <w:rPr>
          <w:rFonts w:ascii="times new roman"/>
          <w:color w:val="000000"/>
          <w:sz w:val="22"/>
          <w:szCs w:val="26"/>
          <w:lang w:val="fr-FR" w:bidi="fr-FR" w:eastAsia="fr-FR"/>
        </w:rPr>
      </w:pPr>
      <w:r>
        <w:rPr>
          <w:rFonts w:ascii="times new roman"/>
          <w:color w:val="000000"/>
          <w:sz w:val="22"/>
          <w:szCs w:val="26"/>
          <w:rtl w:val="off"/>
          <w:lang w:val="fr-FR" w:bidi="fr-FR" w:eastAsia="fr-FR"/>
        </w:rPr>
        <w:t>Vive la France libre, dans l'honneur et dans l'indépendance !</w:t>
      </w:r>
    </w:p>
    <w:p/>
    <w:sectPr>
      <w:headerReference w:type="default" r:id="rId4"/>
      <w:footerReference w:type="default" r:id="rId5"/>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times new roman">
    <w:charset w:val="00"/>
  </w:font>
</w:fonts>
</file>

<file path=word/footer1.xml><?xml version="1.0" encoding="utf-8"?>
<w:ft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p>
    <w:pPr>
      <w:spacing w:after="0" w:line="240" w:lineRule="auto"/>
      <w:rPr/>
    </w:pPr>
  </w:p>
</w:ftr>
</file>

<file path=word/header1.xml><?xml version="1.0" encoding="utf-8"?>
<w:hd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p>
    <w:pPr>
      <w:spacing w:after="0" w:line="240" w:lineRule="auto"/>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trackRevisions w:val="off"/>
  <w:compat>
    <w:compatSetting w:name="compatibilityMode" w:uri="http://schemas.microsoft.com/office/word" w:val="14"/>
  </w:compat>
  <w:footnotePr/>
  <w:endnotePr/>
  <w:themeFontLang w:val="fr-FR"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settings" Target="settings.xml"/></Relationships>
</file>

<file path=word/theme/theme1.xml><?xml version="1.0" encoding="utf-8"?>
<a:theme xmlns:a="http://schemas.openxmlformats.org/drawingml/2006/main" name="Par défau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baptiste bertout</dc:creator>
  <cp:lastModifiedBy>baptiste bertout</cp:lastModifiedBy>
</cp:coreProperties>
</file>