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sz w:val="24"/>
          <w:szCs w:val="24"/>
        </w:rPr>
      </w:pPr>
      <w:r w:rsidDel="00000000" w:rsidR="00000000" w:rsidRPr="00000000">
        <w:rPr>
          <w:sz w:val="24"/>
          <w:szCs w:val="24"/>
          <w:rtl w:val="0"/>
        </w:rPr>
        <w:t xml:space="preserve">L’IA et l’art</w:t>
      </w:r>
    </w:p>
    <w:p w:rsidR="00000000" w:rsidDel="00000000" w:rsidP="00000000" w:rsidRDefault="00000000" w:rsidRPr="00000000" w14:paraId="00000002">
      <w:pPr>
        <w:ind w:firstLine="720"/>
        <w:rPr>
          <w:sz w:val="24"/>
          <w:szCs w:val="24"/>
        </w:rPr>
      </w:pPr>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De nombreux débats se font connaître sur un remplacement potentiel des artistes par les IA. Mais ces IA remplaceront-elles vraiment les artistes un jour ou </w:t>
      </w:r>
      <w:r w:rsidDel="00000000" w:rsidR="00000000" w:rsidRPr="00000000">
        <w:rPr>
          <w:sz w:val="24"/>
          <w:szCs w:val="24"/>
          <w:rtl w:val="0"/>
        </w:rPr>
        <w:t xml:space="preserve">travailleront</w:t>
      </w:r>
      <w:r w:rsidDel="00000000" w:rsidR="00000000" w:rsidRPr="00000000">
        <w:rPr>
          <w:sz w:val="24"/>
          <w:szCs w:val="24"/>
          <w:rtl w:val="0"/>
        </w:rPr>
        <w:t xml:space="preserve">-ils ensemble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De plus en plus de personnes utilisent L’IA pour créer des choses, comme nous pouvons le voir avec Kingship, un groupe de musique virtuel signé par le label Universal. Ce groupe peut créer lui même ses propres chansons et donc pourquoi pas un jour complètement remplacer les vrais chanteurs car les chanteurs virtuel sont autonome et coûte moins chères au labels (</w:t>
      </w:r>
      <w:hyperlink r:id="rId6">
        <w:r w:rsidDel="00000000" w:rsidR="00000000" w:rsidRPr="00000000">
          <w:rPr>
            <w:color w:val="6d9eeb"/>
            <w:sz w:val="24"/>
            <w:szCs w:val="24"/>
            <w:rtl w:val="0"/>
          </w:rPr>
          <w:t xml:space="preserve">LeMonde</w:t>
        </w:r>
      </w:hyperlink>
      <w:r w:rsidDel="00000000" w:rsidR="00000000" w:rsidRPr="00000000">
        <w:rPr>
          <w:sz w:val="24"/>
          <w:szCs w:val="24"/>
          <w:rtl w:val="0"/>
        </w:rPr>
        <w:t xml:space="preserve">). L’IA nous a aussi montré qu’elle pouvait analyser des oeuvre pour les achever comme avec Beethoven, où avec l’aide de musicien et de quelques fragments de partition des informaticiens ont pu demander à une IA de créer toutes les partitions de la musique de Beethoven, ce qui nous montre que L’IA a la possibilité d’extrapoler et donc créer par elle même avec seulement quelque indication(</w:t>
      </w:r>
      <w:hyperlink r:id="rId7">
        <w:r w:rsidDel="00000000" w:rsidR="00000000" w:rsidRPr="00000000">
          <w:rPr>
            <w:color w:val="6d9eeb"/>
            <w:sz w:val="24"/>
            <w:szCs w:val="24"/>
            <w:rtl w:val="0"/>
          </w:rPr>
          <w:t xml:space="preserve">Sciences et Avenir</w:t>
        </w:r>
      </w:hyperlink>
      <w:r w:rsidDel="00000000" w:rsidR="00000000" w:rsidRPr="00000000">
        <w:rPr>
          <w:sz w:val="24"/>
          <w:szCs w:val="24"/>
          <w:rtl w:val="0"/>
        </w:rPr>
        <w:t xml:space="preserve">). Si L’IA est un artiste, a qui devraient être attribuer les droit d’auteur ? Actuellement les droits d’auteur des créations sont donnés au(x) créateur(s) de L’IA et non à L'IA (</w:t>
      </w:r>
      <w:hyperlink r:id="rId8">
        <w:r w:rsidDel="00000000" w:rsidR="00000000" w:rsidRPr="00000000">
          <w:rPr>
            <w:color w:val="6d9eeb"/>
            <w:sz w:val="24"/>
            <w:szCs w:val="24"/>
            <w:rtl w:val="0"/>
          </w:rPr>
          <w:t xml:space="preserve">RLDI</w:t>
        </w:r>
      </w:hyperlink>
      <w:r w:rsidDel="00000000" w:rsidR="00000000" w:rsidRPr="00000000">
        <w:rPr>
          <w:sz w:val="24"/>
          <w:szCs w:val="24"/>
          <w:rtl w:val="0"/>
        </w:rPr>
        <w:t xml:space="preserve">). Pour Les humains, il y a aussi le problème des plagiats, le fonctionnement de L’IA repose sur le principe d’analyse pour créer des chose et donc elle s’inspire de texte d’autre personnes, son travail est donc remis en cause (</w:t>
      </w:r>
      <w:hyperlink r:id="rId9">
        <w:r w:rsidDel="00000000" w:rsidR="00000000" w:rsidRPr="00000000">
          <w:rPr>
            <w:color w:val="6d9eeb"/>
            <w:sz w:val="24"/>
            <w:szCs w:val="24"/>
            <w:rtl w:val="0"/>
          </w:rPr>
          <w:t xml:space="preserve">LeFigaro</w:t>
        </w:r>
      </w:hyperlink>
      <w:r w:rsidDel="00000000" w:rsidR="00000000" w:rsidRPr="00000000">
        <w:rPr>
          <w:sz w:val="24"/>
          <w:szCs w:val="24"/>
          <w:rtl w:val="0"/>
        </w:rPr>
        <w:t xml:space="preserve">). </w:t>
      </w:r>
      <w:r w:rsidDel="00000000" w:rsidR="00000000" w:rsidRPr="00000000">
        <w:rPr>
          <w:sz w:val="24"/>
          <w:szCs w:val="24"/>
          <w:rtl w:val="0"/>
        </w:rPr>
        <w:t xml:space="preserve">Désormais, l'intelligence artificielle n'est plus un simple personnage de cinéma. Elle apparaît de plus en plus dans le processus de création des films : aide au projet, élaboration de sous-titres, doublage, génération de foule dans une scène, vieillissement ou rajeunissement de visages mais surtout l’IA permet de juger la qualité d’un film afin de savoir d’avance si le film va faire bonne impression, ce qui nous montre qu’une IA peut analyser de manière artistique et donc pourquoi pas, agir comme un artiste (</w:t>
      </w:r>
      <w:hyperlink r:id="rId10">
        <w:r w:rsidDel="00000000" w:rsidR="00000000" w:rsidRPr="00000000">
          <w:rPr>
            <w:color w:val="6d9eeb"/>
            <w:sz w:val="24"/>
            <w:szCs w:val="24"/>
            <w:rtl w:val="0"/>
          </w:rPr>
          <w:t xml:space="preserve">RadioFrance</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ab/>
        <w:t xml:space="preserve">Bien que l’IA soit un amorceur dans le domaine de l'art, il ne permet pas de “remplacer” un artiste à proprement parler. En effet, l’IA est un vrai super pouvoir pour avoir de nouvelles idées, pour faire de nouvelle chose, mais</w:t>
      </w:r>
      <w:r w:rsidDel="00000000" w:rsidR="00000000" w:rsidRPr="00000000">
        <w:rPr>
          <w:sz w:val="24"/>
          <w:szCs w:val="24"/>
          <w:rtl w:val="0"/>
        </w:rPr>
        <w:t xml:space="preserve"> rien de nature à concurrencer la vision et la sensibilité humaines (</w:t>
      </w:r>
      <w:hyperlink r:id="rId11">
        <w:r w:rsidDel="00000000" w:rsidR="00000000" w:rsidRPr="00000000">
          <w:rPr>
            <w:color w:val="6d9eeb"/>
            <w:sz w:val="24"/>
            <w:szCs w:val="24"/>
            <w:rtl w:val="0"/>
          </w:rPr>
          <w:t xml:space="preserve">L'Express</w:t>
        </w:r>
      </w:hyperlink>
      <w:r w:rsidDel="00000000" w:rsidR="00000000" w:rsidRPr="00000000">
        <w:rPr>
          <w:sz w:val="24"/>
          <w:szCs w:val="24"/>
          <w:rtl w:val="0"/>
        </w:rPr>
        <w:t xml:space="preserve">). Contrairement à ce que pense certaines des personnes les plus pessimistes, l’IA dans le domaine de l’art n’a pas pour vocation à remplacer l’artiste, elle n’est présente que pour, principalement, aider l'artiste. Dans le domaine de la musique par exemple, l’IA est utilisée pour aider l’artiste à composer sa musique. (</w:t>
      </w:r>
      <w:hyperlink r:id="rId12">
        <w:r w:rsidDel="00000000" w:rsidR="00000000" w:rsidRPr="00000000">
          <w:rPr>
            <w:color w:val="6d9eeb"/>
            <w:sz w:val="24"/>
            <w:szCs w:val="24"/>
            <w:rtl w:val="0"/>
          </w:rPr>
          <w:t xml:space="preserve">LaDepeche</w:t>
        </w:r>
      </w:hyperlink>
      <w:r w:rsidDel="00000000" w:rsidR="00000000" w:rsidRPr="00000000">
        <w:rPr>
          <w:sz w:val="24"/>
          <w:szCs w:val="24"/>
          <w:rtl w:val="0"/>
        </w:rPr>
        <w:t xml:space="preserve">) L’IA est une révolution artistique et technologique, mais cette technologie ne permet pas forcément de faire ce qu’un humain peut faire. En effet, ce que l’on fait avec un IA n’est pas aussi précis que ce que fait un humain parce que c’est très difficile d’obtenir une image précise. On peut tout demander à une IA, on peut lui demander de faire ce que l’on veut dans la limite de ce qu' elle est capable de créer car les mots ont leurs limites. Rien ne remplacera jamais un œil artistique « humain » et les détails qu’un humain voit ne peut pas forcément être représenté par l’IA. (</w:t>
      </w:r>
      <w:hyperlink r:id="rId13">
        <w:r w:rsidDel="00000000" w:rsidR="00000000" w:rsidRPr="00000000">
          <w:rPr>
            <w:color w:val="6d9eeb"/>
            <w:sz w:val="24"/>
            <w:szCs w:val="24"/>
            <w:rtl w:val="0"/>
          </w:rPr>
          <w:t xml:space="preserve">LeJournal de Saône-et-Loire</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ind w:left="0" w:firstLine="720"/>
        <w:rPr>
          <w:sz w:val="24"/>
          <w:szCs w:val="24"/>
        </w:rPr>
      </w:pPr>
      <w:r w:rsidDel="00000000" w:rsidR="00000000" w:rsidRPr="00000000">
        <w:rPr>
          <w:sz w:val="24"/>
          <w:szCs w:val="24"/>
          <w:rtl w:val="0"/>
        </w:rPr>
        <w:t xml:space="preserve">Une solution à ces problèmes serait de réunir les deux, qu’il y ait une interaction entre L’IA et l’artiste. L’IA et l’artiste devraient pouvoir se compléter. En effet, l’IA pourrait être un outil utilisé par l’artiste afin que celui-ci puisse réaliser son œuvre, c’est le cas dans la peinture ou une IA peut s’inspirer d'œuvres déjà existantes afin de proposer aux artistes une nouvelle inspiration pour qu’il puisse faire son oeuvre (</w:t>
      </w:r>
      <w:hyperlink r:id="rId14">
        <w:r w:rsidDel="00000000" w:rsidR="00000000" w:rsidRPr="00000000">
          <w:rPr>
            <w:color w:val="6d9eeb"/>
            <w:sz w:val="24"/>
            <w:szCs w:val="24"/>
            <w:rtl w:val="0"/>
          </w:rPr>
          <w:t xml:space="preserve">THE CONVERSATION</w:t>
        </w:r>
      </w:hyperlink>
      <w:r w:rsidDel="00000000" w:rsidR="00000000" w:rsidRPr="00000000">
        <w:rPr>
          <w:sz w:val="24"/>
          <w:szCs w:val="24"/>
          <w:rtl w:val="0"/>
        </w:rPr>
        <w:t xml:space="preserve">). C’est aussi le cas dans la musique, ou une IA serait un “instrument” interactif que l’artiste utilise pour trouver l’inspiration ou encore pour découvrir de nouveaux styles de musique, ce qui lui permettrait d’innover dans la musique (</w:t>
      </w:r>
      <w:hyperlink r:id="rId15">
        <w:r w:rsidDel="00000000" w:rsidR="00000000" w:rsidRPr="00000000">
          <w:rPr>
            <w:color w:val="6d9eeb"/>
            <w:sz w:val="24"/>
            <w:szCs w:val="24"/>
            <w:rtl w:val="0"/>
          </w:rPr>
          <w:t xml:space="preserve">FUTURA</w:t>
        </w:r>
      </w:hyperlink>
      <w:r w:rsidDel="00000000" w:rsidR="00000000" w:rsidRPr="00000000">
        <w:rPr>
          <w:sz w:val="24"/>
          <w:szCs w:val="24"/>
          <w:rtl w:val="0"/>
        </w:rPr>
        <w:t xml:space="preserve">). Toujours dans la musique, L’IA pourrait proposer une mélodie entière en prenant seulement quelques paramètres comme le style de musique voulu, ce qui permettrait à l’artiste de visualiser ce que pourrait donner ses paroles sur plusieurs sortes de mélodies ou même donner un moyen plus simple de composer au public (</w:t>
      </w:r>
      <w:hyperlink r:id="rId16">
        <w:r w:rsidDel="00000000" w:rsidR="00000000" w:rsidRPr="00000000">
          <w:rPr>
            <w:color w:val="6d9eeb"/>
            <w:sz w:val="24"/>
            <w:szCs w:val="24"/>
            <w:rtl w:val="0"/>
          </w:rPr>
          <w:t xml:space="preserve">JUGO MOBILE</w:t>
        </w:r>
      </w:hyperlink>
      <w:r w:rsidDel="00000000" w:rsidR="00000000" w:rsidRPr="00000000">
        <w:rPr>
          <w:sz w:val="24"/>
          <w:szCs w:val="24"/>
          <w:rtl w:val="0"/>
        </w:rPr>
        <w:t xml:space="preserve">). Enfin, dans la peinture, l’identification de tableaux anciens est fait par des humains spécialisés dans ce domaine et qui connaissent bien les particularités des coups de pinceaux du peintre, malgré cela, des doutes sont quand même présents, et c’est là que l’IA intervient car celle-ci analyse plus en profondeur le tableau et donc peut détecter plus facilement des choses qui ne se voient pas à l’oeil nu (</w:t>
      </w:r>
      <w:hyperlink r:id="rId17">
        <w:r w:rsidDel="00000000" w:rsidR="00000000" w:rsidRPr="00000000">
          <w:rPr>
            <w:color w:val="6d9eeb"/>
            <w:sz w:val="24"/>
            <w:szCs w:val="24"/>
            <w:rtl w:val="0"/>
          </w:rPr>
          <w:t xml:space="preserve">Le Matin Dimanche</w:t>
        </w:r>
      </w:hyperlink>
      <w:r w:rsidDel="00000000" w:rsidR="00000000" w:rsidRPr="00000000">
        <w:rPr>
          <w:sz w:val="24"/>
          <w:szCs w:val="24"/>
          <w:rtl w:val="0"/>
        </w:rPr>
        <w:t xml:space="preserve">).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nouveau-europresse-com.ressources-electroniques.univ-lille.fr/Link/TourcoingT_1/news%c2%b720221029%c2%b7EWL%c2%b7xpr2182718" TargetMode="External"/><Relationship Id="rId10" Type="http://schemas.openxmlformats.org/officeDocument/2006/relationships/hyperlink" Target="https://www.radiofrance.fr/franceculture/l-intelligence-artificielle-bouleverse-l-industrie-du-cinema-1230779" TargetMode="External"/><Relationship Id="rId13" Type="http://schemas.openxmlformats.org/officeDocument/2006/relationships/hyperlink" Target="https://nouveau-europresse-com.ressources-electroniques.univ-lille.fr/Link/TourcoingT_1/news%c2%b720221104%c2%b7SA%c2%b798a5a2a1c3014d819147857a96092284" TargetMode="External"/><Relationship Id="rId12" Type="http://schemas.openxmlformats.org/officeDocument/2006/relationships/hyperlink" Target="https://www.ladepeche.fr/2022/03/25/lintelligence-artificielle-sinvite-dans-la-creation-musicale-10193825.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uveau-europresse-com.ressources-electroniques.univ-lille.fr/Link/TourcoingT_1/news%c2%b720221008%c2%b7LF%c2%b7992%c3%9720%c3%9722225478127" TargetMode="External"/><Relationship Id="rId15" Type="http://schemas.openxmlformats.org/officeDocument/2006/relationships/hyperlink" Target="https://www.futura-sciences.com/tech/actualites/intelligence-artificielle-angelia-intelligence-artificielle-futur-musique-93002/" TargetMode="External"/><Relationship Id="rId14" Type="http://schemas.openxmlformats.org/officeDocument/2006/relationships/hyperlink" Target="https://theconversation.com/peinture-quand-une-intelligence-artificielle-provoque-linspiration-189324" TargetMode="External"/><Relationship Id="rId17" Type="http://schemas.openxmlformats.org/officeDocument/2006/relationships/hyperlink" Target="https://nouveau-europresse-com.ressources-electroniques.univ-lille.fr/Link/TourcoingT_1/news%c2%b720211010%c2%b7WM%c2%b74282701" TargetMode="External"/><Relationship Id="rId16" Type="http://schemas.openxmlformats.org/officeDocument/2006/relationships/hyperlink" Target="https://fr.jugomobile.com/le-projet-magenta-de-google-apprend-aux-robots-a-faire-de-la-musique/" TargetMode="External"/><Relationship Id="rId5" Type="http://schemas.openxmlformats.org/officeDocument/2006/relationships/styles" Target="styles.xml"/><Relationship Id="rId6" Type="http://schemas.openxmlformats.org/officeDocument/2006/relationships/hyperlink" Target="https://nouveau-europresse-com.ressources-electroniques.univ-lille.fr/Link/TourcoingT_1/news%c2%b720220131%c2%b7LM%c2%b755341" TargetMode="External"/><Relationship Id="rId7" Type="http://schemas.openxmlformats.org/officeDocument/2006/relationships/hyperlink" Target="https://www.sciencesetavenir.fr/high-tech/intelligence-artificielle/l-intelligence-artificielle-joue-les-artistes_158655" TargetMode="External"/><Relationship Id="rId8" Type="http://schemas.openxmlformats.org/officeDocument/2006/relationships/hyperlink" Target="https://nouveau-europresse-com.ressources-electroniques.univ-lille.fr/Link/TourcoingT_1/news%c2%b720211201%c2%b7KRE%c2%b715292413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