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-171449</wp:posOffset>
            </wp:positionV>
            <wp:extent cx="2152650" cy="676275"/>
            <wp:effectExtent b="0" l="0" r="0" t="0"/>
            <wp:wrapSquare wrapText="bothSides" distB="0" distT="0" distL="114300" distR="114300"/>
            <wp:docPr descr="Logo IUT A de LILLE" id="6" name="image1.png"/>
            <a:graphic>
              <a:graphicData uri="http://schemas.openxmlformats.org/drawingml/2006/picture">
                <pic:pic>
                  <pic:nvPicPr>
                    <pic:cNvPr descr="Logo IUT A de LILL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5563" w:right="5566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7f0000"/>
          <w:sz w:val="36"/>
          <w:szCs w:val="36"/>
          <w:u w:val="none"/>
          <w:shd w:fill="auto" w:val="clear"/>
          <w:vertAlign w:val="baseline"/>
          <w:rtl w:val="0"/>
        </w:rPr>
        <w:t xml:space="preserve">Les énigmes - fiche de synthèse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5.0" w:type="dxa"/>
        <w:jc w:val="left"/>
        <w:tblInd w:w="111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185"/>
        <w:gridCol w:w="2865"/>
        <w:gridCol w:w="3405"/>
        <w:gridCol w:w="3390"/>
        <w:gridCol w:w="2460"/>
        <w:gridCol w:w="2400"/>
        <w:tblGridChange w:id="0">
          <w:tblGrid>
            <w:gridCol w:w="1185"/>
            <w:gridCol w:w="2865"/>
            <w:gridCol w:w="3405"/>
            <w:gridCol w:w="3390"/>
            <w:gridCol w:w="2460"/>
            <w:gridCol w:w="2400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4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Référence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Étape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6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Titre/Question/objectif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4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Indices/matériel + photo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4" w:right="535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Imbrication/lien avec d’autres énigmes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4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Réponse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4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Coups de pouce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Déverrouiller l’ordinateur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Post-its dans la pièce ainsi que l’identifiant de la chambre inscrit.</w:t>
              <w:br w:type="textWrapping"/>
              <w:t xml:space="preserve">Une voix robotique donne également l’identifiant.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Identifiant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C-0742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MDP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S03012017C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 de coup de pouce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Obtenir le code d’urgence par l’ordinateur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Livres présents dans la pièce expliquant les requêtes simples.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tip : permet de lui indiquer ce qu’il doit faire s’il est perdu.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Sous-énigme 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 données sont dans une section privée de l’ordinateur, il faut avant cela faire une première requête pour obtenir le code d’accès, où la requête attendue sera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color w:val="1a1a1a"/>
                    <w:sz w:val="24"/>
                    <w:szCs w:val="24"/>
                    <w:rtl w:val="0"/>
                  </w:rPr>
                  <w:t xml:space="preserve">SELECT code_de_deverouillage FROM code_database_securise WHERE nom_dossier_securise='database_serveur';→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4"/>
                <w:szCs w:val="24"/>
                <w:rtl w:val="0"/>
              </w:rPr>
              <w:t xml:space="preserve">qui lui donne le code 7950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réponse attendue sera la requête 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 code_urgence FROM srv_mode_urgence WHERE type='porte' AND label='porte_chambre';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sz w:val="24"/>
                    <w:szCs w:val="24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 lui donne le code de la porte = 6465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Livre sur le SQL complet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Accéder à la section techniques du vaisseau par le hall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Documents éparpillés dans le contexte de la pièce pour avoir les éléments à inscrire dans la requête.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tip : permet de lui indiquer ce qu’il doit faire s’il est perdu.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Il reçoit un code qu’il doit entrer dans la pièce nomée salle_bureau_vers_technique qui lui permet d’entrer dans la salle technique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réponse attendue sera la requête :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INSERT INTO svc_sécurité VALUES(‘07841’, ‘roberts’, ‘scott’);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Livre sur le SQL complet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Accéder à la section administrateur du vaisseau par le hall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documents éparpillés dans le contexte de la pièce pour avoir les éléments à inscrire dans la requête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tip : permet de lui indiquer ce qu’il doit faire si il est perdu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Énigme 3 obligatoire pour y parvenir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Il reçoit un code qu’il doit entrer dans la salle administrateur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7415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réponse attendue sera la requête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UPDATE passagers SET role=’Technique’ WHERE id=‘740916’;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Livre sur le SQL complet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Sortir du vaisseau en période critique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documents éparpillés dans le contexte de la pièce pour avoir les éléments à inscrire dans la requête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tip : permet de lui indiquer ce qu’il doit faire si il est perdu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Énigme 4 obligatoire pour y parvenir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Sortie en urgence du vaisseau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 il y arrive = gagné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sinon perdu et fin de l’escape game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réponse attendue sera la requête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GRANT ALL PRIVILEGES ON gestion_vaisseau TO ‘740916’;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Livre sur le SQL complet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1900" w:w="16840" w:orient="landscape"/>
      <w:pgMar w:bottom="280" w:top="560" w:left="46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Liberation Serif" w:cs="Liberation Serif" w:eastAsia="Liberation Serif" w:hAnsi="Liberation Serif"/>
      <w:lang w:val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uiPriority w:val="1"/>
    <w:qFormat w:val="1"/>
    <w:rPr>
      <w:b w:val="1"/>
      <w:bCs w:val="1"/>
      <w:sz w:val="36"/>
      <w:szCs w:val="36"/>
    </w:rPr>
  </w:style>
  <w:style w:type="paragraph" w:styleId="Paragraphedeliste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En-tte">
    <w:name w:val="header"/>
    <w:basedOn w:val="Normal"/>
    <w:link w:val="En-tteCar"/>
    <w:uiPriority w:val="99"/>
    <w:unhideWhenUsed w:val="1"/>
    <w:rsid w:val="00646111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46111"/>
    <w:rPr>
      <w:rFonts w:ascii="Liberation Serif" w:cs="Liberation Serif" w:eastAsia="Liberation Serif" w:hAnsi="Liberation Serif"/>
      <w:lang w:val="fr-FR"/>
    </w:rPr>
  </w:style>
  <w:style w:type="paragraph" w:styleId="Pieddepage">
    <w:name w:val="footer"/>
    <w:basedOn w:val="Normal"/>
    <w:link w:val="PieddepageCar"/>
    <w:uiPriority w:val="99"/>
    <w:unhideWhenUsed w:val="1"/>
    <w:rsid w:val="00646111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46111"/>
    <w:rPr>
      <w:rFonts w:ascii="Liberation Serif" w:cs="Liberation Serif" w:eastAsia="Liberation Serif" w:hAnsi="Liberation Serif"/>
      <w:lang w:val="fr-FR"/>
    </w:rPr>
  </w:style>
  <w:style w:type="paragraph" w:styleId="Textbody" w:customStyle="1">
    <w:name w:val="Text body"/>
    <w:basedOn w:val="Normal"/>
    <w:rsid w:val="000D6686"/>
    <w:pPr>
      <w:widowControl w:val="1"/>
      <w:suppressAutoHyphens w:val="1"/>
      <w:autoSpaceDE w:val="1"/>
      <w:spacing w:after="140" w:line="276" w:lineRule="auto"/>
      <w:textAlignment w:val="baseline"/>
    </w:pPr>
    <w:rPr>
      <w:rFonts w:cs="FreeSans" w:eastAsia="DejaVu Sans"/>
      <w:kern w:val="3"/>
      <w:sz w:val="24"/>
      <w:szCs w:val="24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FXd++4wvTehaVVhLAqQmDFq3iQ==">CgMxLjAaIwoBMBIeChwIB0IYCg9UaW1lcyBOZXcgUm9tYW4SBUNhcmRvGiMKATESHgocCAdCGAoPVGltZXMgTmV3IFJvbWFuEgVDYXJkbzgAciExaGZpcjExUzRacDdfTTRNTWU2d3Y4bGl2SUhYaFJvQzA=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2023-02-15T17:04:00Z</dcterms:created>
  <dc:creator>Isabelle DELILLE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2023-02-15T00:00:00Z</vt:filetime>
  </property>
</Properties>
</file>