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Création du Swot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Bertout Baptiste</w:t>
        <w:tab/>
        <w:tab/>
        <w:tab/>
        <w:tab/>
        <w:tab/>
        <w:tab/>
        <w:tab/>
        <w:tab/>
        <w:t xml:space="preserve">Groupe B5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Degez Romain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Debay Cyril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Lawson Killian</w:t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color w:val="6aa84f"/>
                <w:sz w:val="30"/>
                <w:szCs w:val="30"/>
                <w:u w:val="single"/>
              </w:rPr>
            </w:pPr>
            <w:r w:rsidDel="00000000" w:rsidR="00000000" w:rsidRPr="00000000">
              <w:rPr>
                <w:color w:val="6aa84f"/>
                <w:sz w:val="30"/>
                <w:szCs w:val="30"/>
                <w:u w:val="single"/>
                <w:rtl w:val="0"/>
              </w:rPr>
              <w:t xml:space="preserve">Force du groupe : </w:t>
            </w:r>
          </w:p>
          <w:p w:rsidR="00000000" w:rsidDel="00000000" w:rsidP="00000000" w:rsidRDefault="00000000" w:rsidRPr="00000000" w14:paraId="0000000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color w:val="ff0000"/>
                <w:sz w:val="30"/>
                <w:szCs w:val="30"/>
                <w:u w:val="single"/>
              </w:rPr>
            </w:pPr>
            <w:r w:rsidDel="00000000" w:rsidR="00000000" w:rsidRPr="00000000">
              <w:rPr>
                <w:color w:val="ff0000"/>
                <w:sz w:val="30"/>
                <w:szCs w:val="30"/>
                <w:u w:val="single"/>
                <w:rtl w:val="0"/>
              </w:rPr>
              <w:t xml:space="preserve">Faiblesse du groupe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Organisation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Bonne entente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Envie de travailler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Envie d’apprendre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Envie de progresser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Grande conversation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Efficacité de travail boosté lors de l’apparition d’une idée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Manque de créativité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Tourne trop autour du pot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Manque de connaissance en terme de gestion de projet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Gestion du temps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