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5AFF" w14:textId="0E71797F" w:rsidR="003E68E8" w:rsidRDefault="003E68E8">
      <w:pPr>
        <w:pStyle w:val="Standarduser"/>
        <w:rPr>
          <w:rFonts w:hint="eastAsia"/>
        </w:rPr>
      </w:pPr>
    </w:p>
    <w:p w14:paraId="71CFAD0B" w14:textId="4DB59150" w:rsidR="003E68E8" w:rsidRDefault="00A50135">
      <w:pPr>
        <w:pStyle w:val="Standarduser"/>
        <w:jc w:val="center"/>
        <w:rPr>
          <w:rFonts w:hint="eastAsia"/>
        </w:rPr>
      </w:pPr>
      <w:r>
        <w:rPr>
          <w:noProof/>
          <w:lang w:eastAsia="fr-FR" w:bidi="ar-SA"/>
        </w:rPr>
        <w:drawing>
          <wp:anchor distT="0" distB="0" distL="114300" distR="114300" simplePos="0" relativeHeight="251664384" behindDoc="0" locked="0" layoutInCell="1" allowOverlap="1" wp14:anchorId="622FF962" wp14:editId="4C9365CF">
            <wp:simplePos x="0" y="0"/>
            <wp:positionH relativeFrom="column">
              <wp:posOffset>690880</wp:posOffset>
            </wp:positionH>
            <wp:positionV relativeFrom="paragraph">
              <wp:posOffset>4267835</wp:posOffset>
            </wp:positionV>
            <wp:extent cx="1533525" cy="1023815"/>
            <wp:effectExtent l="0" t="0" r="0"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023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71552" behindDoc="0" locked="0" layoutInCell="1" allowOverlap="1" wp14:anchorId="79A2F90D" wp14:editId="72FAF476">
            <wp:simplePos x="0" y="0"/>
            <wp:positionH relativeFrom="column">
              <wp:posOffset>1167130</wp:posOffset>
            </wp:positionH>
            <wp:positionV relativeFrom="paragraph">
              <wp:posOffset>5346065</wp:posOffset>
            </wp:positionV>
            <wp:extent cx="1752600" cy="8763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70528" behindDoc="0" locked="0" layoutInCell="1" allowOverlap="1" wp14:anchorId="3C35402F" wp14:editId="56F96565">
            <wp:simplePos x="0" y="0"/>
            <wp:positionH relativeFrom="column">
              <wp:posOffset>3167380</wp:posOffset>
            </wp:positionH>
            <wp:positionV relativeFrom="paragraph">
              <wp:posOffset>3086735</wp:posOffset>
            </wp:positionV>
            <wp:extent cx="1752600" cy="872547"/>
            <wp:effectExtent l="0" t="0" r="0" b="381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2600" cy="87254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bidi="ar-SA"/>
        </w:rPr>
        <w:drawing>
          <wp:anchor distT="0" distB="0" distL="114300" distR="114300" simplePos="0" relativeHeight="251669504" behindDoc="0" locked="0" layoutInCell="1" allowOverlap="1" wp14:anchorId="070FDED4" wp14:editId="0B4828A1">
            <wp:simplePos x="0" y="0"/>
            <wp:positionH relativeFrom="column">
              <wp:posOffset>4234180</wp:posOffset>
            </wp:positionH>
            <wp:positionV relativeFrom="paragraph">
              <wp:posOffset>2372995</wp:posOffset>
            </wp:positionV>
            <wp:extent cx="1114425" cy="626110"/>
            <wp:effectExtent l="0" t="0" r="9525" b="254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425" cy="626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35B3E">
        <w:rPr>
          <w:noProof/>
          <w:lang w:eastAsia="fr-FR" w:bidi="ar-SA"/>
        </w:rPr>
        <w:drawing>
          <wp:anchor distT="0" distB="0" distL="114300" distR="114300" simplePos="0" relativeHeight="251668480" behindDoc="0" locked="0" layoutInCell="1" allowOverlap="1" wp14:anchorId="1EAF7C43" wp14:editId="3250DFDE">
            <wp:simplePos x="0" y="0"/>
            <wp:positionH relativeFrom="column">
              <wp:posOffset>3129280</wp:posOffset>
            </wp:positionH>
            <wp:positionV relativeFrom="paragraph">
              <wp:posOffset>1515745</wp:posOffset>
            </wp:positionV>
            <wp:extent cx="1169497" cy="77152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9497"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35B3E">
        <w:rPr>
          <w:noProof/>
          <w:lang w:eastAsia="fr-FR" w:bidi="ar-SA"/>
        </w:rPr>
        <w:drawing>
          <wp:anchor distT="0" distB="0" distL="114300" distR="114300" simplePos="0" relativeHeight="251667456" behindDoc="0" locked="0" layoutInCell="1" allowOverlap="1" wp14:anchorId="21DD7A67" wp14:editId="493C0537">
            <wp:simplePos x="0" y="0"/>
            <wp:positionH relativeFrom="column">
              <wp:posOffset>3586480</wp:posOffset>
            </wp:positionH>
            <wp:positionV relativeFrom="paragraph">
              <wp:posOffset>5430520</wp:posOffset>
            </wp:positionV>
            <wp:extent cx="1409319" cy="792186"/>
            <wp:effectExtent l="0" t="0" r="635" b="825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319" cy="792186"/>
                    </a:xfrm>
                    <a:prstGeom prst="rect">
                      <a:avLst/>
                    </a:prstGeom>
                    <a:noFill/>
                    <a:ln>
                      <a:noFill/>
                    </a:ln>
                  </pic:spPr>
                </pic:pic>
              </a:graphicData>
            </a:graphic>
            <wp14:sizeRelH relativeFrom="page">
              <wp14:pctWidth>0</wp14:pctWidth>
            </wp14:sizeRelH>
            <wp14:sizeRelV relativeFrom="page">
              <wp14:pctHeight>0</wp14:pctHeight>
            </wp14:sizeRelV>
          </wp:anchor>
        </w:drawing>
      </w:r>
      <w:r w:rsidR="00735B3E">
        <w:rPr>
          <w:noProof/>
          <w:lang w:eastAsia="fr-FR" w:bidi="ar-SA"/>
        </w:rPr>
        <w:drawing>
          <wp:anchor distT="0" distB="0" distL="114300" distR="114300" simplePos="0" relativeHeight="251666432" behindDoc="0" locked="0" layoutInCell="1" allowOverlap="1" wp14:anchorId="073DE879" wp14:editId="6C822957">
            <wp:simplePos x="0" y="0"/>
            <wp:positionH relativeFrom="column">
              <wp:posOffset>1681480</wp:posOffset>
            </wp:positionH>
            <wp:positionV relativeFrom="paragraph">
              <wp:posOffset>6316345</wp:posOffset>
            </wp:positionV>
            <wp:extent cx="1336896" cy="75247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6896"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35B3E">
        <w:rPr>
          <w:noProof/>
          <w:lang w:eastAsia="fr-FR" w:bidi="ar-SA"/>
        </w:rPr>
        <w:drawing>
          <wp:anchor distT="0" distB="0" distL="114300" distR="114300" simplePos="0" relativeHeight="251665408" behindDoc="0" locked="0" layoutInCell="1" allowOverlap="1" wp14:anchorId="6166250E" wp14:editId="6A6AA500">
            <wp:simplePos x="0" y="0"/>
            <wp:positionH relativeFrom="column">
              <wp:posOffset>3234055</wp:posOffset>
            </wp:positionH>
            <wp:positionV relativeFrom="paragraph">
              <wp:posOffset>6457315</wp:posOffset>
            </wp:positionV>
            <wp:extent cx="1104900" cy="646430"/>
            <wp:effectExtent l="0" t="0" r="0" b="127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sidR="00735B3E">
        <w:rPr>
          <w:noProof/>
          <w:lang w:eastAsia="fr-FR" w:bidi="ar-SA"/>
        </w:rPr>
        <w:drawing>
          <wp:anchor distT="0" distB="0" distL="114300" distR="114300" simplePos="0" relativeHeight="251663360" behindDoc="0" locked="0" layoutInCell="1" allowOverlap="1" wp14:anchorId="53242B3A" wp14:editId="2FAA12E3">
            <wp:simplePos x="0" y="0"/>
            <wp:positionH relativeFrom="column">
              <wp:posOffset>3119755</wp:posOffset>
            </wp:positionH>
            <wp:positionV relativeFrom="paragraph">
              <wp:posOffset>4525645</wp:posOffset>
            </wp:positionV>
            <wp:extent cx="1352550" cy="761363"/>
            <wp:effectExtent l="0" t="0" r="0" b="127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2550" cy="761363"/>
                    </a:xfrm>
                    <a:prstGeom prst="rect">
                      <a:avLst/>
                    </a:prstGeom>
                    <a:noFill/>
                    <a:ln>
                      <a:noFill/>
                    </a:ln>
                  </pic:spPr>
                </pic:pic>
              </a:graphicData>
            </a:graphic>
            <wp14:sizeRelH relativeFrom="page">
              <wp14:pctWidth>0</wp14:pctWidth>
            </wp14:sizeRelH>
            <wp14:sizeRelV relativeFrom="page">
              <wp14:pctHeight>0</wp14:pctHeight>
            </wp14:sizeRelV>
          </wp:anchor>
        </w:drawing>
      </w:r>
      <w:r w:rsidR="00735B3E">
        <w:rPr>
          <w:noProof/>
          <w:lang w:eastAsia="fr-FR" w:bidi="ar-SA"/>
        </w:rPr>
        <w:drawing>
          <wp:anchor distT="0" distB="0" distL="114300" distR="114300" simplePos="0" relativeHeight="251660288" behindDoc="0" locked="0" layoutInCell="1" allowOverlap="1" wp14:anchorId="640DC79D" wp14:editId="4827882E">
            <wp:simplePos x="0" y="0"/>
            <wp:positionH relativeFrom="column">
              <wp:posOffset>624205</wp:posOffset>
            </wp:positionH>
            <wp:positionV relativeFrom="paragraph">
              <wp:posOffset>1639570</wp:posOffset>
            </wp:positionV>
            <wp:extent cx="1362075" cy="907645"/>
            <wp:effectExtent l="0" t="0" r="0" b="698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2075" cy="90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735B3E">
        <w:rPr>
          <w:noProof/>
          <w:lang w:eastAsia="fr-FR" w:bidi="ar-SA"/>
        </w:rPr>
        <w:drawing>
          <wp:anchor distT="0" distB="0" distL="114300" distR="114300" simplePos="0" relativeHeight="251661312" behindDoc="0" locked="0" layoutInCell="1" allowOverlap="1" wp14:anchorId="02471795" wp14:editId="2FE1DDE2">
            <wp:simplePos x="0" y="0"/>
            <wp:positionH relativeFrom="column">
              <wp:posOffset>719455</wp:posOffset>
            </wp:positionH>
            <wp:positionV relativeFrom="paragraph">
              <wp:posOffset>2925444</wp:posOffset>
            </wp:positionV>
            <wp:extent cx="1857375" cy="1045913"/>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1026" cy="1047969"/>
                    </a:xfrm>
                    <a:prstGeom prst="rect">
                      <a:avLst/>
                    </a:prstGeom>
                    <a:noFill/>
                    <a:ln>
                      <a:noFill/>
                    </a:ln>
                  </pic:spPr>
                </pic:pic>
              </a:graphicData>
            </a:graphic>
            <wp14:sizeRelH relativeFrom="page">
              <wp14:pctWidth>0</wp14:pctWidth>
            </wp14:sizeRelH>
            <wp14:sizeRelV relativeFrom="page">
              <wp14:pctHeight>0</wp14:pctHeight>
            </wp14:sizeRelV>
          </wp:anchor>
        </w:drawing>
      </w:r>
      <w:r w:rsidR="00735B3E">
        <w:rPr>
          <w:noProof/>
          <w:lang w:eastAsia="fr-FR" w:bidi="ar-SA"/>
        </w:rPr>
        <w:drawing>
          <wp:anchor distT="0" distB="0" distL="114300" distR="114300" simplePos="0" relativeHeight="251662336" behindDoc="0" locked="0" layoutInCell="1" allowOverlap="1" wp14:anchorId="46BF2688" wp14:editId="2BF66852">
            <wp:simplePos x="0" y="0"/>
            <wp:positionH relativeFrom="column">
              <wp:posOffset>2110105</wp:posOffset>
            </wp:positionH>
            <wp:positionV relativeFrom="paragraph">
              <wp:posOffset>1630045</wp:posOffset>
            </wp:positionV>
            <wp:extent cx="632321" cy="120015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2321"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510FF">
        <w:rPr>
          <w:noProof/>
          <w:lang w:eastAsia="fr-FR" w:bidi="ar-SA"/>
        </w:rPr>
        <mc:AlternateContent>
          <mc:Choice Requires="wps">
            <w:drawing>
              <wp:anchor distT="0" distB="0" distL="114300" distR="114300" simplePos="0" relativeHeight="251659264" behindDoc="0" locked="0" layoutInCell="1" allowOverlap="1" wp14:anchorId="411B7005" wp14:editId="4B806E84">
                <wp:simplePos x="0" y="0"/>
                <wp:positionH relativeFrom="column">
                  <wp:posOffset>1153372</wp:posOffset>
                </wp:positionH>
                <wp:positionV relativeFrom="paragraph">
                  <wp:posOffset>559012</wp:posOffset>
                </wp:positionV>
                <wp:extent cx="3725333" cy="546100"/>
                <wp:effectExtent l="0" t="0" r="8890" b="6350"/>
                <wp:wrapNone/>
                <wp:docPr id="2" name="Zone de texte 2"/>
                <wp:cNvGraphicFramePr/>
                <a:graphic xmlns:a="http://schemas.openxmlformats.org/drawingml/2006/main">
                  <a:graphicData uri="http://schemas.microsoft.com/office/word/2010/wordprocessingShape">
                    <wps:wsp>
                      <wps:cNvSpPr txBox="1"/>
                      <wps:spPr>
                        <a:xfrm>
                          <a:off x="0" y="0"/>
                          <a:ext cx="3725333" cy="546100"/>
                        </a:xfrm>
                        <a:prstGeom prst="rect">
                          <a:avLst/>
                        </a:prstGeom>
                        <a:solidFill>
                          <a:schemeClr val="lt1"/>
                        </a:solidFill>
                        <a:ln w="6350">
                          <a:noFill/>
                        </a:ln>
                      </wps:spPr>
                      <wps:txbx>
                        <w:txbxContent>
                          <w:p w14:paraId="248D92C7" w14:textId="73BA39AF" w:rsidR="009510FF" w:rsidRPr="009510FF" w:rsidRDefault="009510FF">
                            <w:pPr>
                              <w:rPr>
                                <w:rFonts w:asciiTheme="minorHAnsi" w:hAnsiTheme="minorHAnsi" w:cstheme="minorHAnsi"/>
                                <w:sz w:val="18"/>
                                <w:szCs w:val="20"/>
                                <w:bdr w:val="none" w:sz="0" w:space="0" w:color="auto" w:frame="1"/>
                                <w:shd w:val="clear" w:color="auto" w:fill="FFFFFF"/>
                              </w:rPr>
                            </w:pPr>
                            <w:r w:rsidRPr="009510FF">
                              <w:rPr>
                                <w:rFonts w:asciiTheme="minorHAnsi" w:hAnsiTheme="minorHAnsi" w:cstheme="minorHAnsi"/>
                                <w:sz w:val="18"/>
                                <w:szCs w:val="20"/>
                                <w:bdr w:val="none" w:sz="0" w:space="0" w:color="auto" w:frame="1"/>
                                <w:shd w:val="clear" w:color="auto" w:fill="FFFFFF"/>
                              </w:rPr>
                              <w:t>“La puissance militaire remporte des batailles, la force morale remporte les guerres.”</w:t>
                            </w:r>
                          </w:p>
                          <w:p w14:paraId="4A43E602" w14:textId="451B9B3D" w:rsidR="009510FF" w:rsidRPr="009510FF" w:rsidRDefault="009510FF" w:rsidP="009510FF">
                            <w:pPr>
                              <w:rPr>
                                <w:rFonts w:asciiTheme="minorHAnsi" w:hAnsiTheme="minorHAnsi" w:cstheme="minorHAnsi"/>
                                <w:i/>
                                <w:iCs/>
                                <w:sz w:val="14"/>
                                <w:szCs w:val="14"/>
                              </w:rPr>
                            </w:pPr>
                            <w:r w:rsidRPr="009510FF">
                              <w:rPr>
                                <w:rFonts w:asciiTheme="minorHAnsi" w:hAnsiTheme="minorHAnsi" w:cstheme="minorHAnsi"/>
                                <w:sz w:val="14"/>
                                <w:szCs w:val="14"/>
                              </w:rPr>
                              <w:tab/>
                            </w:r>
                            <w:r w:rsidRPr="009510FF">
                              <w:rPr>
                                <w:rFonts w:asciiTheme="minorHAnsi" w:hAnsiTheme="minorHAnsi" w:cstheme="minorHAnsi"/>
                                <w:sz w:val="14"/>
                                <w:szCs w:val="14"/>
                              </w:rPr>
                              <w:tab/>
                            </w:r>
                            <w:r w:rsidRPr="009510FF">
                              <w:rPr>
                                <w:rFonts w:asciiTheme="minorHAnsi" w:hAnsiTheme="minorHAnsi" w:cstheme="minorHAnsi"/>
                                <w:sz w:val="14"/>
                                <w:szCs w:val="14"/>
                              </w:rPr>
                              <w:tab/>
                            </w:r>
                            <w:r w:rsidRPr="009510FF">
                              <w:rPr>
                                <w:rFonts w:asciiTheme="minorHAnsi" w:hAnsiTheme="minorHAnsi" w:cstheme="minorHAnsi"/>
                                <w:sz w:val="14"/>
                                <w:szCs w:val="14"/>
                              </w:rPr>
                              <w:tab/>
                            </w:r>
                            <w:r w:rsidRPr="009510FF">
                              <w:rPr>
                                <w:rFonts w:asciiTheme="minorHAnsi" w:hAnsiTheme="minorHAnsi" w:cstheme="minorHAnsi"/>
                                <w:sz w:val="14"/>
                                <w:szCs w:val="14"/>
                              </w:rPr>
                              <w:tab/>
                            </w:r>
                            <w:r w:rsidRPr="009510FF">
                              <w:rPr>
                                <w:rFonts w:asciiTheme="minorHAnsi" w:hAnsiTheme="minorHAnsi" w:cstheme="minorHAnsi"/>
                                <w:sz w:val="14"/>
                                <w:szCs w:val="14"/>
                              </w:rPr>
                              <w:tab/>
                            </w:r>
                            <w:r w:rsidRPr="009510FF">
                              <w:rPr>
                                <w:rFonts w:asciiTheme="minorHAnsi" w:hAnsiTheme="minorHAnsi" w:cstheme="minorHAnsi"/>
                                <w:i/>
                                <w:iCs/>
                                <w:sz w:val="12"/>
                                <w:szCs w:val="12"/>
                              </w:rPr>
                              <w:t>- George Marshall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1B7005" id="_x0000_t202" coordsize="21600,21600" o:spt="202" path="m,l,21600r21600,l21600,xe">
                <v:stroke joinstyle="miter"/>
                <v:path gradientshapeok="t" o:connecttype="rect"/>
              </v:shapetype>
              <v:shape id="Zone de texte 2" o:spid="_x0000_s1026" type="#_x0000_t202" style="position:absolute;left:0;text-align:left;margin-left:90.8pt;margin-top:44pt;width:293.35pt;height: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" fillcolor="white [3201]" stroked="f" strokeweight=".5pt">
                <v:textbox>
                  <w:txbxContent>
                    <w:p w14:paraId="248D92C7" w14:textId="73BA39AF" w:rsidR="009510FF" w:rsidRPr="009510FF" w:rsidRDefault="009510FF">
                      <w:pPr>
                        <w:rPr>
                          <w:rFonts w:asciiTheme="minorHAnsi" w:hAnsiTheme="minorHAnsi" w:cstheme="minorHAnsi"/>
                          <w:sz w:val="18"/>
                          <w:szCs w:val="20"/>
                          <w:bdr w:val="none" w:sz="0" w:space="0" w:color="auto" w:frame="1"/>
                          <w:shd w:val="clear" w:color="auto" w:fill="FFFFFF"/>
                        </w:rPr>
                      </w:pPr>
                      <w:r w:rsidRPr="009510FF">
                        <w:rPr>
                          <w:rFonts w:asciiTheme="minorHAnsi" w:hAnsiTheme="minorHAnsi" w:cstheme="minorHAnsi"/>
                          <w:sz w:val="18"/>
                          <w:szCs w:val="20"/>
                          <w:bdr w:val="none" w:sz="0" w:space="0" w:color="auto" w:frame="1"/>
                          <w:shd w:val="clear" w:color="auto" w:fill="FFFFFF"/>
                        </w:rPr>
                        <w:t>“La puissance militaire remporte des batailles, la force morale remporte les guerres.”</w:t>
                      </w:r>
                    </w:p>
                    <w:p w14:paraId="4A43E602" w14:textId="451B9B3D" w:rsidR="009510FF" w:rsidRPr="009510FF" w:rsidRDefault="009510FF" w:rsidP="009510FF">
                      <w:pPr>
                        <w:rPr>
                          <w:rFonts w:asciiTheme="minorHAnsi" w:hAnsiTheme="minorHAnsi" w:cstheme="minorHAnsi"/>
                          <w:i/>
                          <w:iCs/>
                          <w:sz w:val="14"/>
                          <w:szCs w:val="14"/>
                        </w:rPr>
                      </w:pPr>
                      <w:r w:rsidRPr="009510FF">
                        <w:rPr>
                          <w:rFonts w:asciiTheme="minorHAnsi" w:hAnsiTheme="minorHAnsi" w:cstheme="minorHAnsi"/>
                          <w:sz w:val="14"/>
                          <w:szCs w:val="14"/>
                        </w:rPr>
                        <w:tab/>
                      </w:r>
                      <w:r w:rsidRPr="009510FF">
                        <w:rPr>
                          <w:rFonts w:asciiTheme="minorHAnsi" w:hAnsiTheme="minorHAnsi" w:cstheme="minorHAnsi"/>
                          <w:sz w:val="14"/>
                          <w:szCs w:val="14"/>
                        </w:rPr>
                        <w:tab/>
                      </w:r>
                      <w:r w:rsidRPr="009510FF">
                        <w:rPr>
                          <w:rFonts w:asciiTheme="minorHAnsi" w:hAnsiTheme="minorHAnsi" w:cstheme="minorHAnsi"/>
                          <w:sz w:val="14"/>
                          <w:szCs w:val="14"/>
                        </w:rPr>
                        <w:tab/>
                      </w:r>
                      <w:r w:rsidRPr="009510FF">
                        <w:rPr>
                          <w:rFonts w:asciiTheme="minorHAnsi" w:hAnsiTheme="minorHAnsi" w:cstheme="minorHAnsi"/>
                          <w:sz w:val="14"/>
                          <w:szCs w:val="14"/>
                        </w:rPr>
                        <w:tab/>
                      </w:r>
                      <w:r w:rsidRPr="009510FF">
                        <w:rPr>
                          <w:rFonts w:asciiTheme="minorHAnsi" w:hAnsiTheme="minorHAnsi" w:cstheme="minorHAnsi"/>
                          <w:sz w:val="14"/>
                          <w:szCs w:val="14"/>
                        </w:rPr>
                        <w:tab/>
                      </w:r>
                      <w:r w:rsidRPr="009510FF">
                        <w:rPr>
                          <w:rFonts w:asciiTheme="minorHAnsi" w:hAnsiTheme="minorHAnsi" w:cstheme="minorHAnsi"/>
                          <w:sz w:val="14"/>
                          <w:szCs w:val="14"/>
                        </w:rPr>
                        <w:tab/>
                      </w:r>
                      <w:r w:rsidRPr="009510FF">
                        <w:rPr>
                          <w:rFonts w:asciiTheme="minorHAnsi" w:hAnsiTheme="minorHAnsi" w:cstheme="minorHAnsi"/>
                          <w:i/>
                          <w:iCs/>
                          <w:sz w:val="12"/>
                          <w:szCs w:val="12"/>
                        </w:rPr>
                        <w:t>- George Marshall</w:t>
                      </w:r>
                    </w:p>
                  </w:txbxContent>
                </v:textbox>
              </v:shape>
            </w:pict>
          </mc:Fallback>
        </mc:AlternateContent>
      </w:r>
      <w:r w:rsidR="00C44611">
        <w:rPr>
          <w:noProof/>
          <w:lang w:eastAsia="fr-FR" w:bidi="ar-SA"/>
        </w:rPr>
        <w:drawing>
          <wp:inline distT="0" distB="0" distL="0" distR="0" wp14:anchorId="472E78FB" wp14:editId="268FD83B">
            <wp:extent cx="5467883" cy="7791748"/>
            <wp:effectExtent l="0" t="0" r="0" b="0"/>
            <wp:docPr id="1"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67883" cy="7791748"/>
                    </a:xfrm>
                    <a:prstGeom prst="rect">
                      <a:avLst/>
                    </a:prstGeom>
                    <a:noFill/>
                    <a:ln>
                      <a:noFill/>
                      <a:prstDash/>
                    </a:ln>
                  </pic:spPr>
                </pic:pic>
              </a:graphicData>
            </a:graphic>
          </wp:inline>
        </w:drawing>
      </w:r>
    </w:p>
    <w:p w14:paraId="4128FBD9" w14:textId="498ED517" w:rsidR="00A50135" w:rsidRDefault="00A50135">
      <w:pPr>
        <w:pStyle w:val="Standarduser"/>
        <w:jc w:val="center"/>
        <w:rPr>
          <w:rFonts w:hint="eastAsia"/>
        </w:rPr>
      </w:pPr>
    </w:p>
    <w:tbl>
      <w:tblPr>
        <w:tblStyle w:val="Grilledutableau"/>
        <w:tblW w:w="0" w:type="auto"/>
        <w:tblLook w:val="04A0" w:firstRow="1" w:lastRow="0" w:firstColumn="1" w:lastColumn="0" w:noHBand="0" w:noVBand="1"/>
      </w:tblPr>
      <w:tblGrid>
        <w:gridCol w:w="3964"/>
        <w:gridCol w:w="2300"/>
        <w:gridCol w:w="3132"/>
      </w:tblGrid>
      <w:tr w:rsidR="00ED447E" w14:paraId="6820F097" w14:textId="77777777" w:rsidTr="00DD6ACD">
        <w:tc>
          <w:tcPr>
            <w:tcW w:w="3964" w:type="dxa"/>
            <w:tcBorders>
              <w:bottom w:val="single" w:sz="4" w:space="0" w:color="auto"/>
            </w:tcBorders>
          </w:tcPr>
          <w:p w14:paraId="0068A89B" w14:textId="77777777" w:rsidR="00ED447E" w:rsidRPr="00E90D79" w:rsidRDefault="00ED447E">
            <w:pPr>
              <w:pStyle w:val="Standarduser"/>
              <w:jc w:val="center"/>
              <w:rPr>
                <w:rFonts w:hint="eastAsia"/>
                <w:b/>
                <w:bCs/>
                <w:sz w:val="26"/>
                <w:szCs w:val="28"/>
              </w:rPr>
            </w:pPr>
          </w:p>
        </w:tc>
        <w:tc>
          <w:tcPr>
            <w:tcW w:w="2300" w:type="dxa"/>
            <w:tcBorders>
              <w:bottom w:val="single" w:sz="4" w:space="0" w:color="auto"/>
            </w:tcBorders>
          </w:tcPr>
          <w:p w14:paraId="4A18F8DB" w14:textId="363E6381" w:rsidR="00ED447E" w:rsidRPr="00E90D79" w:rsidRDefault="00ED447E">
            <w:pPr>
              <w:pStyle w:val="Standarduser"/>
              <w:jc w:val="center"/>
              <w:rPr>
                <w:rFonts w:hint="eastAsia"/>
                <w:b/>
                <w:bCs/>
                <w:sz w:val="26"/>
                <w:szCs w:val="28"/>
              </w:rPr>
            </w:pPr>
            <w:r w:rsidRPr="00E90D79">
              <w:rPr>
                <w:b/>
                <w:bCs/>
                <w:sz w:val="26"/>
                <w:szCs w:val="28"/>
              </w:rPr>
              <w:t>Images Utilisées</w:t>
            </w:r>
          </w:p>
        </w:tc>
        <w:tc>
          <w:tcPr>
            <w:tcW w:w="3132" w:type="dxa"/>
            <w:tcBorders>
              <w:bottom w:val="single" w:sz="4" w:space="0" w:color="auto"/>
            </w:tcBorders>
          </w:tcPr>
          <w:p w14:paraId="3B0FCC64" w14:textId="33467C63" w:rsidR="00ED447E" w:rsidRPr="00E90D79" w:rsidRDefault="00ED447E">
            <w:pPr>
              <w:pStyle w:val="Standarduser"/>
              <w:jc w:val="center"/>
              <w:rPr>
                <w:rFonts w:hint="eastAsia"/>
                <w:b/>
                <w:bCs/>
                <w:sz w:val="26"/>
                <w:szCs w:val="28"/>
              </w:rPr>
            </w:pPr>
            <w:r w:rsidRPr="00E90D79">
              <w:rPr>
                <w:b/>
                <w:bCs/>
                <w:sz w:val="26"/>
                <w:szCs w:val="28"/>
              </w:rPr>
              <w:t>Signification</w:t>
            </w:r>
          </w:p>
        </w:tc>
      </w:tr>
      <w:tr w:rsidR="00ED447E" w14:paraId="3C57A60E" w14:textId="77777777" w:rsidTr="00DD6ACD">
        <w:tc>
          <w:tcPr>
            <w:tcW w:w="3964" w:type="dxa"/>
            <w:tcBorders>
              <w:left w:val="single" w:sz="4" w:space="0" w:color="auto"/>
              <w:bottom w:val="single" w:sz="4" w:space="0" w:color="auto"/>
              <w:right w:val="nil"/>
            </w:tcBorders>
          </w:tcPr>
          <w:p w14:paraId="52BAD002" w14:textId="26BB4A54" w:rsidR="00ED447E" w:rsidRDefault="00ED447E" w:rsidP="00DD6ACD">
            <w:pPr>
              <w:pStyle w:val="Standarduser"/>
              <w:rPr>
                <w:rFonts w:hint="eastAsia"/>
              </w:rPr>
            </w:pPr>
            <w:r>
              <w:t>« Qui suis-je »</w:t>
            </w:r>
          </w:p>
        </w:tc>
        <w:tc>
          <w:tcPr>
            <w:tcW w:w="2300" w:type="dxa"/>
            <w:tcBorders>
              <w:left w:val="nil"/>
              <w:right w:val="nil"/>
            </w:tcBorders>
          </w:tcPr>
          <w:p w14:paraId="63CABFEE" w14:textId="4256888A" w:rsidR="00ED447E" w:rsidRDefault="00ED447E">
            <w:pPr>
              <w:pStyle w:val="Standarduser"/>
              <w:jc w:val="center"/>
              <w:rPr>
                <w:rFonts w:hint="eastAsia"/>
              </w:rPr>
            </w:pPr>
          </w:p>
        </w:tc>
        <w:tc>
          <w:tcPr>
            <w:tcW w:w="3132" w:type="dxa"/>
            <w:tcBorders>
              <w:left w:val="nil"/>
            </w:tcBorders>
          </w:tcPr>
          <w:p w14:paraId="7431FA2E" w14:textId="77777777" w:rsidR="00ED447E" w:rsidRDefault="00ED447E">
            <w:pPr>
              <w:pStyle w:val="Standarduser"/>
              <w:jc w:val="center"/>
              <w:rPr>
                <w:rFonts w:hint="eastAsia"/>
              </w:rPr>
            </w:pPr>
          </w:p>
        </w:tc>
      </w:tr>
      <w:tr w:rsidR="00ED447E" w14:paraId="2404201F" w14:textId="77777777" w:rsidTr="00DD6ACD">
        <w:tc>
          <w:tcPr>
            <w:tcW w:w="3964" w:type="dxa"/>
            <w:tcBorders>
              <w:top w:val="single" w:sz="4" w:space="0" w:color="auto"/>
            </w:tcBorders>
          </w:tcPr>
          <w:p w14:paraId="098A3DEE" w14:textId="77777777" w:rsidR="00ED447E" w:rsidRDefault="00ED447E">
            <w:pPr>
              <w:pStyle w:val="Standarduser"/>
              <w:jc w:val="center"/>
              <w:rPr>
                <w:rFonts w:hint="eastAsia"/>
              </w:rPr>
            </w:pPr>
          </w:p>
        </w:tc>
        <w:tc>
          <w:tcPr>
            <w:tcW w:w="2300" w:type="dxa"/>
          </w:tcPr>
          <w:p w14:paraId="17769AF2" w14:textId="0CC0E7E2" w:rsidR="00ED447E" w:rsidRDefault="00E90D79">
            <w:pPr>
              <w:pStyle w:val="Standarduser"/>
              <w:jc w:val="center"/>
              <w:rPr>
                <w:rFonts w:hint="eastAsia"/>
              </w:rPr>
            </w:pPr>
            <w:r>
              <w:t>Musculation</w:t>
            </w:r>
          </w:p>
        </w:tc>
        <w:tc>
          <w:tcPr>
            <w:tcW w:w="3132" w:type="dxa"/>
          </w:tcPr>
          <w:p w14:paraId="3C22F454" w14:textId="6824FC20" w:rsidR="00ED447E" w:rsidRDefault="00E3554E">
            <w:pPr>
              <w:pStyle w:val="Standarduser"/>
              <w:jc w:val="center"/>
              <w:rPr>
                <w:rFonts w:hint="eastAsia"/>
              </w:rPr>
            </w:pPr>
            <w:r>
              <w:t xml:space="preserve">La musculation est un sport qui me permet de </w:t>
            </w:r>
            <w:r w:rsidR="008C15EE">
              <w:t>m’aérer les pensées</w:t>
            </w:r>
            <w:r>
              <w:t xml:space="preserve"> après une journée de travail, et qui </w:t>
            </w:r>
            <w:r w:rsidR="00C73851">
              <w:t>m’apprend à me</w:t>
            </w:r>
            <w:r>
              <w:t xml:space="preserve"> dépasser, ce qui me permet également de garder un aspect de discipline que j’apprécie.</w:t>
            </w:r>
          </w:p>
        </w:tc>
      </w:tr>
      <w:tr w:rsidR="00ED447E" w14:paraId="7D5D9EEB" w14:textId="77777777" w:rsidTr="00DD6ACD">
        <w:tc>
          <w:tcPr>
            <w:tcW w:w="3964" w:type="dxa"/>
          </w:tcPr>
          <w:p w14:paraId="4D51046D" w14:textId="77777777" w:rsidR="00ED447E" w:rsidRDefault="00ED447E">
            <w:pPr>
              <w:pStyle w:val="Standarduser"/>
              <w:jc w:val="center"/>
              <w:rPr>
                <w:rFonts w:hint="eastAsia"/>
              </w:rPr>
            </w:pPr>
          </w:p>
        </w:tc>
        <w:tc>
          <w:tcPr>
            <w:tcW w:w="2300" w:type="dxa"/>
          </w:tcPr>
          <w:p w14:paraId="3823A828" w14:textId="6927CD86" w:rsidR="00ED447E" w:rsidRDefault="00E3554E">
            <w:pPr>
              <w:pStyle w:val="Standarduser"/>
              <w:jc w:val="center"/>
              <w:rPr>
                <w:rFonts w:hint="eastAsia"/>
              </w:rPr>
            </w:pPr>
            <w:r>
              <w:t>Loupe</w:t>
            </w:r>
          </w:p>
        </w:tc>
        <w:tc>
          <w:tcPr>
            <w:tcW w:w="3132" w:type="dxa"/>
          </w:tcPr>
          <w:p w14:paraId="4AF6E936" w14:textId="55A11782" w:rsidR="00ED447E" w:rsidRDefault="00E3554E">
            <w:pPr>
              <w:pStyle w:val="Standarduser"/>
              <w:jc w:val="center"/>
              <w:rPr>
                <w:rFonts w:hint="eastAsia"/>
              </w:rPr>
            </w:pPr>
            <w:r>
              <w:rPr>
                <w:rFonts w:hint="eastAsia"/>
              </w:rPr>
              <w:t>C</w:t>
            </w:r>
            <w:r>
              <w:t xml:space="preserve">ette loupe </w:t>
            </w:r>
            <w:r w:rsidR="00C73851">
              <w:t>représente</w:t>
            </w:r>
            <w:r>
              <w:t xml:space="preserve"> ma partie curieuse, j’adore comprendre le mécanisme de quelque chose et je peux rester plusieurs heure</w:t>
            </w:r>
            <w:r w:rsidR="00D346A7">
              <w:t>s</w:t>
            </w:r>
            <w:r>
              <w:t xml:space="preserve"> sur un problème jusqu’à </w:t>
            </w:r>
            <w:r w:rsidR="00E265AD">
              <w:t>ce</w:t>
            </w:r>
            <w:r w:rsidR="00F5400E">
              <w:t xml:space="preserve"> </w:t>
            </w:r>
            <w:r>
              <w:t xml:space="preserve">que je le résolve. </w:t>
            </w:r>
            <w:r w:rsidR="00E81941">
              <w:t>Ça</w:t>
            </w:r>
            <w:r>
              <w:t xml:space="preserve"> me permet de ne jamais m’ennuyer</w:t>
            </w:r>
            <w:r w:rsidR="00761746">
              <w:t xml:space="preserve"> et d’appren</w:t>
            </w:r>
            <w:r w:rsidR="00E81941">
              <w:t>dre</w:t>
            </w:r>
            <w:r w:rsidR="00761746">
              <w:t xml:space="preserve"> de mes erreurs</w:t>
            </w:r>
            <w:r w:rsidR="00886A78">
              <w:t>.</w:t>
            </w:r>
          </w:p>
        </w:tc>
      </w:tr>
      <w:tr w:rsidR="00ED447E" w14:paraId="7DAAB1CD" w14:textId="77777777" w:rsidTr="00DD6ACD">
        <w:tc>
          <w:tcPr>
            <w:tcW w:w="3964" w:type="dxa"/>
          </w:tcPr>
          <w:p w14:paraId="0BA6A991" w14:textId="77777777" w:rsidR="00ED447E" w:rsidRDefault="00ED447E">
            <w:pPr>
              <w:pStyle w:val="Standarduser"/>
              <w:jc w:val="center"/>
              <w:rPr>
                <w:rFonts w:hint="eastAsia"/>
              </w:rPr>
            </w:pPr>
          </w:p>
        </w:tc>
        <w:tc>
          <w:tcPr>
            <w:tcW w:w="2300" w:type="dxa"/>
            <w:tcBorders>
              <w:bottom w:val="single" w:sz="4" w:space="0" w:color="auto"/>
            </w:tcBorders>
          </w:tcPr>
          <w:p w14:paraId="13C3CD76" w14:textId="745F49F5" w:rsidR="00ED447E" w:rsidRDefault="00E3554E">
            <w:pPr>
              <w:pStyle w:val="Standarduser"/>
              <w:jc w:val="center"/>
              <w:rPr>
                <w:rFonts w:hint="eastAsia"/>
              </w:rPr>
            </w:pPr>
            <w:r>
              <w:rPr>
                <w:rFonts w:hint="eastAsia"/>
              </w:rPr>
              <w:t>G</w:t>
            </w:r>
            <w:r>
              <w:t>endarmerie</w:t>
            </w:r>
          </w:p>
        </w:tc>
        <w:tc>
          <w:tcPr>
            <w:tcW w:w="3132" w:type="dxa"/>
            <w:tcBorders>
              <w:bottom w:val="single" w:sz="4" w:space="0" w:color="auto"/>
            </w:tcBorders>
          </w:tcPr>
          <w:p w14:paraId="59ADDAAB" w14:textId="54F83F5B" w:rsidR="00ED447E" w:rsidRDefault="00E3554E">
            <w:pPr>
              <w:pStyle w:val="Standarduser"/>
              <w:jc w:val="center"/>
              <w:rPr>
                <w:rFonts w:hint="eastAsia"/>
              </w:rPr>
            </w:pPr>
            <w:r>
              <w:t xml:space="preserve">La gendarmerie est une passion depuis que je suis tout petit. Le domaine militaire, la </w:t>
            </w:r>
            <w:r w:rsidR="00E81941">
              <w:t>discipline,</w:t>
            </w:r>
            <w:r>
              <w:t xml:space="preserve"> être « carré », c’est quelque chose que j’apprécie depuis longtemps. Je fais partie de cette très belle institution ce qui me permet d’exercer ma passion, d’apprendre </w:t>
            </w:r>
            <w:r w:rsidR="00E81941">
              <w:t>des chose</w:t>
            </w:r>
            <w:r w:rsidR="00E81941">
              <w:rPr>
                <w:rFonts w:hint="eastAsia"/>
              </w:rPr>
              <w:t>s</w:t>
            </w:r>
            <w:r>
              <w:t xml:space="preserve"> et également </w:t>
            </w:r>
            <w:r w:rsidR="00DD6ACD">
              <w:t>d’aider les autres ce qui, pour moi et très important.</w:t>
            </w:r>
          </w:p>
        </w:tc>
      </w:tr>
      <w:tr w:rsidR="00ED447E" w14:paraId="729C4B50" w14:textId="77777777" w:rsidTr="00DD6ACD">
        <w:tc>
          <w:tcPr>
            <w:tcW w:w="3964" w:type="dxa"/>
            <w:tcBorders>
              <w:right w:val="nil"/>
            </w:tcBorders>
          </w:tcPr>
          <w:p w14:paraId="187403F4" w14:textId="6D0A362E" w:rsidR="00ED447E" w:rsidRDefault="00DD6ACD" w:rsidP="00DD6ACD">
            <w:pPr>
              <w:pStyle w:val="Standarduser"/>
              <w:rPr>
                <w:rFonts w:hint="eastAsia"/>
              </w:rPr>
            </w:pPr>
            <w:r>
              <w:t>« Mes Souhaits professionnels »</w:t>
            </w:r>
          </w:p>
        </w:tc>
        <w:tc>
          <w:tcPr>
            <w:tcW w:w="2300" w:type="dxa"/>
            <w:tcBorders>
              <w:left w:val="nil"/>
              <w:right w:val="nil"/>
            </w:tcBorders>
          </w:tcPr>
          <w:p w14:paraId="35C8727F" w14:textId="77777777" w:rsidR="00ED447E" w:rsidRDefault="00ED447E">
            <w:pPr>
              <w:pStyle w:val="Standarduser"/>
              <w:jc w:val="center"/>
              <w:rPr>
                <w:rFonts w:hint="eastAsia"/>
              </w:rPr>
            </w:pPr>
          </w:p>
        </w:tc>
        <w:tc>
          <w:tcPr>
            <w:tcW w:w="3132" w:type="dxa"/>
            <w:tcBorders>
              <w:left w:val="nil"/>
            </w:tcBorders>
          </w:tcPr>
          <w:p w14:paraId="65DD3738" w14:textId="77777777" w:rsidR="00ED447E" w:rsidRDefault="00ED447E">
            <w:pPr>
              <w:pStyle w:val="Standarduser"/>
              <w:jc w:val="center"/>
              <w:rPr>
                <w:rFonts w:hint="eastAsia"/>
              </w:rPr>
            </w:pPr>
          </w:p>
        </w:tc>
      </w:tr>
      <w:tr w:rsidR="00ED447E" w14:paraId="764F5E4F" w14:textId="77777777" w:rsidTr="00DD6ACD">
        <w:tc>
          <w:tcPr>
            <w:tcW w:w="3964" w:type="dxa"/>
          </w:tcPr>
          <w:p w14:paraId="71023272" w14:textId="77777777" w:rsidR="00ED447E" w:rsidRDefault="00ED447E">
            <w:pPr>
              <w:pStyle w:val="Standarduser"/>
              <w:jc w:val="center"/>
              <w:rPr>
                <w:rFonts w:hint="eastAsia"/>
              </w:rPr>
            </w:pPr>
          </w:p>
        </w:tc>
        <w:tc>
          <w:tcPr>
            <w:tcW w:w="2300" w:type="dxa"/>
          </w:tcPr>
          <w:p w14:paraId="7C563F50" w14:textId="23818729" w:rsidR="00ED447E" w:rsidRDefault="00E81941">
            <w:pPr>
              <w:pStyle w:val="Standarduser"/>
              <w:jc w:val="center"/>
              <w:rPr>
                <w:rFonts w:hint="eastAsia"/>
              </w:rPr>
            </w:pPr>
            <w:r>
              <w:t>Informaticien</w:t>
            </w:r>
          </w:p>
        </w:tc>
        <w:tc>
          <w:tcPr>
            <w:tcW w:w="3132" w:type="dxa"/>
          </w:tcPr>
          <w:p w14:paraId="13C7E2AA" w14:textId="41FE63F5" w:rsidR="00ED447E" w:rsidRDefault="00DD6ACD">
            <w:pPr>
              <w:pStyle w:val="Standarduser"/>
              <w:jc w:val="center"/>
              <w:rPr>
                <w:rFonts w:hint="eastAsia"/>
              </w:rPr>
            </w:pPr>
            <w:r>
              <w:rPr>
                <w:rFonts w:hint="eastAsia"/>
              </w:rPr>
              <w:t>C</w:t>
            </w:r>
            <w:r>
              <w:t>e métier m’attire depuis que j’ai découvert la spécialité NSI en première. Ce métier s’</w:t>
            </w:r>
            <w:r w:rsidR="00E81941">
              <w:t>alli</w:t>
            </w:r>
            <w:r w:rsidR="00E81941">
              <w:rPr>
                <w:rFonts w:hint="eastAsia"/>
              </w:rPr>
              <w:t>e</w:t>
            </w:r>
            <w:r>
              <w:t xml:space="preserve"> très bien avec ma curiosité puisque je découvre comment fonctionne les choses derrière notre quotidien, que ce soit les </w:t>
            </w:r>
            <w:r w:rsidR="00E81941">
              <w:t>ordinateurs,</w:t>
            </w:r>
            <w:r>
              <w:t xml:space="preserve"> le réseau internet, les logiciels, etc…</w:t>
            </w:r>
          </w:p>
        </w:tc>
      </w:tr>
      <w:tr w:rsidR="00ED447E" w14:paraId="18468C1E" w14:textId="77777777" w:rsidTr="00DD6ACD">
        <w:tc>
          <w:tcPr>
            <w:tcW w:w="3964" w:type="dxa"/>
          </w:tcPr>
          <w:p w14:paraId="5DE1F2A3" w14:textId="77777777" w:rsidR="00ED447E" w:rsidRDefault="00ED447E">
            <w:pPr>
              <w:pStyle w:val="Standarduser"/>
              <w:jc w:val="center"/>
              <w:rPr>
                <w:rFonts w:hint="eastAsia"/>
              </w:rPr>
            </w:pPr>
          </w:p>
        </w:tc>
        <w:tc>
          <w:tcPr>
            <w:tcW w:w="2300" w:type="dxa"/>
          </w:tcPr>
          <w:p w14:paraId="40262D75" w14:textId="07D9ADEF" w:rsidR="00ED447E" w:rsidRDefault="00E81941">
            <w:pPr>
              <w:pStyle w:val="Standarduser"/>
              <w:jc w:val="center"/>
              <w:rPr>
                <w:rFonts w:hint="eastAsia"/>
              </w:rPr>
            </w:pPr>
            <w:r>
              <w:t>Apprendre</w:t>
            </w:r>
          </w:p>
        </w:tc>
        <w:tc>
          <w:tcPr>
            <w:tcW w:w="3132" w:type="dxa"/>
          </w:tcPr>
          <w:p w14:paraId="13AABDF8" w14:textId="7077B648" w:rsidR="00ED447E" w:rsidRDefault="00E81941">
            <w:pPr>
              <w:pStyle w:val="Standarduser"/>
              <w:jc w:val="center"/>
              <w:rPr>
                <w:rFonts w:hint="eastAsia"/>
              </w:rPr>
            </w:pPr>
            <w:r>
              <w:t>Cet aspect</w:t>
            </w:r>
            <w:r w:rsidR="00DD6ACD">
              <w:t xml:space="preserve"> va de </w:t>
            </w:r>
            <w:r>
              <w:t>pair</w:t>
            </w:r>
            <w:r w:rsidR="00DD6ACD">
              <w:t xml:space="preserve"> avec la curiosité puisque j’aime découvrir de nouvelles choses et donc par </w:t>
            </w:r>
            <w:r>
              <w:t>conséquent</w:t>
            </w:r>
            <w:r w:rsidR="00DD6ACD">
              <w:t xml:space="preserve">, </w:t>
            </w:r>
            <w:r w:rsidR="00DD6ACD">
              <w:lastRenderedPageBreak/>
              <w:t>apprendre de nouvelles choses. Je suis frian</w:t>
            </w:r>
            <w:r w:rsidR="00E63A5D">
              <w:t>d</w:t>
            </w:r>
            <w:r w:rsidR="00DD6ACD">
              <w:t xml:space="preserve"> de </w:t>
            </w:r>
            <w:r w:rsidR="00E63A5D">
              <w:t>nouvelle connaissance</w:t>
            </w:r>
            <w:r w:rsidR="00DD6ACD">
              <w:t xml:space="preserve">, surtout lorsque ça </w:t>
            </w:r>
            <w:r w:rsidR="00E63A5D">
              <w:t>touche à</w:t>
            </w:r>
            <w:r w:rsidR="00DD6ACD">
              <w:t xml:space="preserve"> un domaine de prédilection comme l’informatique, mais cette volonté d’apprendre est également présente dans la vie quotidienne.</w:t>
            </w:r>
          </w:p>
        </w:tc>
      </w:tr>
      <w:tr w:rsidR="00DD6ACD" w14:paraId="1D3769D9" w14:textId="77777777" w:rsidTr="003D67D7">
        <w:tc>
          <w:tcPr>
            <w:tcW w:w="3964" w:type="dxa"/>
          </w:tcPr>
          <w:p w14:paraId="3C0591E1" w14:textId="77777777" w:rsidR="00DD6ACD" w:rsidRDefault="00DD6ACD">
            <w:pPr>
              <w:pStyle w:val="Standarduser"/>
              <w:jc w:val="center"/>
              <w:rPr>
                <w:rFonts w:hint="eastAsia"/>
              </w:rPr>
            </w:pPr>
          </w:p>
        </w:tc>
        <w:tc>
          <w:tcPr>
            <w:tcW w:w="2300" w:type="dxa"/>
            <w:tcBorders>
              <w:bottom w:val="single" w:sz="4" w:space="0" w:color="auto"/>
            </w:tcBorders>
          </w:tcPr>
          <w:p w14:paraId="3CBA26C0" w14:textId="2BC04644" w:rsidR="00DD6ACD" w:rsidRDefault="00DD6ACD">
            <w:pPr>
              <w:pStyle w:val="Standarduser"/>
              <w:jc w:val="center"/>
              <w:rPr>
                <w:rFonts w:hint="eastAsia"/>
              </w:rPr>
            </w:pPr>
            <w:proofErr w:type="spellStart"/>
            <w:r>
              <w:t>Paid</w:t>
            </w:r>
            <w:proofErr w:type="spellEnd"/>
            <w:r>
              <w:t xml:space="preserve"> </w:t>
            </w:r>
          </w:p>
        </w:tc>
        <w:tc>
          <w:tcPr>
            <w:tcW w:w="3132" w:type="dxa"/>
            <w:tcBorders>
              <w:bottom w:val="single" w:sz="4" w:space="0" w:color="auto"/>
            </w:tcBorders>
          </w:tcPr>
          <w:p w14:paraId="4C6D6E90" w14:textId="44B9CF05" w:rsidR="00DD6ACD" w:rsidRDefault="00DD6ACD">
            <w:pPr>
              <w:pStyle w:val="Standarduser"/>
              <w:jc w:val="center"/>
              <w:rPr>
                <w:rFonts w:hint="eastAsia"/>
              </w:rPr>
            </w:pPr>
            <w:r>
              <w:t xml:space="preserve">Bien que ce métier me passionne, </w:t>
            </w:r>
            <w:r w:rsidR="00886A78">
              <w:t>il doit me permettre de gagner ma vie pour subvenir à mes besoins et ceux de ma famille.</w:t>
            </w:r>
            <w:r w:rsidR="003D67D7">
              <w:t xml:space="preserve"> J’ai pris également conscience des problèmes d’argent que les gens vivent, que ce soit dans ma famille ou lors d’intervention en Gendarmerie. </w:t>
            </w:r>
            <w:r w:rsidR="00E63A5D">
              <w:t>Cet aspect social</w:t>
            </w:r>
            <w:r w:rsidR="003D67D7">
              <w:t xml:space="preserve"> me dit de </w:t>
            </w:r>
            <w:r w:rsidR="00E63A5D">
              <w:t>gérer</w:t>
            </w:r>
            <w:r w:rsidR="003D67D7">
              <w:t xml:space="preserve"> aussi bien que je peux, les </w:t>
            </w:r>
            <w:r w:rsidR="00E63A5D">
              <w:t>frais</w:t>
            </w:r>
            <w:r w:rsidR="003D67D7">
              <w:t xml:space="preserve"> que la vie nous </w:t>
            </w:r>
            <w:r w:rsidR="00835C34">
              <w:t>impose</w:t>
            </w:r>
            <w:r w:rsidR="003D67D7">
              <w:t>.</w:t>
            </w:r>
          </w:p>
        </w:tc>
      </w:tr>
      <w:tr w:rsidR="003D67D7" w14:paraId="797896D1" w14:textId="77777777" w:rsidTr="003D67D7">
        <w:tc>
          <w:tcPr>
            <w:tcW w:w="3964" w:type="dxa"/>
            <w:tcBorders>
              <w:right w:val="nil"/>
            </w:tcBorders>
          </w:tcPr>
          <w:p w14:paraId="5DC707BF" w14:textId="4170F269" w:rsidR="003D67D7" w:rsidRDefault="003D67D7">
            <w:pPr>
              <w:pStyle w:val="Standarduser"/>
              <w:jc w:val="center"/>
              <w:rPr>
                <w:rFonts w:hint="eastAsia"/>
              </w:rPr>
            </w:pPr>
            <w:r>
              <w:t>« Mes souhaits de vie personnelle »</w:t>
            </w:r>
          </w:p>
        </w:tc>
        <w:tc>
          <w:tcPr>
            <w:tcW w:w="2300" w:type="dxa"/>
            <w:tcBorders>
              <w:left w:val="nil"/>
              <w:right w:val="nil"/>
            </w:tcBorders>
          </w:tcPr>
          <w:p w14:paraId="37810294" w14:textId="77777777" w:rsidR="003D67D7" w:rsidRDefault="003D67D7">
            <w:pPr>
              <w:pStyle w:val="Standarduser"/>
              <w:jc w:val="center"/>
              <w:rPr>
                <w:rFonts w:hint="eastAsia"/>
              </w:rPr>
            </w:pPr>
          </w:p>
        </w:tc>
        <w:tc>
          <w:tcPr>
            <w:tcW w:w="3132" w:type="dxa"/>
            <w:tcBorders>
              <w:left w:val="nil"/>
            </w:tcBorders>
          </w:tcPr>
          <w:p w14:paraId="6B4CB996" w14:textId="77777777" w:rsidR="003D67D7" w:rsidRDefault="003D67D7">
            <w:pPr>
              <w:pStyle w:val="Standarduser"/>
              <w:jc w:val="center"/>
              <w:rPr>
                <w:rFonts w:hint="eastAsia"/>
              </w:rPr>
            </w:pPr>
          </w:p>
        </w:tc>
      </w:tr>
      <w:tr w:rsidR="003D67D7" w14:paraId="55354599" w14:textId="77777777" w:rsidTr="00DD6ACD">
        <w:tc>
          <w:tcPr>
            <w:tcW w:w="3964" w:type="dxa"/>
          </w:tcPr>
          <w:p w14:paraId="32C7C89B" w14:textId="77777777" w:rsidR="003D67D7" w:rsidRDefault="003D67D7">
            <w:pPr>
              <w:pStyle w:val="Standarduser"/>
              <w:jc w:val="center"/>
              <w:rPr>
                <w:rFonts w:hint="eastAsia"/>
              </w:rPr>
            </w:pPr>
          </w:p>
        </w:tc>
        <w:tc>
          <w:tcPr>
            <w:tcW w:w="2300" w:type="dxa"/>
          </w:tcPr>
          <w:p w14:paraId="3567B76E" w14:textId="03464586" w:rsidR="003D67D7" w:rsidRDefault="003D67D7">
            <w:pPr>
              <w:pStyle w:val="Standarduser"/>
              <w:jc w:val="center"/>
              <w:rPr>
                <w:rFonts w:hint="eastAsia"/>
              </w:rPr>
            </w:pPr>
            <w:r>
              <w:rPr>
                <w:rFonts w:hint="eastAsia"/>
              </w:rPr>
              <w:t>B</w:t>
            </w:r>
            <w:r>
              <w:t>ricolage</w:t>
            </w:r>
          </w:p>
        </w:tc>
        <w:tc>
          <w:tcPr>
            <w:tcW w:w="3132" w:type="dxa"/>
          </w:tcPr>
          <w:p w14:paraId="66F4B79F" w14:textId="2ED8305E" w:rsidR="003D67D7" w:rsidRDefault="003D67D7">
            <w:pPr>
              <w:pStyle w:val="Standarduser"/>
              <w:jc w:val="center"/>
              <w:rPr>
                <w:rFonts w:hint="eastAsia"/>
              </w:rPr>
            </w:pPr>
            <w:r>
              <w:rPr>
                <w:rFonts w:hint="eastAsia"/>
              </w:rPr>
              <w:t>D</w:t>
            </w:r>
            <w:r>
              <w:t>epuis que je suis jeune je bricole avec mon père, malheureusement, avec les études je n’ai plus du tout le temps de bricoler, et j’aimerais vraiment apprendre de nouvelles choses et pouvoir réaliser des petits projets dans ma maison avec ma famille</w:t>
            </w:r>
          </w:p>
        </w:tc>
      </w:tr>
      <w:tr w:rsidR="003D67D7" w14:paraId="31D2C18F" w14:textId="77777777" w:rsidTr="00DD6ACD">
        <w:tc>
          <w:tcPr>
            <w:tcW w:w="3964" w:type="dxa"/>
          </w:tcPr>
          <w:p w14:paraId="6975FE4C" w14:textId="77777777" w:rsidR="003D67D7" w:rsidRDefault="003D67D7">
            <w:pPr>
              <w:pStyle w:val="Standarduser"/>
              <w:jc w:val="center"/>
              <w:rPr>
                <w:rFonts w:hint="eastAsia"/>
              </w:rPr>
            </w:pPr>
          </w:p>
        </w:tc>
        <w:tc>
          <w:tcPr>
            <w:tcW w:w="2300" w:type="dxa"/>
          </w:tcPr>
          <w:p w14:paraId="6EA9A83C" w14:textId="309F62D0" w:rsidR="003D67D7" w:rsidRDefault="00AB34AB">
            <w:pPr>
              <w:pStyle w:val="Standarduser"/>
              <w:jc w:val="center"/>
              <w:rPr>
                <w:rFonts w:hint="eastAsia"/>
              </w:rPr>
            </w:pPr>
            <w:r>
              <w:t>Montée en compétence</w:t>
            </w:r>
          </w:p>
        </w:tc>
        <w:tc>
          <w:tcPr>
            <w:tcW w:w="3132" w:type="dxa"/>
          </w:tcPr>
          <w:p w14:paraId="7DA804F2" w14:textId="462DC649" w:rsidR="003D67D7" w:rsidRDefault="00AB34AB">
            <w:pPr>
              <w:pStyle w:val="Standarduser"/>
              <w:jc w:val="center"/>
              <w:rPr>
                <w:rFonts w:hint="eastAsia"/>
              </w:rPr>
            </w:pPr>
            <w:r>
              <w:t xml:space="preserve">J’aimerais, au fil de ma vie, me consacré </w:t>
            </w:r>
            <w:r w:rsidR="00331C96">
              <w:t>à l’amélioration de mes connaissance et de mes compétences dans différents domaine, que ce soit l’informatique, le bricolage</w:t>
            </w:r>
            <w:r w:rsidR="000319DA">
              <w:t>, etc. Plus je vais apprendre, plus j’aurais envie d’apprendre.</w:t>
            </w:r>
          </w:p>
        </w:tc>
      </w:tr>
      <w:tr w:rsidR="003D67D7" w14:paraId="40D66655" w14:textId="77777777" w:rsidTr="00FD3CB9">
        <w:tc>
          <w:tcPr>
            <w:tcW w:w="3964" w:type="dxa"/>
          </w:tcPr>
          <w:p w14:paraId="3EA701E3" w14:textId="77777777" w:rsidR="003D67D7" w:rsidRDefault="003D67D7">
            <w:pPr>
              <w:pStyle w:val="Standarduser"/>
              <w:jc w:val="center"/>
              <w:rPr>
                <w:rFonts w:hint="eastAsia"/>
              </w:rPr>
            </w:pPr>
          </w:p>
        </w:tc>
        <w:tc>
          <w:tcPr>
            <w:tcW w:w="2300" w:type="dxa"/>
            <w:tcBorders>
              <w:bottom w:val="single" w:sz="4" w:space="0" w:color="auto"/>
            </w:tcBorders>
          </w:tcPr>
          <w:p w14:paraId="2800365C" w14:textId="34B117A1" w:rsidR="003D67D7" w:rsidRDefault="000319DA">
            <w:pPr>
              <w:pStyle w:val="Standarduser"/>
              <w:jc w:val="center"/>
              <w:rPr>
                <w:rFonts w:hint="eastAsia"/>
              </w:rPr>
            </w:pPr>
            <w:r>
              <w:t>Famille</w:t>
            </w:r>
          </w:p>
        </w:tc>
        <w:tc>
          <w:tcPr>
            <w:tcW w:w="3132" w:type="dxa"/>
            <w:tcBorders>
              <w:bottom w:val="single" w:sz="4" w:space="0" w:color="auto"/>
            </w:tcBorders>
          </w:tcPr>
          <w:p w14:paraId="2B32398B" w14:textId="06BC2ECF" w:rsidR="003D67D7" w:rsidRDefault="000319DA">
            <w:pPr>
              <w:pStyle w:val="Standarduser"/>
              <w:jc w:val="center"/>
              <w:rPr>
                <w:rFonts w:hint="eastAsia"/>
              </w:rPr>
            </w:pPr>
            <w:r>
              <w:t xml:space="preserve">Plus je grandis, plus les projets afflux dans mon esprit. Le projet de fondé une </w:t>
            </w:r>
            <w:r>
              <w:lastRenderedPageBreak/>
              <w:t xml:space="preserve">famille est de loin l’un des projets le plus important à mes yeux. Moi et ma petite amie </w:t>
            </w:r>
            <w:r w:rsidR="00FD3CB9">
              <w:t>avons déjà réfléchi à un futur et à de futur projet.</w:t>
            </w:r>
          </w:p>
        </w:tc>
      </w:tr>
      <w:tr w:rsidR="00FD3CB9" w14:paraId="5071A163" w14:textId="77777777" w:rsidTr="00FD3CB9">
        <w:tc>
          <w:tcPr>
            <w:tcW w:w="3964" w:type="dxa"/>
            <w:tcBorders>
              <w:right w:val="nil"/>
            </w:tcBorders>
          </w:tcPr>
          <w:p w14:paraId="6EE692E9" w14:textId="1531D49D" w:rsidR="00FD3CB9" w:rsidRDefault="00FD3CB9">
            <w:pPr>
              <w:pStyle w:val="Standarduser"/>
              <w:jc w:val="center"/>
              <w:rPr>
                <w:rFonts w:hint="eastAsia"/>
              </w:rPr>
            </w:pPr>
            <w:r>
              <w:lastRenderedPageBreak/>
              <w:t>« Ce que je ne veux surtout pas dans ma vie »</w:t>
            </w:r>
          </w:p>
        </w:tc>
        <w:tc>
          <w:tcPr>
            <w:tcW w:w="2300" w:type="dxa"/>
            <w:tcBorders>
              <w:left w:val="nil"/>
              <w:bottom w:val="single" w:sz="4" w:space="0" w:color="auto"/>
              <w:right w:val="nil"/>
            </w:tcBorders>
          </w:tcPr>
          <w:p w14:paraId="1E9ED5D4" w14:textId="77777777" w:rsidR="00FD3CB9" w:rsidRDefault="00FD3CB9">
            <w:pPr>
              <w:pStyle w:val="Standarduser"/>
              <w:jc w:val="center"/>
              <w:rPr>
                <w:rFonts w:hint="eastAsia"/>
              </w:rPr>
            </w:pPr>
          </w:p>
        </w:tc>
        <w:tc>
          <w:tcPr>
            <w:tcW w:w="3132" w:type="dxa"/>
            <w:tcBorders>
              <w:left w:val="nil"/>
            </w:tcBorders>
          </w:tcPr>
          <w:p w14:paraId="4E7DF01F" w14:textId="77777777" w:rsidR="00FD3CB9" w:rsidRDefault="00FD3CB9">
            <w:pPr>
              <w:pStyle w:val="Standarduser"/>
              <w:jc w:val="center"/>
              <w:rPr>
                <w:rFonts w:hint="eastAsia"/>
              </w:rPr>
            </w:pPr>
          </w:p>
        </w:tc>
      </w:tr>
      <w:tr w:rsidR="00FD3CB9" w14:paraId="6792D359" w14:textId="77777777" w:rsidTr="00FD3CB9">
        <w:tc>
          <w:tcPr>
            <w:tcW w:w="3964" w:type="dxa"/>
            <w:tcBorders>
              <w:right w:val="single" w:sz="4" w:space="0" w:color="auto"/>
            </w:tcBorders>
          </w:tcPr>
          <w:p w14:paraId="76D9FF3D" w14:textId="77777777" w:rsidR="00FD3CB9" w:rsidRDefault="00FD3CB9">
            <w:pPr>
              <w:pStyle w:val="Standarduser"/>
              <w:jc w:val="center"/>
              <w:rPr>
                <w:rFonts w:hint="eastAsia"/>
              </w:rPr>
            </w:pPr>
          </w:p>
        </w:tc>
        <w:tc>
          <w:tcPr>
            <w:tcW w:w="2300" w:type="dxa"/>
            <w:tcBorders>
              <w:left w:val="single" w:sz="4" w:space="0" w:color="auto"/>
              <w:right w:val="single" w:sz="4" w:space="0" w:color="auto"/>
            </w:tcBorders>
          </w:tcPr>
          <w:p w14:paraId="2421B5D5" w14:textId="316AE5E9" w:rsidR="00FD3CB9" w:rsidRDefault="00993B41">
            <w:pPr>
              <w:pStyle w:val="Standarduser"/>
              <w:jc w:val="center"/>
              <w:rPr>
                <w:rFonts w:hint="eastAsia"/>
              </w:rPr>
            </w:pPr>
            <w:r>
              <w:t>Overbooké</w:t>
            </w:r>
          </w:p>
        </w:tc>
        <w:tc>
          <w:tcPr>
            <w:tcW w:w="3132" w:type="dxa"/>
            <w:tcBorders>
              <w:left w:val="single" w:sz="4" w:space="0" w:color="auto"/>
            </w:tcBorders>
          </w:tcPr>
          <w:p w14:paraId="3A59D46C" w14:textId="77777777" w:rsidR="00FD3CB9" w:rsidRDefault="00FD3CB9">
            <w:pPr>
              <w:pStyle w:val="Standarduser"/>
              <w:jc w:val="center"/>
              <w:rPr>
                <w:rFonts w:hint="eastAsia"/>
              </w:rPr>
            </w:pPr>
            <w:r>
              <w:t>Ce que je ne veux pas dans ma vie professionnel</w:t>
            </w:r>
            <w:r>
              <w:rPr>
                <w:rFonts w:hint="eastAsia"/>
              </w:rPr>
              <w:t>le</w:t>
            </w:r>
            <w:r>
              <w:t xml:space="preserve">, c’est être overbooké de travail. Bien que j’aime travailler, je ne voudrais pas que mon employeur </w:t>
            </w:r>
            <w:r w:rsidR="00993B41">
              <w:t xml:space="preserve">me donne le travail de plusieurs employés. </w:t>
            </w:r>
          </w:p>
          <w:p w14:paraId="3C496ACB" w14:textId="75440105" w:rsidR="00993B41" w:rsidRDefault="00993B41">
            <w:pPr>
              <w:pStyle w:val="Standarduser"/>
              <w:jc w:val="center"/>
              <w:rPr>
                <w:rFonts w:hint="eastAsia"/>
              </w:rPr>
            </w:pPr>
            <w:r>
              <w:t>Je conçois qu’à certain moment le besoin de délégué certains travaux se ressente, mais pour moi, cela doit rester occasionnel.</w:t>
            </w:r>
          </w:p>
        </w:tc>
      </w:tr>
      <w:tr w:rsidR="00FD3CB9" w14:paraId="4DBD9D21" w14:textId="77777777" w:rsidTr="00FD3CB9">
        <w:tc>
          <w:tcPr>
            <w:tcW w:w="3964" w:type="dxa"/>
            <w:tcBorders>
              <w:right w:val="single" w:sz="4" w:space="0" w:color="auto"/>
            </w:tcBorders>
          </w:tcPr>
          <w:p w14:paraId="24B4C207" w14:textId="77777777" w:rsidR="00FD3CB9" w:rsidRDefault="00FD3CB9">
            <w:pPr>
              <w:pStyle w:val="Standarduser"/>
              <w:jc w:val="center"/>
              <w:rPr>
                <w:rFonts w:hint="eastAsia"/>
              </w:rPr>
            </w:pPr>
          </w:p>
        </w:tc>
        <w:tc>
          <w:tcPr>
            <w:tcW w:w="2300" w:type="dxa"/>
            <w:tcBorders>
              <w:left w:val="single" w:sz="4" w:space="0" w:color="auto"/>
              <w:right w:val="single" w:sz="4" w:space="0" w:color="auto"/>
            </w:tcBorders>
          </w:tcPr>
          <w:p w14:paraId="45845F7C" w14:textId="63AB21D0" w:rsidR="00FD3CB9" w:rsidRDefault="00993B41">
            <w:pPr>
              <w:pStyle w:val="Standarduser"/>
              <w:jc w:val="center"/>
              <w:rPr>
                <w:rFonts w:hint="eastAsia"/>
              </w:rPr>
            </w:pPr>
            <w:r>
              <w:t>Dépression</w:t>
            </w:r>
          </w:p>
        </w:tc>
        <w:tc>
          <w:tcPr>
            <w:tcW w:w="3132" w:type="dxa"/>
            <w:tcBorders>
              <w:left w:val="single" w:sz="4" w:space="0" w:color="auto"/>
            </w:tcBorders>
          </w:tcPr>
          <w:p w14:paraId="024FE2D4" w14:textId="6910A0B5" w:rsidR="009A7B7A" w:rsidRDefault="00993B41" w:rsidP="009A7B7A">
            <w:pPr>
              <w:pStyle w:val="Standarduser"/>
              <w:jc w:val="center"/>
              <w:rPr>
                <w:rFonts w:hint="eastAsia"/>
              </w:rPr>
            </w:pPr>
            <w:r>
              <w:t xml:space="preserve">Trop de boulot emmène l’employé à un </w:t>
            </w:r>
            <w:proofErr w:type="spellStart"/>
            <w:r>
              <w:t>burn</w:t>
            </w:r>
            <w:proofErr w:type="spellEnd"/>
            <w:r>
              <w:t xml:space="preserve"> out, une dépression parce qu’il n’arrive pas à faire la charge de travail demandé par l’employeur. C’est pourquoi je ne voudrais pas que mon employeur </w:t>
            </w:r>
            <w:r w:rsidR="009A7B7A">
              <w:t>me confît une grande charge de travail, du moins tout dépendra le temps minimal pour réaliser cette tâche.</w:t>
            </w:r>
          </w:p>
        </w:tc>
      </w:tr>
      <w:tr w:rsidR="00FD3CB9" w14:paraId="06D4BD9F" w14:textId="77777777" w:rsidTr="00FD3CB9">
        <w:tc>
          <w:tcPr>
            <w:tcW w:w="3964" w:type="dxa"/>
            <w:tcBorders>
              <w:right w:val="single" w:sz="4" w:space="0" w:color="auto"/>
            </w:tcBorders>
          </w:tcPr>
          <w:p w14:paraId="2877CC24" w14:textId="77777777" w:rsidR="00FD3CB9" w:rsidRDefault="00FD3CB9">
            <w:pPr>
              <w:pStyle w:val="Standarduser"/>
              <w:jc w:val="center"/>
              <w:rPr>
                <w:rFonts w:hint="eastAsia"/>
              </w:rPr>
            </w:pPr>
          </w:p>
        </w:tc>
        <w:tc>
          <w:tcPr>
            <w:tcW w:w="2300" w:type="dxa"/>
            <w:tcBorders>
              <w:left w:val="single" w:sz="4" w:space="0" w:color="auto"/>
              <w:right w:val="single" w:sz="4" w:space="0" w:color="auto"/>
            </w:tcBorders>
          </w:tcPr>
          <w:p w14:paraId="16DF3A8D" w14:textId="1B1BE56B" w:rsidR="00FD3CB9" w:rsidRDefault="009A7B7A">
            <w:pPr>
              <w:pStyle w:val="Standarduser"/>
              <w:jc w:val="center"/>
              <w:rPr>
                <w:rFonts w:hint="eastAsia"/>
              </w:rPr>
            </w:pPr>
            <w:r>
              <w:rPr>
                <w:rFonts w:hint="eastAsia"/>
              </w:rPr>
              <w:t>M</w:t>
            </w:r>
            <w:r>
              <w:t>ésentente</w:t>
            </w:r>
          </w:p>
        </w:tc>
        <w:tc>
          <w:tcPr>
            <w:tcW w:w="3132" w:type="dxa"/>
            <w:tcBorders>
              <w:left w:val="single" w:sz="4" w:space="0" w:color="auto"/>
            </w:tcBorders>
          </w:tcPr>
          <w:p w14:paraId="0CD5F2EA" w14:textId="416D5C8D" w:rsidR="00FD3CB9" w:rsidRDefault="009A7B7A">
            <w:pPr>
              <w:pStyle w:val="Standarduser"/>
              <w:jc w:val="center"/>
              <w:rPr>
                <w:rFonts w:hint="eastAsia"/>
              </w:rPr>
            </w:pPr>
            <w:r>
              <w:t xml:space="preserve">Je ne voudrais pas être dans une équipe où l’entente entre collègue n’est pas le maitre mot de cette dernière. </w:t>
            </w:r>
            <w:r>
              <w:rPr>
                <w:rFonts w:hint="eastAsia"/>
              </w:rPr>
              <w:t>P</w:t>
            </w:r>
            <w:r>
              <w:t xml:space="preserve">our moi, comme pour beaucoup, le travail d’équipe est primordial, surtout dans une équipe d’informatique. Les projets ne peuvent pas se réaliser seul, il faut de l’aide autour de nous. </w:t>
            </w:r>
            <w:r>
              <w:rPr>
                <w:rFonts w:hint="eastAsia"/>
              </w:rPr>
              <w:t>C</w:t>
            </w:r>
            <w:r>
              <w:t>’est pourquoi une bonne entente est très importante au sein d’une équipe.</w:t>
            </w:r>
          </w:p>
        </w:tc>
      </w:tr>
    </w:tbl>
    <w:p w14:paraId="0791A661" w14:textId="77777777" w:rsidR="00ED447E" w:rsidRDefault="00ED447E">
      <w:pPr>
        <w:pStyle w:val="Standarduser"/>
        <w:jc w:val="center"/>
        <w:rPr>
          <w:rFonts w:hint="eastAsia"/>
        </w:rPr>
      </w:pPr>
    </w:p>
    <w:sectPr w:rsidR="00ED447E">
      <w:footerReference w:type="default" r:id="rId2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6C4D" w14:textId="77777777" w:rsidR="00B2073C" w:rsidRDefault="00B2073C">
      <w:pPr>
        <w:rPr>
          <w:rFonts w:hint="eastAsia"/>
        </w:rPr>
      </w:pPr>
      <w:r>
        <w:separator/>
      </w:r>
    </w:p>
  </w:endnote>
  <w:endnote w:type="continuationSeparator" w:id="0">
    <w:p w14:paraId="36729CF2" w14:textId="77777777" w:rsidR="00B2073C" w:rsidRDefault="00B2073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0451" w14:textId="77777777" w:rsidR="006B1D1E" w:rsidRDefault="00C44611">
    <w:pPr>
      <w:pStyle w:val="Pieddepage"/>
      <w:jc w:val="right"/>
      <w:rPr>
        <w:rFonts w:hint="eastAsia"/>
      </w:rPr>
    </w:pPr>
    <w:r>
      <w:fldChar w:fldCharType="begin"/>
    </w:r>
    <w:r>
      <w:instrText xml:space="preserve"> PAGE </w:instrText>
    </w:r>
    <w:r>
      <w:fldChar w:fldCharType="separate"/>
    </w:r>
    <w:r w:rsidR="00E12E70">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68AA" w14:textId="77777777" w:rsidR="00B2073C" w:rsidRDefault="00B2073C">
      <w:pPr>
        <w:rPr>
          <w:rFonts w:hint="eastAsia"/>
        </w:rPr>
      </w:pPr>
      <w:r>
        <w:rPr>
          <w:color w:val="000000"/>
        </w:rPr>
        <w:separator/>
      </w:r>
    </w:p>
  </w:footnote>
  <w:footnote w:type="continuationSeparator" w:id="0">
    <w:p w14:paraId="0054F7E7" w14:textId="77777777" w:rsidR="00B2073C" w:rsidRDefault="00B2073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A5448"/>
    <w:multiLevelType w:val="hybridMultilevel"/>
    <w:tmpl w:val="BC92A8E6"/>
    <w:lvl w:ilvl="0" w:tplc="87F0A732">
      <w:numFmt w:val="bullet"/>
      <w:lvlText w:val="-"/>
      <w:lvlJc w:val="left"/>
      <w:pPr>
        <w:ind w:left="4608" w:hanging="360"/>
      </w:pPr>
      <w:rPr>
        <w:rFonts w:ascii="Lato" w:eastAsia="Arial Unicode MS" w:hAnsi="Lato" w:cs="Arial Unicode MS" w:hint="default"/>
        <w:sz w:val="18"/>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 w15:restartNumberingAfterBreak="0">
    <w:nsid w:val="786B74CF"/>
    <w:multiLevelType w:val="hybridMultilevel"/>
    <w:tmpl w:val="75BE8908"/>
    <w:lvl w:ilvl="0" w:tplc="A4F61238">
      <w:numFmt w:val="bullet"/>
      <w:lvlText w:val="-"/>
      <w:lvlJc w:val="left"/>
      <w:pPr>
        <w:ind w:left="4608" w:hanging="360"/>
      </w:pPr>
      <w:rPr>
        <w:rFonts w:ascii="Liberation Serif" w:eastAsia="Arial Unicode MS" w:hAnsi="Liberation Serif" w:cs="Arial Unicode MS"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2" w15:restartNumberingAfterBreak="0">
    <w:nsid w:val="7A8C13B8"/>
    <w:multiLevelType w:val="multilevel"/>
    <w:tmpl w:val="615695B6"/>
    <w:styleLink w:val="WW8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869758758">
    <w:abstractNumId w:val="2"/>
  </w:num>
  <w:num w:numId="2" w16cid:durableId="1913808537">
    <w:abstractNumId w:val="0"/>
  </w:num>
  <w:num w:numId="3" w16cid:durableId="38748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8E8"/>
    <w:rsid w:val="000319DA"/>
    <w:rsid w:val="001A1722"/>
    <w:rsid w:val="002152C7"/>
    <w:rsid w:val="00296CA7"/>
    <w:rsid w:val="002F1BCF"/>
    <w:rsid w:val="00331C96"/>
    <w:rsid w:val="003D67D7"/>
    <w:rsid w:val="003E68E8"/>
    <w:rsid w:val="005E69AD"/>
    <w:rsid w:val="006F47C4"/>
    <w:rsid w:val="00735B3E"/>
    <w:rsid w:val="00761746"/>
    <w:rsid w:val="00835C34"/>
    <w:rsid w:val="00886A78"/>
    <w:rsid w:val="008C15EE"/>
    <w:rsid w:val="009510FF"/>
    <w:rsid w:val="00993B41"/>
    <w:rsid w:val="009A7B7A"/>
    <w:rsid w:val="00A50135"/>
    <w:rsid w:val="00AB34AB"/>
    <w:rsid w:val="00B2073C"/>
    <w:rsid w:val="00C44611"/>
    <w:rsid w:val="00C73851"/>
    <w:rsid w:val="00D346A7"/>
    <w:rsid w:val="00DD6ACD"/>
    <w:rsid w:val="00E12E70"/>
    <w:rsid w:val="00E265AD"/>
    <w:rsid w:val="00E3554E"/>
    <w:rsid w:val="00E63A5D"/>
    <w:rsid w:val="00E81941"/>
    <w:rsid w:val="00E90D79"/>
    <w:rsid w:val="00E92655"/>
    <w:rsid w:val="00ED447E"/>
    <w:rsid w:val="00F5400E"/>
    <w:rsid w:val="00F6199D"/>
    <w:rsid w:val="00FD3C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0C29"/>
  <w15:docId w15:val="{2EC405CD-CA72-49A5-8E21-FBED04FA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Unicode MS" w:hAnsi="Liberation Serif" w:cs="Arial Unicode M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rPr>
      <w:rFonts w:eastAsia="SimSun" w:cs="Mangal"/>
    </w:rPr>
  </w:style>
  <w:style w:type="paragraph" w:customStyle="1" w:styleId="Heading">
    <w:name w:val="Heading"/>
    <w:basedOn w:val="Standard"/>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40" w:line="288" w:lineRule="auto"/>
    </w:pPr>
  </w:style>
  <w:style w:type="paragraph" w:styleId="Liste">
    <w:name w:val="List"/>
    <w:basedOn w:val="Textbodyuser"/>
  </w:style>
  <w:style w:type="paragraph" w:styleId="Lgende">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suppressAutoHyphens/>
    </w:pPr>
    <w:rPr>
      <w:rFonts w:eastAsia="SimSun" w:cs="Mangal"/>
    </w:rPr>
  </w:style>
  <w:style w:type="paragraph" w:customStyle="1" w:styleId="Headinguser">
    <w:name w:val="Heading (user)"/>
    <w:basedOn w:val="Standarduser"/>
    <w:next w:val="Textbodyuser"/>
    <w:pPr>
      <w:keepNext/>
      <w:spacing w:before="240" w:after="120"/>
    </w:pPr>
    <w:rPr>
      <w:rFonts w:ascii="Liberation Sans" w:eastAsia="Microsoft YaHei" w:hAnsi="Liberation Sans" w:cs="Liberation Sans"/>
      <w:sz w:val="28"/>
      <w:szCs w:val="28"/>
    </w:rPr>
  </w:style>
  <w:style w:type="paragraph" w:customStyle="1" w:styleId="Textbodyuser">
    <w:name w:val="Text body (user)"/>
    <w:basedOn w:val="Standarduser"/>
    <w:pPr>
      <w:spacing w:after="140" w:line="288" w:lineRule="auto"/>
    </w:pPr>
  </w:style>
  <w:style w:type="paragraph" w:customStyle="1" w:styleId="Sansinterligne1">
    <w:name w:val="Sans interligne1"/>
    <w:pPr>
      <w:suppressAutoHyphens/>
    </w:pPr>
    <w:rPr>
      <w:rFonts w:ascii="Calibri" w:eastAsia="MS Mincho" w:hAnsi="Calibri" w:cs="Calibri"/>
      <w:sz w:val="22"/>
      <w:szCs w:val="22"/>
    </w:rPr>
  </w:style>
  <w:style w:type="paragraph" w:customStyle="1" w:styleId="TableContentsuser">
    <w:name w:val="Table Contents (user)"/>
    <w:basedOn w:val="Standarduser"/>
    <w:pPr>
      <w:suppressLineNumbers/>
    </w:pPr>
  </w:style>
  <w:style w:type="paragraph" w:styleId="Pieddepage">
    <w:name w:val="footer"/>
    <w:basedOn w:val="Standarduser"/>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Policepardfaut1">
    <w:name w:val="Police par défaut1"/>
  </w:style>
  <w:style w:type="character" w:customStyle="1" w:styleId="Policepardfaut10">
    <w:name w:val="Police par défaut1"/>
  </w:style>
  <w:style w:type="numbering" w:customStyle="1" w:styleId="WW8Num1">
    <w:name w:val="WW8Num1"/>
    <w:basedOn w:val="Aucuneliste"/>
    <w:pPr>
      <w:numPr>
        <w:numId w:val="1"/>
      </w:numPr>
    </w:pPr>
  </w:style>
  <w:style w:type="character" w:styleId="Lienhypertexte">
    <w:name w:val="Hyperlink"/>
    <w:basedOn w:val="Policepardfaut"/>
    <w:uiPriority w:val="99"/>
    <w:semiHidden/>
    <w:unhideWhenUsed/>
    <w:rsid w:val="009510FF"/>
    <w:rPr>
      <w:color w:val="0000FF"/>
      <w:u w:val="single"/>
    </w:rPr>
  </w:style>
  <w:style w:type="paragraph" w:styleId="Paragraphedeliste">
    <w:name w:val="List Paragraph"/>
    <w:basedOn w:val="Normal"/>
    <w:uiPriority w:val="34"/>
    <w:qFormat/>
    <w:rsid w:val="009510FF"/>
    <w:pPr>
      <w:ind w:left="720"/>
      <w:contextualSpacing/>
    </w:pPr>
    <w:rPr>
      <w:rFonts w:cs="Mangal"/>
      <w:szCs w:val="21"/>
    </w:rPr>
  </w:style>
  <w:style w:type="table" w:styleId="Grilledutableau">
    <w:name w:val="Table Grid"/>
    <w:basedOn w:val="TableauNormal"/>
    <w:uiPriority w:val="39"/>
    <w:rsid w:val="00ED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583</Words>
  <Characters>3209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baptiste bertout</cp:lastModifiedBy>
  <cp:revision>19</cp:revision>
  <cp:lastPrinted>2023-03-08T13:21:00Z</cp:lastPrinted>
  <dcterms:created xsi:type="dcterms:W3CDTF">2022-02-04T15:34:00Z</dcterms:created>
  <dcterms:modified xsi:type="dcterms:W3CDTF">2023-03-08T13:22:00Z</dcterms:modified>
</cp:coreProperties>
</file>