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CONTRAT DE PRESTATION DE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Identité des parties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Prestataire de services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Dénomination sociale 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Forme sociale 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Capital social 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Siège social 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Numéro SIREN 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Représentant légal.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nom ou raison sociale 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adresse 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forme juridique le cas échéant 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 de la prestation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Nature exacte de la prestation 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Résultats attendus ou livrables à fournir 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Périmètre et limites de la mission 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Moyens envisagés pour la réalisation de la prestation 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 de règlement et prix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Montant du prix ou modalités d'établissement du prix 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Modalités de paiement 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échéances 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moyens de paiement 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pénalités de retard 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Obligations de chaque partie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Prestataire :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: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Durée du contrat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de début du contrat :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de fin du contrat :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Renouvellement éventuel 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Lieu et horaires de réalisation :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Planification ou matériel fourni par l'une ou l'autre des parties 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Modalités de résiliation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Motifs permettant à l'une ou l'autre partie de mettre fin au contrat :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Modalités de mise en oeuvre de la résiliation :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Sanctions en cas d'inexécution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Résolution des litiges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clause de confidentialité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 de confidentialité sur les informations échangées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Les règles déontologiques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L'obligation de moyens ou de résultat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Transfert de propriété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Vous pouvez définir à quel moment la propriété des livrables ou documents remis au client est transférée.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clause de non-concurrence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Elle limite la possibilité pour le prestataire de travailler pour des concurrents du client pendant ou après la prestation. (à enlever)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