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yrhn2e9sz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 DE SOUSCRIPTION D’ACTIONS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k9kqsuetk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(Version opérationnelle – niveau cabinet d’avocat)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71wvaz9dp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 LES SOUSSIGNÉS 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iiqclmcrg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 Société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Dénomination : {{startup_name}}</w:t>
        <w:br w:type="textWrapping"/>
        <w:t xml:space="preserve"> Forme : Société par actions simplifiée (SAS)</w:t>
        <w:br w:type="textWrapping"/>
        <w:t xml:space="preserve"> Siège social : {{address}}</w:t>
        <w:br w:type="textWrapping"/>
        <w:t xml:space="preserve"> Immatriculée sous le numéro : {{siren}}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Ci-après la </w:t>
      </w:r>
      <w:r w:rsidDel="00000000" w:rsidR="00000000" w:rsidRPr="00000000">
        <w:rPr>
          <w:b w:val="1"/>
          <w:bCs w:val="1"/>
          <w:rtl w:val="0"/>
        </w:rPr>
        <w:t xml:space="preserve">« Société »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c2bsesfnl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L’Investisseur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/ Dénomination : {{investor_name}}</w:t>
        <w:br w:type="textWrapping"/>
        <w:t xml:space="preserve"> Forme (si société) : {{legal_form_investor}}</w:t>
        <w:br w:type="textWrapping"/>
        <w:t xml:space="preserve"> Siège / adresse : {{investor_address}}</w:t>
        <w:br w:type="textWrapping"/>
        <w:t xml:space="preserve"> Représentant légal : {{representative}} le cas échéant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Ci-après l’</w:t>
      </w:r>
      <w:r w:rsidDel="00000000" w:rsidR="00000000" w:rsidRPr="00000000">
        <w:rPr>
          <w:b w:val="1"/>
          <w:bCs w:val="1"/>
          <w:rtl w:val="0"/>
        </w:rPr>
        <w:t xml:space="preserve">« Investisseur 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Société et l’Investisseur sont ci-après ensemble les </w:t>
      </w:r>
      <w:r w:rsidDel="00000000" w:rsidR="00000000" w:rsidRPr="00000000">
        <w:rPr>
          <w:b w:val="1"/>
          <w:bCs w:val="1"/>
          <w:rtl w:val="0"/>
        </w:rPr>
        <w:t xml:space="preserve">« Parties 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mv8pc2aaa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PRÉAMBULE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Société souhaite procéder à une augmentation de capital en numéraire afin de financer son développement.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L’Investisseur souhaite souscrire à des actions nouvelles émises par la Société.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ont convenu des termes et conditions du présent contrat de souscription (le </w:t>
      </w:r>
      <w:r w:rsidDel="00000000" w:rsidR="00000000" w:rsidRPr="00000000">
        <w:rPr>
          <w:b w:val="1"/>
          <w:bCs w:val="1"/>
          <w:rtl w:val="0"/>
        </w:rPr>
        <w:t xml:space="preserve">« Contrat »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c874b9rku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 – OBJET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a pour objet de définir les conditions dans lesquelles l’Investisseur souscrit à une augmentation de capital de la Société.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wbhhbxqez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2 – CARACTÉRISTIQUES DE LA SOUSCRIPTION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L’Investisseur souscrit à 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d’actions : {{nb_actions}}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Valeur nominale / prix de souscription : {{prix_unitaire}} €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d’émission (le cas échéant) : {{premium}} €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Montant total de la souscription : {{montant_total}} €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Les actions souscrites sont 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actions ordinaires</w:t>
        <w:br w:type="textWrapping"/>
        <w:t xml:space="preserve"> ☐ actions de préférence (type à préciser en annexe)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2o2ltk6c9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3 – LIBÉRATION DES FONDS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L’Investisseur s’engage à libérer intégralement sa souscription par virement bancaire sur le compte de la Société ou sur le compte séquestre désigné.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fonds doivent être reçus au plus tard le {{deadline}}.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22bgklq54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4 – RÉALISATION DE L’AUGMENTATION DE CAPITAL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L’émission des actions est conditionnée à 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réception effective des fonds 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constatation de la réalisation de l’augmentation de capital par la Société 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mise à jour des statuts et registres sociaux.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eu7hbja3p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5 – ÉMISSION ET DROITS ATTACHÉS AUX ACTIONS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actions émises confèrent à leur titulaire 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droit de vote 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droit aux dividendes 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droit préférentiel de souscription proportionnel (sauf suppression statutaire) ;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tous autres droits prévus par les statuts et/ou pacte d’actionnaires.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9bjf1jpim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6 – DÉCLARATIONS DE L’INVESTISSEUR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L’Investisseur déclare et garantit 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Capacité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avoir la capacité juridique de contracter 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agir pour son propre compte ou pour le compte de la société mentionnée.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Connaissance du risque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être informé que l’investissement en capital comporte un risque de perte totale du capital investi.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Absence de conseil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reconnaître ne pas avoir reçu de conseil en investissement de la part de la Société ou de Liquid+.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 Origine des fonds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 les fonds utilisés ne proviennent pas d’activités illicites.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s5hywm24g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7 – INFORMATION DE L’INVESTISSEUR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L’Investisseur reconnaît avoir eu accès à l’ensemble des informations qu’il juge nécessaires à sa prise de décision, notamment via la plateforme Liquid+ et la data room de la Société.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wzmq86t8n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8 – ABSENCE DE GARANTIE DE LIQUIDITÉ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L’Investisseur reconnaît que 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titres ne sont pas cotés ;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leur revente peut être limitée ;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garantie de liquidité n’est donnée.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8echt0ku1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9 – TRANSFERT ET RESTRICTIONS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actions peuvent être soumises à 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clauses d’agrément 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droit de préemption 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 prévues dans les statuts ou pacte d’actionnaires.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9fhj3szsz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10 – INTERVENTION DE LA PLATEFORME LIQUID+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reconnaissent que 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transaction a pu être facilitée via la plateforme Liquid+ 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Liquid+ agit exclusivement comme intermédiaire technique et administratif 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Liquid+ n’est pas partie au présent Contrat 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Liquid+ n’acquiert ni ne détient les actions.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d4efdbizk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11 – FRAIS ET RÉMUNÉRATION DE LA PLATEFORME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cas échéant, des frais ou commissions peuvent être dus à la plateforme Liquid+, conformément aux conditions acceptées séparément par les utilisateurs.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mxsxfiw16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12 – RÉALISATION JURIDIQUE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réalisation définitive de l’augmentation de capital interviendra à la date de 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des décisions sociales 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à jour des registres légaux 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inscription des actions au nom de l’Investisseur.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hdzusuaa9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13 – CONFIDENTIALITÉ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s’engagent à respecter la confidentialité des informations échangées dans le cadre du présent Contrat, conformément au NDA éventuellement signé.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appmlctu2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14 – DONNÉES PERSONNELLES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personnelles sont traitées conformément au RGPD.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s60ewvso6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15 – LOI APPLICABLE ET JURIDICTION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est soumis au droit français.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litige sera soumis aux tribunaux compétents du ressort de la Cour d’appel de Paris.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ogxpvbdvj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16 – SIGNATURE ÉLECTRONIQUE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Parties reconnaissent que la signature électronique du présent Contrat a la même valeur que la signature manuscrite.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abt5wygf5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SIGNATURES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bk7c3w934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Société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 _______________________</w:t>
        <w:br w:type="textWrapping"/>
        <w:t xml:space="preserve"> Qualité : ____________________</w:t>
        <w:br w:type="textWrapping"/>
        <w:t xml:space="preserve"> Date : _______________________</w:t>
        <w:br w:type="textWrapping"/>
        <w:t xml:space="preserve"> Signature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z9n4bc96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L’Investisseur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 _______________________</w:t>
        <w:br w:type="textWrapping"/>
        <w:t xml:space="preserve"> Date : _______________________</w:t>
        <w:br w:type="textWrapping"/>
        <w:t xml:space="preserve"> Signature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gxi7rh5fd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ANNEXES (optionnelles mais “niveau avocat”)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Annexe 1 : description des actions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2 : cap table post-money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3 : pacte d’actionnaires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Annexe 4 : conditions particulières d’investissement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