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316691727"/>
        <w:docPartObj>
          <w:docPartGallery w:val="Cover Pages"/>
          <w:docPartUnique/>
        </w:docPartObj>
      </w:sdtPr>
      <w:sdtEndPr>
        <w:rPr>
          <w:sz w:val="22"/>
        </w:rPr>
      </w:sdtEndPr>
      <w:sdtContent>
        <w:p w:rsidR="00327C19" w:rsidRPr="00B51863" w:rsidRDefault="00327C19" w:rsidP="00256DDA">
          <w:pPr>
            <w:pStyle w:val="Sansinterligne"/>
            <w:jc w:val="both"/>
            <w:rPr>
              <w:sz w:val="2"/>
            </w:rPr>
          </w:pPr>
        </w:p>
        <w:p w:rsidR="00327C19" w:rsidRPr="00B51863" w:rsidRDefault="00327C19" w:rsidP="00256DDA">
          <w:pPr>
            <w:jc w:val="both"/>
          </w:pPr>
          <w:r w:rsidRPr="00B51863">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7C19" w:rsidRDefault="00327C19">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Taquin</w:t>
                                    </w:r>
                                  </w:p>
                                </w:sdtContent>
                              </w:sdt>
                              <w:p w:rsidR="00327C19" w:rsidRDefault="00940D0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7C19">
                                      <w:rPr>
                                        <w:color w:val="5B9BD5" w:themeColor="accent1"/>
                                        <w:sz w:val="36"/>
                                        <w:szCs w:val="36"/>
                                      </w:rPr>
                                      <w:t>Projet – Ingénierie Logicielle</w:t>
                                    </w:r>
                                  </w:sdtContent>
                                </w:sdt>
                                <w:r w:rsidR="00327C19">
                                  <w:t xml:space="preserve"> </w:t>
                                </w:r>
                              </w:p>
                              <w:p w:rsidR="00327C19" w:rsidRDefault="00327C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7C19" w:rsidRDefault="00327C19">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Taquin</w:t>
                              </w:r>
                            </w:p>
                          </w:sdtContent>
                        </w:sdt>
                        <w:p w:rsidR="00327C19" w:rsidRDefault="00327C1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Projet – Ingénierie Logicielle</w:t>
                              </w:r>
                            </w:sdtContent>
                          </w:sdt>
                          <w:r>
                            <w:t xml:space="preserve"> </w:t>
                          </w:r>
                        </w:p>
                        <w:p w:rsidR="00327C19" w:rsidRDefault="00327C19"/>
                      </w:txbxContent>
                    </v:textbox>
                    <w10:wrap anchorx="page" anchory="margin"/>
                  </v:shape>
                </w:pict>
              </mc:Fallback>
            </mc:AlternateContent>
          </w:r>
          <w:r w:rsidRPr="00B51863">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4BCF8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B51863">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C19" w:rsidRDefault="00940D0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27C19">
                                      <w:rPr>
                                        <w:color w:val="5B9BD5" w:themeColor="accent1"/>
                                        <w:sz w:val="36"/>
                                        <w:szCs w:val="36"/>
                                      </w:rPr>
                                      <w:t>Benjamin Barbier – Baptiste Mounier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27C19" w:rsidRDefault="00327C19">
                                    <w:pPr>
                                      <w:pStyle w:val="Sansinterligne"/>
                                      <w:jc w:val="right"/>
                                      <w:rPr>
                                        <w:color w:val="5B9BD5" w:themeColor="accent1"/>
                                        <w:sz w:val="36"/>
                                        <w:szCs w:val="36"/>
                                      </w:rPr>
                                    </w:pPr>
                                    <w:r>
                                      <w:rPr>
                                        <w:color w:val="5B9BD5" w:themeColor="accent1"/>
                                        <w:sz w:val="36"/>
                                        <w:szCs w:val="36"/>
                                      </w:rPr>
                                      <w:t>L3 MIASHS SC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327C19" w:rsidRDefault="00327C1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Benjamin Barbier – Baptiste Mounier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327C19" w:rsidRDefault="00327C19">
                              <w:pPr>
                                <w:pStyle w:val="Sansinterligne"/>
                                <w:jc w:val="right"/>
                                <w:rPr>
                                  <w:color w:val="5B9BD5" w:themeColor="accent1"/>
                                  <w:sz w:val="36"/>
                                  <w:szCs w:val="36"/>
                                </w:rPr>
                              </w:pPr>
                              <w:r>
                                <w:rPr>
                                  <w:color w:val="5B9BD5" w:themeColor="accent1"/>
                                  <w:sz w:val="36"/>
                                  <w:szCs w:val="36"/>
                                </w:rPr>
                                <w:t>L3 MIASHS SC</w:t>
                              </w:r>
                            </w:p>
                          </w:sdtContent>
                        </w:sdt>
                      </w:txbxContent>
                    </v:textbox>
                    <w10:wrap anchorx="page" anchory="margin"/>
                  </v:shape>
                </w:pict>
              </mc:Fallback>
            </mc:AlternateContent>
          </w:r>
        </w:p>
        <w:p w:rsidR="00327C19" w:rsidRPr="00B51863" w:rsidRDefault="00327C19" w:rsidP="00256DDA">
          <w:pPr>
            <w:jc w:val="both"/>
          </w:pPr>
          <w:r w:rsidRPr="00B51863">
            <w:br w:type="page"/>
          </w:r>
        </w:p>
      </w:sdtContent>
    </w:sdt>
    <w:sdt>
      <w:sdtPr>
        <w:rPr>
          <w:rFonts w:asciiTheme="minorHAnsi" w:eastAsiaTheme="minorHAnsi" w:hAnsiTheme="minorHAnsi" w:cstheme="minorBidi"/>
          <w:color w:val="auto"/>
          <w:sz w:val="22"/>
          <w:szCs w:val="22"/>
          <w:lang w:eastAsia="en-US"/>
        </w:rPr>
        <w:id w:val="-1335914802"/>
        <w:docPartObj>
          <w:docPartGallery w:val="Table of Contents"/>
          <w:docPartUnique/>
        </w:docPartObj>
      </w:sdtPr>
      <w:sdtEndPr>
        <w:rPr>
          <w:b/>
          <w:bCs/>
        </w:rPr>
      </w:sdtEndPr>
      <w:sdtContent>
        <w:p w:rsidR="00327C19" w:rsidRPr="00B51863" w:rsidRDefault="00327C19" w:rsidP="00256DDA">
          <w:pPr>
            <w:pStyle w:val="En-ttedetabledesmatires"/>
            <w:jc w:val="both"/>
          </w:pPr>
          <w:r w:rsidRPr="00B51863">
            <w:t>Table des matières</w:t>
          </w:r>
        </w:p>
        <w:p w:rsidR="00855845" w:rsidRDefault="00327C19">
          <w:pPr>
            <w:pStyle w:val="TM1"/>
            <w:tabs>
              <w:tab w:val="right" w:leader="dot" w:pos="9062"/>
            </w:tabs>
            <w:rPr>
              <w:rFonts w:eastAsiaTheme="minorEastAsia"/>
              <w:noProof/>
              <w:lang w:eastAsia="fr-FR"/>
            </w:rPr>
          </w:pPr>
          <w:r w:rsidRPr="00B51863">
            <w:fldChar w:fldCharType="begin"/>
          </w:r>
          <w:r w:rsidRPr="00B51863">
            <w:instrText xml:space="preserve"> TOC \o "1-3" \h \z \u </w:instrText>
          </w:r>
          <w:r w:rsidRPr="00B51863">
            <w:fldChar w:fldCharType="separate"/>
          </w:r>
          <w:hyperlink w:anchor="_Toc449880858" w:history="1">
            <w:r w:rsidR="00855845" w:rsidRPr="007C4B66">
              <w:rPr>
                <w:rStyle w:val="Lienhypertexte"/>
                <w:noProof/>
              </w:rPr>
              <w:t>Recette informatique</w:t>
            </w:r>
            <w:r w:rsidR="00855845">
              <w:rPr>
                <w:noProof/>
                <w:webHidden/>
              </w:rPr>
              <w:tab/>
            </w:r>
            <w:r w:rsidR="00855845">
              <w:rPr>
                <w:noProof/>
                <w:webHidden/>
              </w:rPr>
              <w:fldChar w:fldCharType="begin"/>
            </w:r>
            <w:r w:rsidR="00855845">
              <w:rPr>
                <w:noProof/>
                <w:webHidden/>
              </w:rPr>
              <w:instrText xml:space="preserve"> PAGEREF _Toc449880858 \h </w:instrText>
            </w:r>
            <w:r w:rsidR="00855845">
              <w:rPr>
                <w:noProof/>
                <w:webHidden/>
              </w:rPr>
            </w:r>
            <w:r w:rsidR="00855845">
              <w:rPr>
                <w:noProof/>
                <w:webHidden/>
              </w:rPr>
              <w:fldChar w:fldCharType="separate"/>
            </w:r>
            <w:r w:rsidR="00940D09">
              <w:rPr>
                <w:noProof/>
                <w:webHidden/>
              </w:rPr>
              <w:t>2</w:t>
            </w:r>
            <w:r w:rsidR="00855845">
              <w:rPr>
                <w:noProof/>
                <w:webHidden/>
              </w:rPr>
              <w:fldChar w:fldCharType="end"/>
            </w:r>
          </w:hyperlink>
        </w:p>
        <w:p w:rsidR="00855845" w:rsidRDefault="00855845">
          <w:pPr>
            <w:pStyle w:val="TM2"/>
            <w:tabs>
              <w:tab w:val="right" w:leader="dot" w:pos="9062"/>
            </w:tabs>
            <w:rPr>
              <w:rFonts w:eastAsiaTheme="minorEastAsia"/>
              <w:noProof/>
              <w:lang w:eastAsia="fr-FR"/>
            </w:rPr>
          </w:pPr>
          <w:hyperlink w:anchor="_Toc449880859" w:history="1">
            <w:r w:rsidRPr="007C4B66">
              <w:rPr>
                <w:rStyle w:val="Lienhypertexte"/>
                <w:noProof/>
              </w:rPr>
              <w:t>Objectifs atteints</w:t>
            </w:r>
            <w:r>
              <w:rPr>
                <w:noProof/>
                <w:webHidden/>
              </w:rPr>
              <w:tab/>
            </w:r>
            <w:r>
              <w:rPr>
                <w:noProof/>
                <w:webHidden/>
              </w:rPr>
              <w:fldChar w:fldCharType="begin"/>
            </w:r>
            <w:r>
              <w:rPr>
                <w:noProof/>
                <w:webHidden/>
              </w:rPr>
              <w:instrText xml:space="preserve"> PAGEREF _Toc449880859 \h </w:instrText>
            </w:r>
            <w:r>
              <w:rPr>
                <w:noProof/>
                <w:webHidden/>
              </w:rPr>
            </w:r>
            <w:r>
              <w:rPr>
                <w:noProof/>
                <w:webHidden/>
              </w:rPr>
              <w:fldChar w:fldCharType="separate"/>
            </w:r>
            <w:r w:rsidR="00940D09">
              <w:rPr>
                <w:noProof/>
                <w:webHidden/>
              </w:rPr>
              <w:t>2</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60" w:history="1">
            <w:r w:rsidRPr="007C4B66">
              <w:rPr>
                <w:rStyle w:val="Lienhypertexte"/>
                <w:noProof/>
              </w:rPr>
              <w:t>Description de l’application</w:t>
            </w:r>
            <w:r>
              <w:rPr>
                <w:noProof/>
                <w:webHidden/>
              </w:rPr>
              <w:tab/>
            </w:r>
            <w:r>
              <w:rPr>
                <w:noProof/>
                <w:webHidden/>
              </w:rPr>
              <w:fldChar w:fldCharType="begin"/>
            </w:r>
            <w:r>
              <w:rPr>
                <w:noProof/>
                <w:webHidden/>
              </w:rPr>
              <w:instrText xml:space="preserve"> PAGEREF _Toc449880860 \h </w:instrText>
            </w:r>
            <w:r>
              <w:rPr>
                <w:noProof/>
                <w:webHidden/>
              </w:rPr>
            </w:r>
            <w:r>
              <w:rPr>
                <w:noProof/>
                <w:webHidden/>
              </w:rPr>
              <w:fldChar w:fldCharType="separate"/>
            </w:r>
            <w:r w:rsidR="00940D09">
              <w:rPr>
                <w:noProof/>
                <w:webHidden/>
              </w:rPr>
              <w:t>2</w:t>
            </w:r>
            <w:r>
              <w:rPr>
                <w:noProof/>
                <w:webHidden/>
              </w:rPr>
              <w:fldChar w:fldCharType="end"/>
            </w:r>
          </w:hyperlink>
          <w:bookmarkStart w:id="0" w:name="_GoBack"/>
          <w:bookmarkEnd w:id="0"/>
        </w:p>
        <w:p w:rsidR="00855845" w:rsidRDefault="00855845">
          <w:pPr>
            <w:pStyle w:val="TM2"/>
            <w:tabs>
              <w:tab w:val="right" w:leader="dot" w:pos="9062"/>
            </w:tabs>
            <w:rPr>
              <w:rFonts w:eastAsiaTheme="minorEastAsia"/>
              <w:noProof/>
              <w:lang w:eastAsia="fr-FR"/>
            </w:rPr>
          </w:pPr>
          <w:hyperlink w:anchor="_Toc449880861" w:history="1">
            <w:r w:rsidRPr="007C4B66">
              <w:rPr>
                <w:rStyle w:val="Lienhypertexte"/>
                <w:noProof/>
              </w:rPr>
              <w:t>Installation</w:t>
            </w:r>
            <w:r>
              <w:rPr>
                <w:noProof/>
                <w:webHidden/>
              </w:rPr>
              <w:tab/>
            </w:r>
            <w:r>
              <w:rPr>
                <w:noProof/>
                <w:webHidden/>
              </w:rPr>
              <w:fldChar w:fldCharType="begin"/>
            </w:r>
            <w:r>
              <w:rPr>
                <w:noProof/>
                <w:webHidden/>
              </w:rPr>
              <w:instrText xml:space="preserve"> PAGEREF _Toc449880861 \h </w:instrText>
            </w:r>
            <w:r>
              <w:rPr>
                <w:noProof/>
                <w:webHidden/>
              </w:rPr>
            </w:r>
            <w:r>
              <w:rPr>
                <w:noProof/>
                <w:webHidden/>
              </w:rPr>
              <w:fldChar w:fldCharType="separate"/>
            </w:r>
            <w:r w:rsidR="00940D09">
              <w:rPr>
                <w:noProof/>
                <w:webHidden/>
              </w:rPr>
              <w:t>2</w:t>
            </w:r>
            <w:r>
              <w:rPr>
                <w:noProof/>
                <w:webHidden/>
              </w:rPr>
              <w:fldChar w:fldCharType="end"/>
            </w:r>
          </w:hyperlink>
        </w:p>
        <w:p w:rsidR="00855845" w:rsidRDefault="00855845">
          <w:pPr>
            <w:pStyle w:val="TM2"/>
            <w:tabs>
              <w:tab w:val="right" w:leader="dot" w:pos="9062"/>
            </w:tabs>
            <w:rPr>
              <w:rFonts w:eastAsiaTheme="minorEastAsia"/>
              <w:noProof/>
              <w:lang w:eastAsia="fr-FR"/>
            </w:rPr>
          </w:pPr>
          <w:hyperlink w:anchor="_Toc449880862" w:history="1">
            <w:r w:rsidRPr="007C4B66">
              <w:rPr>
                <w:rStyle w:val="Lienhypertexte"/>
                <w:noProof/>
              </w:rPr>
              <w:t>Fonctionnalité</w:t>
            </w:r>
            <w:r>
              <w:rPr>
                <w:noProof/>
                <w:webHidden/>
              </w:rPr>
              <w:tab/>
            </w:r>
            <w:r>
              <w:rPr>
                <w:noProof/>
                <w:webHidden/>
              </w:rPr>
              <w:fldChar w:fldCharType="begin"/>
            </w:r>
            <w:r>
              <w:rPr>
                <w:noProof/>
                <w:webHidden/>
              </w:rPr>
              <w:instrText xml:space="preserve"> PAGEREF _Toc449880862 \h </w:instrText>
            </w:r>
            <w:r>
              <w:rPr>
                <w:noProof/>
                <w:webHidden/>
              </w:rPr>
            </w:r>
            <w:r>
              <w:rPr>
                <w:noProof/>
                <w:webHidden/>
              </w:rPr>
              <w:fldChar w:fldCharType="separate"/>
            </w:r>
            <w:r w:rsidR="00940D09">
              <w:rPr>
                <w:noProof/>
                <w:webHidden/>
              </w:rPr>
              <w:t>2</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63" w:history="1">
            <w:r w:rsidRPr="007C4B66">
              <w:rPr>
                <w:rStyle w:val="Lienhypertexte"/>
                <w:noProof/>
              </w:rPr>
              <w:t>Conception</w:t>
            </w:r>
            <w:r>
              <w:rPr>
                <w:noProof/>
                <w:webHidden/>
              </w:rPr>
              <w:tab/>
            </w:r>
            <w:r>
              <w:rPr>
                <w:noProof/>
                <w:webHidden/>
              </w:rPr>
              <w:fldChar w:fldCharType="begin"/>
            </w:r>
            <w:r>
              <w:rPr>
                <w:noProof/>
                <w:webHidden/>
              </w:rPr>
              <w:instrText xml:space="preserve"> PAGEREF _Toc449880863 \h </w:instrText>
            </w:r>
            <w:r>
              <w:rPr>
                <w:noProof/>
                <w:webHidden/>
              </w:rPr>
            </w:r>
            <w:r>
              <w:rPr>
                <w:noProof/>
                <w:webHidden/>
              </w:rPr>
              <w:fldChar w:fldCharType="separate"/>
            </w:r>
            <w:r w:rsidR="00940D09">
              <w:rPr>
                <w:noProof/>
                <w:webHidden/>
              </w:rPr>
              <w:t>3</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64" w:history="1">
            <w:r w:rsidRPr="007C4B66">
              <w:rPr>
                <w:rStyle w:val="Lienhypertexte"/>
                <w:noProof/>
              </w:rPr>
              <w:t>I.A.</w:t>
            </w:r>
            <w:r>
              <w:rPr>
                <w:noProof/>
                <w:webHidden/>
              </w:rPr>
              <w:tab/>
            </w:r>
            <w:r>
              <w:rPr>
                <w:noProof/>
                <w:webHidden/>
              </w:rPr>
              <w:fldChar w:fldCharType="begin"/>
            </w:r>
            <w:r>
              <w:rPr>
                <w:noProof/>
                <w:webHidden/>
              </w:rPr>
              <w:instrText xml:space="preserve"> PAGEREF _Toc449880864 \h </w:instrText>
            </w:r>
            <w:r>
              <w:rPr>
                <w:noProof/>
                <w:webHidden/>
              </w:rPr>
            </w:r>
            <w:r>
              <w:rPr>
                <w:noProof/>
                <w:webHidden/>
              </w:rPr>
              <w:fldChar w:fldCharType="separate"/>
            </w:r>
            <w:r w:rsidR="00940D09">
              <w:rPr>
                <w:noProof/>
                <w:webHidden/>
              </w:rPr>
              <w:t>4</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65" w:history="1">
            <w:r w:rsidRPr="007C4B66">
              <w:rPr>
                <w:rStyle w:val="Lienhypertexte"/>
                <w:noProof/>
              </w:rPr>
              <w:t>Ant</w:t>
            </w:r>
            <w:r>
              <w:rPr>
                <w:noProof/>
                <w:webHidden/>
              </w:rPr>
              <w:tab/>
            </w:r>
            <w:r>
              <w:rPr>
                <w:noProof/>
                <w:webHidden/>
              </w:rPr>
              <w:fldChar w:fldCharType="begin"/>
            </w:r>
            <w:r>
              <w:rPr>
                <w:noProof/>
                <w:webHidden/>
              </w:rPr>
              <w:instrText xml:space="preserve"> PAGEREF _Toc449880865 \h </w:instrText>
            </w:r>
            <w:r>
              <w:rPr>
                <w:noProof/>
                <w:webHidden/>
              </w:rPr>
            </w:r>
            <w:r>
              <w:rPr>
                <w:noProof/>
                <w:webHidden/>
              </w:rPr>
              <w:fldChar w:fldCharType="separate"/>
            </w:r>
            <w:r w:rsidR="00940D09">
              <w:rPr>
                <w:noProof/>
                <w:webHidden/>
              </w:rPr>
              <w:t>4</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66" w:history="1">
            <w:r w:rsidRPr="007C4B66">
              <w:rPr>
                <w:rStyle w:val="Lienhypertexte"/>
                <w:noProof/>
              </w:rPr>
              <w:t>Tests</w:t>
            </w:r>
            <w:r>
              <w:rPr>
                <w:noProof/>
                <w:webHidden/>
              </w:rPr>
              <w:tab/>
            </w:r>
            <w:r>
              <w:rPr>
                <w:noProof/>
                <w:webHidden/>
              </w:rPr>
              <w:fldChar w:fldCharType="begin"/>
            </w:r>
            <w:r>
              <w:rPr>
                <w:noProof/>
                <w:webHidden/>
              </w:rPr>
              <w:instrText xml:space="preserve"> PAGEREF _Toc449880866 \h </w:instrText>
            </w:r>
            <w:r>
              <w:rPr>
                <w:noProof/>
                <w:webHidden/>
              </w:rPr>
            </w:r>
            <w:r>
              <w:rPr>
                <w:noProof/>
                <w:webHidden/>
              </w:rPr>
              <w:fldChar w:fldCharType="separate"/>
            </w:r>
            <w:r w:rsidR="00940D09">
              <w:rPr>
                <w:noProof/>
                <w:webHidden/>
              </w:rPr>
              <w:t>4</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67" w:history="1">
            <w:r w:rsidRPr="007C4B66">
              <w:rPr>
                <w:rStyle w:val="Lienhypertexte"/>
                <w:noProof/>
              </w:rPr>
              <w:t>Repository</w:t>
            </w:r>
            <w:r>
              <w:rPr>
                <w:noProof/>
                <w:webHidden/>
              </w:rPr>
              <w:tab/>
            </w:r>
            <w:r>
              <w:rPr>
                <w:noProof/>
                <w:webHidden/>
              </w:rPr>
              <w:fldChar w:fldCharType="begin"/>
            </w:r>
            <w:r>
              <w:rPr>
                <w:noProof/>
                <w:webHidden/>
              </w:rPr>
              <w:instrText xml:space="preserve"> PAGEREF _Toc449880867 \h </w:instrText>
            </w:r>
            <w:r>
              <w:rPr>
                <w:noProof/>
                <w:webHidden/>
              </w:rPr>
            </w:r>
            <w:r>
              <w:rPr>
                <w:noProof/>
                <w:webHidden/>
              </w:rPr>
              <w:fldChar w:fldCharType="separate"/>
            </w:r>
            <w:r w:rsidR="00940D09">
              <w:rPr>
                <w:noProof/>
                <w:webHidden/>
              </w:rPr>
              <w:t>5</w:t>
            </w:r>
            <w:r>
              <w:rPr>
                <w:noProof/>
                <w:webHidden/>
              </w:rPr>
              <w:fldChar w:fldCharType="end"/>
            </w:r>
          </w:hyperlink>
        </w:p>
        <w:p w:rsidR="00855845" w:rsidRDefault="00855845">
          <w:pPr>
            <w:pStyle w:val="TM2"/>
            <w:tabs>
              <w:tab w:val="right" w:leader="dot" w:pos="9062"/>
            </w:tabs>
            <w:rPr>
              <w:rFonts w:eastAsiaTheme="minorEastAsia"/>
              <w:noProof/>
              <w:lang w:eastAsia="fr-FR"/>
            </w:rPr>
          </w:pPr>
          <w:hyperlink w:anchor="_Toc449880868" w:history="1">
            <w:r w:rsidRPr="007C4B66">
              <w:rPr>
                <w:rStyle w:val="Lienhypertexte"/>
                <w:noProof/>
              </w:rPr>
              <w:t>GitHub</w:t>
            </w:r>
            <w:r>
              <w:rPr>
                <w:noProof/>
                <w:webHidden/>
              </w:rPr>
              <w:tab/>
            </w:r>
            <w:r>
              <w:rPr>
                <w:noProof/>
                <w:webHidden/>
              </w:rPr>
              <w:fldChar w:fldCharType="begin"/>
            </w:r>
            <w:r>
              <w:rPr>
                <w:noProof/>
                <w:webHidden/>
              </w:rPr>
              <w:instrText xml:space="preserve"> PAGEREF _Toc449880868 \h </w:instrText>
            </w:r>
            <w:r>
              <w:rPr>
                <w:noProof/>
                <w:webHidden/>
              </w:rPr>
            </w:r>
            <w:r>
              <w:rPr>
                <w:noProof/>
                <w:webHidden/>
              </w:rPr>
              <w:fldChar w:fldCharType="separate"/>
            </w:r>
            <w:r w:rsidR="00940D09">
              <w:rPr>
                <w:noProof/>
                <w:webHidden/>
              </w:rPr>
              <w:t>5</w:t>
            </w:r>
            <w:r>
              <w:rPr>
                <w:noProof/>
                <w:webHidden/>
              </w:rPr>
              <w:fldChar w:fldCharType="end"/>
            </w:r>
          </w:hyperlink>
        </w:p>
        <w:p w:rsidR="00855845" w:rsidRDefault="00855845">
          <w:pPr>
            <w:pStyle w:val="TM2"/>
            <w:tabs>
              <w:tab w:val="right" w:leader="dot" w:pos="9062"/>
            </w:tabs>
            <w:rPr>
              <w:rFonts w:eastAsiaTheme="minorEastAsia"/>
              <w:noProof/>
              <w:lang w:eastAsia="fr-FR"/>
            </w:rPr>
          </w:pPr>
          <w:hyperlink w:anchor="_Toc449880869" w:history="1">
            <w:r w:rsidRPr="007C4B66">
              <w:rPr>
                <w:rStyle w:val="Lienhypertexte"/>
                <w:noProof/>
              </w:rPr>
              <w:t>Trello</w:t>
            </w:r>
            <w:r>
              <w:rPr>
                <w:noProof/>
                <w:webHidden/>
              </w:rPr>
              <w:tab/>
            </w:r>
            <w:r>
              <w:rPr>
                <w:noProof/>
                <w:webHidden/>
              </w:rPr>
              <w:fldChar w:fldCharType="begin"/>
            </w:r>
            <w:r>
              <w:rPr>
                <w:noProof/>
                <w:webHidden/>
              </w:rPr>
              <w:instrText xml:space="preserve"> PAGEREF _Toc449880869 \h </w:instrText>
            </w:r>
            <w:r>
              <w:rPr>
                <w:noProof/>
                <w:webHidden/>
              </w:rPr>
            </w:r>
            <w:r>
              <w:rPr>
                <w:noProof/>
                <w:webHidden/>
              </w:rPr>
              <w:fldChar w:fldCharType="separate"/>
            </w:r>
            <w:r w:rsidR="00940D09">
              <w:rPr>
                <w:noProof/>
                <w:webHidden/>
              </w:rPr>
              <w:t>5</w:t>
            </w:r>
            <w:r>
              <w:rPr>
                <w:noProof/>
                <w:webHidden/>
              </w:rPr>
              <w:fldChar w:fldCharType="end"/>
            </w:r>
          </w:hyperlink>
        </w:p>
        <w:p w:rsidR="00855845" w:rsidRDefault="00855845">
          <w:pPr>
            <w:pStyle w:val="TM1"/>
            <w:tabs>
              <w:tab w:val="right" w:leader="dot" w:pos="9062"/>
            </w:tabs>
            <w:rPr>
              <w:rFonts w:eastAsiaTheme="minorEastAsia"/>
              <w:noProof/>
              <w:lang w:eastAsia="fr-FR"/>
            </w:rPr>
          </w:pPr>
          <w:hyperlink w:anchor="_Toc449880870" w:history="1">
            <w:r w:rsidRPr="007C4B66">
              <w:rPr>
                <w:rStyle w:val="Lienhypertexte"/>
                <w:noProof/>
              </w:rPr>
              <w:t>Documentation</w:t>
            </w:r>
            <w:r>
              <w:rPr>
                <w:noProof/>
                <w:webHidden/>
              </w:rPr>
              <w:tab/>
            </w:r>
            <w:r>
              <w:rPr>
                <w:noProof/>
                <w:webHidden/>
              </w:rPr>
              <w:fldChar w:fldCharType="begin"/>
            </w:r>
            <w:r>
              <w:rPr>
                <w:noProof/>
                <w:webHidden/>
              </w:rPr>
              <w:instrText xml:space="preserve"> PAGEREF _Toc449880870 \h </w:instrText>
            </w:r>
            <w:r>
              <w:rPr>
                <w:noProof/>
                <w:webHidden/>
              </w:rPr>
            </w:r>
            <w:r>
              <w:rPr>
                <w:noProof/>
                <w:webHidden/>
              </w:rPr>
              <w:fldChar w:fldCharType="separate"/>
            </w:r>
            <w:r w:rsidR="00940D09">
              <w:rPr>
                <w:noProof/>
                <w:webHidden/>
              </w:rPr>
              <w:t>5</w:t>
            </w:r>
            <w:r>
              <w:rPr>
                <w:noProof/>
                <w:webHidden/>
              </w:rPr>
              <w:fldChar w:fldCharType="end"/>
            </w:r>
          </w:hyperlink>
        </w:p>
        <w:p w:rsidR="00327C19" w:rsidRPr="00B51863" w:rsidRDefault="00327C19" w:rsidP="00256DDA">
          <w:pPr>
            <w:jc w:val="both"/>
          </w:pPr>
          <w:r w:rsidRPr="00B51863">
            <w:rPr>
              <w:b/>
              <w:bCs/>
            </w:rPr>
            <w:fldChar w:fldCharType="end"/>
          </w:r>
        </w:p>
      </w:sdtContent>
    </w:sdt>
    <w:p w:rsidR="00327C19" w:rsidRPr="00B51863" w:rsidRDefault="00327C19" w:rsidP="00256DDA">
      <w:pPr>
        <w:jc w:val="both"/>
      </w:pPr>
      <w:r w:rsidRPr="00B51863">
        <w:br w:type="page"/>
      </w:r>
    </w:p>
    <w:p w:rsidR="00327C19" w:rsidRDefault="00327C19" w:rsidP="00256DDA">
      <w:pPr>
        <w:pStyle w:val="Titre1"/>
        <w:jc w:val="both"/>
      </w:pPr>
      <w:bookmarkStart w:id="1" w:name="_Toc449880858"/>
      <w:r w:rsidRPr="00B51863">
        <w:lastRenderedPageBreak/>
        <w:t>Recette informatique</w:t>
      </w:r>
      <w:bookmarkEnd w:id="1"/>
    </w:p>
    <w:p w:rsidR="00B51863" w:rsidRDefault="007868FB" w:rsidP="00256DDA">
      <w:pPr>
        <w:pStyle w:val="Titre2"/>
        <w:jc w:val="both"/>
      </w:pPr>
      <w:bookmarkStart w:id="2" w:name="_Toc449880859"/>
      <w:r>
        <w:t>Objectifs</w:t>
      </w:r>
      <w:r w:rsidR="00B51863">
        <w:t xml:space="preserve"> atteints</w:t>
      </w:r>
      <w:bookmarkEnd w:id="2"/>
    </w:p>
    <w:p w:rsidR="00B51863" w:rsidRDefault="00B51863" w:rsidP="00256DDA">
      <w:pPr>
        <w:pStyle w:val="Paragraphedeliste"/>
        <w:numPr>
          <w:ilvl w:val="0"/>
          <w:numId w:val="1"/>
        </w:numPr>
        <w:jc w:val="both"/>
      </w:pPr>
      <w:r>
        <w:t>Jeu en solo dans la console avec une taille fixée de 4 par 4 blocs, un seul motif numérique allant de 1 à 15 avec un seul bloc sans numéro et déplaçable</w:t>
      </w:r>
      <w:r w:rsidR="00577E0A">
        <w:t xml:space="preserve"> (z, s</w:t>
      </w:r>
      <w:r w:rsidR="003C6235">
        <w:t>,</w:t>
      </w:r>
      <w:r w:rsidR="00577E0A">
        <w:t xml:space="preserve"> </w:t>
      </w:r>
      <w:r w:rsidR="003C6235">
        <w:t>q, d)</w:t>
      </w:r>
    </w:p>
    <w:p w:rsidR="00B51863" w:rsidRDefault="00B51863" w:rsidP="00256DDA">
      <w:pPr>
        <w:pStyle w:val="Paragraphedeliste"/>
        <w:numPr>
          <w:ilvl w:val="0"/>
          <w:numId w:val="1"/>
        </w:numPr>
        <w:jc w:val="both"/>
      </w:pPr>
      <w:r>
        <w:t>Jeu en solo avec interface graphique au clavier</w:t>
      </w:r>
    </w:p>
    <w:p w:rsidR="00B51863" w:rsidRDefault="00B51863" w:rsidP="00256DDA">
      <w:pPr>
        <w:pStyle w:val="Paragraphedeliste"/>
        <w:numPr>
          <w:ilvl w:val="1"/>
          <w:numId w:val="1"/>
        </w:numPr>
        <w:jc w:val="both"/>
      </w:pPr>
      <w:r>
        <w:t>Au clavier (z, s, q, d) : un seul bloc se déplace</w:t>
      </w:r>
    </w:p>
    <w:p w:rsidR="00B51863" w:rsidRDefault="00B51863" w:rsidP="00256DDA">
      <w:pPr>
        <w:pStyle w:val="Paragraphedeliste"/>
        <w:numPr>
          <w:ilvl w:val="0"/>
          <w:numId w:val="1"/>
        </w:numPr>
        <w:jc w:val="both"/>
      </w:pPr>
      <w:r>
        <w:t>Possibilité de demander de l’aide à une I.A. pour le prochain coup</w:t>
      </w:r>
    </w:p>
    <w:p w:rsidR="00B51863" w:rsidRDefault="00B51863" w:rsidP="00256DDA">
      <w:pPr>
        <w:pStyle w:val="Paragraphedeliste"/>
        <w:numPr>
          <w:ilvl w:val="0"/>
          <w:numId w:val="1"/>
        </w:numPr>
        <w:jc w:val="both"/>
      </w:pPr>
      <w:r>
        <w:t>Possibilité de laisser l’I.A. jouer toute seule jusqu’au bout</w:t>
      </w:r>
    </w:p>
    <w:p w:rsidR="00B51863" w:rsidRDefault="00B51863" w:rsidP="00256DDA">
      <w:pPr>
        <w:pStyle w:val="Paragraphedeliste"/>
        <w:numPr>
          <w:ilvl w:val="1"/>
          <w:numId w:val="1"/>
        </w:numPr>
        <w:jc w:val="both"/>
      </w:pPr>
      <w:r>
        <w:t>Véritablement fonctionnel que sur la version console, pour le mode graphique il n’y a pas d’</w:t>
      </w:r>
      <w:r w:rsidR="00B521B4">
        <w:t>affichage à chaque coups</w:t>
      </w:r>
      <w:r>
        <w:t xml:space="preserve"> mais la recherche a lieu</w:t>
      </w:r>
    </w:p>
    <w:p w:rsidR="00B51863" w:rsidRDefault="00B51863" w:rsidP="00256DDA">
      <w:pPr>
        <w:pStyle w:val="Paragraphedeliste"/>
        <w:numPr>
          <w:ilvl w:val="0"/>
          <w:numId w:val="1"/>
        </w:numPr>
        <w:jc w:val="both"/>
      </w:pPr>
      <w:r>
        <w:t>Possibilité de recharger la partie qui était en cours lors du précédent lancement du jeu (grâce à un stockage dans un fichier)</w:t>
      </w:r>
    </w:p>
    <w:p w:rsidR="00B51863" w:rsidRDefault="00B51863" w:rsidP="00256DDA">
      <w:pPr>
        <w:pStyle w:val="Paragraphedeliste"/>
        <w:numPr>
          <w:ilvl w:val="1"/>
          <w:numId w:val="1"/>
        </w:numPr>
        <w:jc w:val="both"/>
      </w:pPr>
      <w:r>
        <w:t xml:space="preserve">Non </w:t>
      </w:r>
      <w:r w:rsidR="00295EE3">
        <w:t>implémenté</w:t>
      </w:r>
      <w:r>
        <w:t xml:space="preserve"> dans le mode graphique</w:t>
      </w:r>
    </w:p>
    <w:p w:rsidR="00070FB9" w:rsidRPr="00B51863" w:rsidRDefault="00070FB9" w:rsidP="00256DDA">
      <w:pPr>
        <w:jc w:val="both"/>
      </w:pPr>
    </w:p>
    <w:p w:rsidR="00B12E16" w:rsidRDefault="00B12E16" w:rsidP="00256DDA">
      <w:pPr>
        <w:pStyle w:val="Titre1"/>
        <w:jc w:val="both"/>
      </w:pPr>
      <w:bookmarkStart w:id="3" w:name="_Toc449880860"/>
      <w:r w:rsidRPr="00B51863">
        <w:t>Description de l’application</w:t>
      </w:r>
      <w:bookmarkEnd w:id="3"/>
    </w:p>
    <w:p w:rsidR="00663C76" w:rsidRDefault="00DD59D8" w:rsidP="00256DDA">
      <w:pPr>
        <w:pStyle w:val="Titre2"/>
        <w:jc w:val="both"/>
      </w:pPr>
      <w:bookmarkStart w:id="4" w:name="_Toc449880861"/>
      <w:r>
        <w:t>Installation</w:t>
      </w:r>
      <w:bookmarkEnd w:id="4"/>
    </w:p>
    <w:p w:rsidR="003E4FF0" w:rsidRDefault="003E4FF0" w:rsidP="00256DDA">
      <w:pPr>
        <w:jc w:val="both"/>
      </w:pPr>
      <w:r>
        <w:t xml:space="preserve">Vous pouvez trouver l’exécutable .jar dans le dossier </w:t>
      </w:r>
      <w:proofErr w:type="spellStart"/>
      <w:r>
        <w:t>dist</w:t>
      </w:r>
      <w:proofErr w:type="spellEnd"/>
      <w:r>
        <w:t xml:space="preserve">, sinon en lançant la méthode main de la classe </w:t>
      </w:r>
      <w:proofErr w:type="spellStart"/>
      <w:r>
        <w:t>application.Main</w:t>
      </w:r>
      <w:proofErr w:type="spellEnd"/>
      <w:r>
        <w:t xml:space="preserve"> vous lancerez le Taquin en console ou en graphique si vous ajoutez un argument</w:t>
      </w:r>
      <w:r w:rsidR="00370328">
        <w:t xml:space="preserve"> quelc</w:t>
      </w:r>
      <w:r>
        <w:t>onque</w:t>
      </w:r>
      <w:r w:rsidR="00836C27">
        <w:t>.</w:t>
      </w:r>
    </w:p>
    <w:p w:rsidR="00DD59D8" w:rsidRDefault="00DD59D8" w:rsidP="00256DDA">
      <w:pPr>
        <w:pStyle w:val="Titre2"/>
        <w:jc w:val="both"/>
      </w:pPr>
      <w:bookmarkStart w:id="5" w:name="_Toc449880862"/>
      <w:r>
        <w:t>Fonctionnalité</w:t>
      </w:r>
      <w:bookmarkEnd w:id="5"/>
    </w:p>
    <w:p w:rsidR="00256DDA" w:rsidRDefault="004E164D" w:rsidP="00256DDA">
      <w:pPr>
        <w:jc w:val="both"/>
      </w:pPr>
      <w:r>
        <w:t xml:space="preserve">Les tests et le fichier </w:t>
      </w:r>
      <w:proofErr w:type="spellStart"/>
      <w:r>
        <w:t>Ant</w:t>
      </w:r>
      <w:proofErr w:type="spellEnd"/>
      <w:r>
        <w:t xml:space="preserve"> seront détaillés un peu plus tard.</w:t>
      </w:r>
    </w:p>
    <w:p w:rsidR="00256DDA" w:rsidRDefault="004E164D" w:rsidP="00256DDA">
      <w:pPr>
        <w:jc w:val="both"/>
      </w:pPr>
      <w:r>
        <w:t xml:space="preserve">Vous pourrez également voir le nombre de coups effectués, le nom du joueur et le score dans la console et le nombre de coups dans l’interface graphique (tous les coups de </w:t>
      </w:r>
      <w:proofErr w:type="spellStart"/>
      <w:r>
        <w:t>l’ia</w:t>
      </w:r>
      <w:proofErr w:type="spellEnd"/>
      <w:r>
        <w:t xml:space="preserve"> compte</w:t>
      </w:r>
      <w:r w:rsidR="00256DDA">
        <w:t>nt).</w:t>
      </w:r>
    </w:p>
    <w:p w:rsidR="004E164D" w:rsidRPr="004E164D" w:rsidRDefault="004E164D" w:rsidP="00256DDA">
      <w:pPr>
        <w:jc w:val="both"/>
      </w:pPr>
      <w:r>
        <w:t xml:space="preserve">Le score commence à 50 (nombre de coups de mélange) et diminue de 1 par coup, l’utilisation de </w:t>
      </w:r>
      <w:proofErr w:type="spellStart"/>
      <w:r>
        <w:t>l’ia</w:t>
      </w:r>
      <w:proofErr w:type="spellEnd"/>
      <w:r>
        <w:t xml:space="preserve"> réduit également le score de 1 point supplémentaire par coup (donc deux par coup de </w:t>
      </w:r>
      <w:proofErr w:type="spellStart"/>
      <w:r>
        <w:t>l’ia</w:t>
      </w:r>
      <w:proofErr w:type="spellEnd"/>
      <w:r>
        <w:t xml:space="preserve"> au total).</w:t>
      </w:r>
    </w:p>
    <w:p w:rsidR="001F4D98" w:rsidRDefault="001F4D98" w:rsidP="00256DDA">
      <w:pPr>
        <w:jc w:val="both"/>
      </w:pPr>
      <w:r>
        <w:t>Ensuite les commandes sont simples :</w:t>
      </w:r>
    </w:p>
    <w:p w:rsidR="001F4D98" w:rsidRDefault="001F4D98" w:rsidP="00256DDA">
      <w:pPr>
        <w:pStyle w:val="Paragraphedeliste"/>
        <w:numPr>
          <w:ilvl w:val="0"/>
          <w:numId w:val="1"/>
        </w:numPr>
        <w:jc w:val="both"/>
      </w:pPr>
      <w:r>
        <w:t xml:space="preserve">Console </w:t>
      </w:r>
    </w:p>
    <w:p w:rsidR="001F4D98" w:rsidRDefault="001F4D98" w:rsidP="00256DDA">
      <w:pPr>
        <w:pStyle w:val="Paragraphedeliste"/>
        <w:numPr>
          <w:ilvl w:val="1"/>
          <w:numId w:val="1"/>
        </w:numPr>
        <w:jc w:val="both"/>
      </w:pPr>
      <w:r>
        <w:t>z : pour pousser une tuile vers le haut</w:t>
      </w:r>
    </w:p>
    <w:p w:rsidR="001F4D98" w:rsidRDefault="001F4D98" w:rsidP="00256DDA">
      <w:pPr>
        <w:pStyle w:val="Paragraphedeliste"/>
        <w:numPr>
          <w:ilvl w:val="1"/>
          <w:numId w:val="1"/>
        </w:numPr>
        <w:jc w:val="both"/>
      </w:pPr>
      <w:r>
        <w:t>s : pour pousser une tuile vers le bas</w:t>
      </w:r>
      <w:r w:rsidRPr="001F4D98">
        <w:t xml:space="preserve"> </w:t>
      </w:r>
    </w:p>
    <w:p w:rsidR="001F4D98" w:rsidRPr="003E4FF0" w:rsidRDefault="001F4D98" w:rsidP="00256DDA">
      <w:pPr>
        <w:pStyle w:val="Paragraphedeliste"/>
        <w:numPr>
          <w:ilvl w:val="1"/>
          <w:numId w:val="1"/>
        </w:numPr>
        <w:jc w:val="both"/>
      </w:pPr>
      <w:r>
        <w:t>q : pour pousser une tuile vers la gauche</w:t>
      </w:r>
    </w:p>
    <w:p w:rsidR="001F4D98" w:rsidRDefault="001F4D98" w:rsidP="00256DDA">
      <w:pPr>
        <w:pStyle w:val="Paragraphedeliste"/>
        <w:numPr>
          <w:ilvl w:val="1"/>
          <w:numId w:val="1"/>
        </w:numPr>
        <w:jc w:val="both"/>
      </w:pPr>
      <w:r>
        <w:t>d : pour pousser une tuile vers la droite</w:t>
      </w:r>
    </w:p>
    <w:p w:rsidR="001F4D98" w:rsidRDefault="001F4D98" w:rsidP="00256DDA">
      <w:pPr>
        <w:pStyle w:val="Paragraphedeliste"/>
        <w:numPr>
          <w:ilvl w:val="1"/>
          <w:numId w:val="1"/>
        </w:numPr>
        <w:jc w:val="both"/>
      </w:pPr>
      <w:r>
        <w:t xml:space="preserve">ai 0 : pour une aide complète de </w:t>
      </w:r>
      <w:proofErr w:type="spellStart"/>
      <w:r>
        <w:t>l’ia</w:t>
      </w:r>
      <w:proofErr w:type="spellEnd"/>
    </w:p>
    <w:p w:rsidR="001F4D98" w:rsidRDefault="001F4D98" w:rsidP="00256DDA">
      <w:pPr>
        <w:pStyle w:val="Paragraphedeliste"/>
        <w:numPr>
          <w:ilvl w:val="1"/>
          <w:numId w:val="1"/>
        </w:numPr>
        <w:jc w:val="both"/>
      </w:pPr>
      <w:r>
        <w:t xml:space="preserve">ai x : pour une aide de x coups de </w:t>
      </w:r>
      <w:proofErr w:type="spellStart"/>
      <w:r>
        <w:t>l’ia</w:t>
      </w:r>
      <w:proofErr w:type="spellEnd"/>
    </w:p>
    <w:p w:rsidR="001F4D98" w:rsidRDefault="001F4D98" w:rsidP="00256DDA">
      <w:pPr>
        <w:pStyle w:val="Paragraphedeliste"/>
        <w:numPr>
          <w:ilvl w:val="1"/>
          <w:numId w:val="1"/>
        </w:numPr>
        <w:jc w:val="both"/>
      </w:pPr>
      <w:proofErr w:type="spellStart"/>
      <w:r>
        <w:t>save</w:t>
      </w:r>
      <w:proofErr w:type="spellEnd"/>
      <w:r>
        <w:t xml:space="preserve"> test : pour sauvegarder la partie dans </w:t>
      </w:r>
      <w:proofErr w:type="spellStart"/>
      <w:r>
        <w:t>test.taquin</w:t>
      </w:r>
      <w:proofErr w:type="spellEnd"/>
      <w:r>
        <w:t xml:space="preserve"> situé dans le dossier </w:t>
      </w:r>
      <w:proofErr w:type="spellStart"/>
      <w:r>
        <w:t>save</w:t>
      </w:r>
      <w:proofErr w:type="spellEnd"/>
    </w:p>
    <w:p w:rsidR="001F4D98" w:rsidRDefault="001F4D98" w:rsidP="00256DDA">
      <w:pPr>
        <w:pStyle w:val="Paragraphedeliste"/>
        <w:numPr>
          <w:ilvl w:val="1"/>
          <w:numId w:val="1"/>
        </w:numPr>
        <w:jc w:val="both"/>
      </w:pPr>
      <w:proofErr w:type="spellStart"/>
      <w:r>
        <w:t>load</w:t>
      </w:r>
      <w:proofErr w:type="spellEnd"/>
      <w:r>
        <w:t xml:space="preserve"> test : pour charger la partie sauvegarder dans </w:t>
      </w:r>
      <w:proofErr w:type="spellStart"/>
      <w:r>
        <w:t>test.taquin</w:t>
      </w:r>
      <w:proofErr w:type="spellEnd"/>
    </w:p>
    <w:p w:rsidR="001F4D98" w:rsidRDefault="001F4D98" w:rsidP="00256DDA">
      <w:pPr>
        <w:pStyle w:val="Paragraphedeliste"/>
        <w:numPr>
          <w:ilvl w:val="0"/>
          <w:numId w:val="1"/>
        </w:numPr>
        <w:jc w:val="both"/>
      </w:pPr>
      <w:r>
        <w:t>Graphique</w:t>
      </w:r>
      <w:r w:rsidRPr="001F4D98">
        <w:t xml:space="preserve"> </w:t>
      </w:r>
    </w:p>
    <w:p w:rsidR="001F4D98" w:rsidRDefault="001F4D98" w:rsidP="00256DDA">
      <w:pPr>
        <w:pStyle w:val="Paragraphedeliste"/>
        <w:numPr>
          <w:ilvl w:val="1"/>
          <w:numId w:val="1"/>
        </w:numPr>
        <w:jc w:val="both"/>
      </w:pPr>
      <w:r>
        <w:t>z : pour pousser une tuile vers le haut</w:t>
      </w:r>
    </w:p>
    <w:p w:rsidR="001F4D98" w:rsidRDefault="001F4D98" w:rsidP="00256DDA">
      <w:pPr>
        <w:pStyle w:val="Paragraphedeliste"/>
        <w:numPr>
          <w:ilvl w:val="1"/>
          <w:numId w:val="1"/>
        </w:numPr>
        <w:jc w:val="both"/>
      </w:pPr>
      <w:r>
        <w:t>s : pour pousser une tuile vers le bas</w:t>
      </w:r>
      <w:r w:rsidRPr="001F4D98">
        <w:t xml:space="preserve"> </w:t>
      </w:r>
    </w:p>
    <w:p w:rsidR="001F4D98" w:rsidRPr="003E4FF0" w:rsidRDefault="001F4D98" w:rsidP="00256DDA">
      <w:pPr>
        <w:pStyle w:val="Paragraphedeliste"/>
        <w:numPr>
          <w:ilvl w:val="1"/>
          <w:numId w:val="1"/>
        </w:numPr>
        <w:jc w:val="both"/>
      </w:pPr>
      <w:r>
        <w:t>q : pour pousser une tuile vers la gauche</w:t>
      </w:r>
    </w:p>
    <w:p w:rsidR="001F4D98" w:rsidRDefault="001F4D98" w:rsidP="00256DDA">
      <w:pPr>
        <w:pStyle w:val="Paragraphedeliste"/>
        <w:numPr>
          <w:ilvl w:val="1"/>
          <w:numId w:val="1"/>
        </w:numPr>
        <w:jc w:val="both"/>
      </w:pPr>
      <w:r>
        <w:t>d : pour pousser une tuile vers la droite</w:t>
      </w:r>
    </w:p>
    <w:p w:rsidR="004E164D" w:rsidRDefault="004E164D" w:rsidP="00256DDA">
      <w:pPr>
        <w:pStyle w:val="Paragraphedeliste"/>
        <w:numPr>
          <w:ilvl w:val="1"/>
          <w:numId w:val="1"/>
        </w:numPr>
        <w:jc w:val="both"/>
      </w:pPr>
      <w:r>
        <w:t xml:space="preserve">Full Help (bouton) : pour une aide complète de </w:t>
      </w:r>
      <w:proofErr w:type="spellStart"/>
      <w:r>
        <w:t>l’ia</w:t>
      </w:r>
      <w:proofErr w:type="spellEnd"/>
    </w:p>
    <w:p w:rsidR="004E164D" w:rsidRDefault="004E164D" w:rsidP="00256DDA">
      <w:pPr>
        <w:pStyle w:val="Paragraphedeliste"/>
        <w:numPr>
          <w:ilvl w:val="2"/>
          <w:numId w:val="1"/>
        </w:numPr>
        <w:jc w:val="both"/>
      </w:pPr>
      <w:proofErr w:type="spellStart"/>
      <w:r>
        <w:lastRenderedPageBreak/>
        <w:t>L’ia</w:t>
      </w:r>
      <w:proofErr w:type="spellEnd"/>
      <w:r>
        <w:t xml:space="preserve"> résout le Taquin mais ne dispose pas d’affichage intermédiaire et donc le jeu commence une nouvelle partie</w:t>
      </w:r>
    </w:p>
    <w:p w:rsidR="004E164D" w:rsidRDefault="004E164D" w:rsidP="00256DDA">
      <w:pPr>
        <w:pStyle w:val="Paragraphedeliste"/>
        <w:numPr>
          <w:ilvl w:val="1"/>
          <w:numId w:val="1"/>
        </w:numPr>
        <w:jc w:val="both"/>
      </w:pPr>
      <w:r>
        <w:t xml:space="preserve">Help (bouton) : pour une aide d’un coup de </w:t>
      </w:r>
      <w:proofErr w:type="spellStart"/>
      <w:r>
        <w:t>l’ia</w:t>
      </w:r>
      <w:proofErr w:type="spellEnd"/>
    </w:p>
    <w:p w:rsidR="004E164D" w:rsidRDefault="004E164D" w:rsidP="00256DDA">
      <w:pPr>
        <w:pStyle w:val="Paragraphedeliste"/>
        <w:numPr>
          <w:ilvl w:val="1"/>
          <w:numId w:val="1"/>
        </w:numPr>
        <w:jc w:val="both"/>
      </w:pPr>
      <w:r>
        <w:t>New Game : pour débuter une nouvelle partie</w:t>
      </w:r>
    </w:p>
    <w:p w:rsidR="001F4D98" w:rsidRPr="001F4D98" w:rsidRDefault="001F4D98" w:rsidP="00256DDA">
      <w:pPr>
        <w:jc w:val="both"/>
      </w:pPr>
    </w:p>
    <w:p w:rsidR="00070FB9" w:rsidRPr="00663C76" w:rsidRDefault="00070FB9" w:rsidP="00256DDA">
      <w:pPr>
        <w:jc w:val="both"/>
      </w:pPr>
    </w:p>
    <w:p w:rsidR="003C6235" w:rsidRDefault="00327C19" w:rsidP="00166AFC">
      <w:pPr>
        <w:pStyle w:val="Titre1"/>
        <w:jc w:val="both"/>
      </w:pPr>
      <w:bookmarkStart w:id="6" w:name="_Toc449880863"/>
      <w:r w:rsidRPr="00B51863">
        <w:t>Conception</w:t>
      </w:r>
      <w:bookmarkEnd w:id="6"/>
    </w:p>
    <w:p w:rsidR="003C6235" w:rsidRPr="003C6235" w:rsidRDefault="003C6235" w:rsidP="00256DDA">
      <w:pPr>
        <w:jc w:val="both"/>
      </w:pPr>
      <w:r>
        <w:rPr>
          <w:noProof/>
          <w:lang w:eastAsia="fr-FR"/>
        </w:rPr>
        <w:drawing>
          <wp:inline distT="0" distB="0" distL="0" distR="0" wp14:anchorId="7873C429" wp14:editId="0C39549B">
            <wp:extent cx="5753100" cy="2466975"/>
            <wp:effectExtent l="0" t="0" r="0" b="9525"/>
            <wp:docPr id="2" name="Image 2" descr="C:\Users\Baptiste\AppData\Local\Microsoft\Windows\INetCache\Content.Word\cas 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aptiste\AppData\Local\Microsoft\Windows\INetCache\Content.Word\cas utilis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rsidR="007465A0" w:rsidRDefault="003C6235" w:rsidP="00256DDA">
      <w:pPr>
        <w:jc w:val="both"/>
      </w:pPr>
      <w:r>
        <w:rPr>
          <w:noProof/>
          <w:lang w:eastAsia="fr-FR"/>
        </w:rPr>
        <w:drawing>
          <wp:inline distT="0" distB="0" distL="0" distR="0" wp14:anchorId="63CC04EF" wp14:editId="24E61ED1">
            <wp:extent cx="5191125" cy="4215918"/>
            <wp:effectExtent l="0" t="0" r="0" b="0"/>
            <wp:docPr id="1" name="Image 1" descr="C:\Users\Baptiste\AppData\Local\Microsoft\Windows\INetCache\Content.Word\Diagramme de 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ptiste\AppData\Local\Microsoft\Windows\INetCache\Content.Word\Diagramme de c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972" cy="4296196"/>
                    </a:xfrm>
                    <a:prstGeom prst="rect">
                      <a:avLst/>
                    </a:prstGeom>
                    <a:noFill/>
                    <a:ln>
                      <a:noFill/>
                    </a:ln>
                  </pic:spPr>
                </pic:pic>
              </a:graphicData>
            </a:graphic>
          </wp:inline>
        </w:drawing>
      </w:r>
    </w:p>
    <w:p w:rsidR="007465A0" w:rsidRDefault="007465A0" w:rsidP="00256DDA">
      <w:pPr>
        <w:jc w:val="both"/>
      </w:pPr>
    </w:p>
    <w:p w:rsidR="007465A0" w:rsidRPr="007465A0" w:rsidRDefault="00855845" w:rsidP="00256DDA">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5pt;height:333.1pt">
            <v:imagedata r:id="rId8" o:title="Diagramme de sequence"/>
          </v:shape>
        </w:pict>
      </w:r>
    </w:p>
    <w:p w:rsidR="00300FF0" w:rsidRDefault="00300FF0" w:rsidP="00256DDA">
      <w:pPr>
        <w:pStyle w:val="Titre2"/>
        <w:jc w:val="both"/>
      </w:pPr>
    </w:p>
    <w:p w:rsidR="00070FB9" w:rsidRPr="007465A0" w:rsidRDefault="00070FB9" w:rsidP="00166AFC">
      <w:pPr>
        <w:pStyle w:val="Titre2"/>
        <w:jc w:val="both"/>
      </w:pPr>
    </w:p>
    <w:p w:rsidR="00B51863" w:rsidRDefault="00A77795" w:rsidP="00256DDA">
      <w:pPr>
        <w:pStyle w:val="Titre1"/>
        <w:jc w:val="both"/>
      </w:pPr>
      <w:bookmarkStart w:id="7" w:name="_Toc449880864"/>
      <w:r w:rsidRPr="00B51863">
        <w:t>I.A.</w:t>
      </w:r>
      <w:bookmarkEnd w:id="7"/>
    </w:p>
    <w:p w:rsidR="00F6703D" w:rsidRDefault="00F6703D" w:rsidP="00256DDA">
      <w:pPr>
        <w:jc w:val="both"/>
      </w:pPr>
      <w:r>
        <w:t>L’intelligence artificielle est basé sur un algorithme de recherche A* dû au grand nombre de nouvel état possible à chaque itération.</w:t>
      </w:r>
      <w:r w:rsidR="00B84783">
        <w:t xml:space="preserve"> Quel que soit le choix fait (aide d’un coup, plusieurs coups ou totale) elle calcule la résolution complète et retourne les actions à effectuer pour le choix fait. De ce fait elle a le désavantage de pouvoir prendre un peu de temps si la malchance est là (le mélange des tuiles sont mélangées à l’aide de 50 déplacement aléatoire depuis un Taquin résolu avant le début de la partie).</w:t>
      </w:r>
      <w:r w:rsidR="00003967">
        <w:t xml:space="preserve"> Mais d’un autre côté, elle apporte un coup sûr même pour une demande d’aide pour seulement 3 coups.</w:t>
      </w:r>
      <w:r w:rsidR="00707D6A">
        <w:t xml:space="preserve"> L’algorithme utilise deux heuristiques : la somme des distances de </w:t>
      </w:r>
      <w:r w:rsidR="00721F5E">
        <w:t>Manhattan</w:t>
      </w:r>
      <w:r w:rsidR="00707D6A">
        <w:t xml:space="preserve"> entre l’état actuel et l’état de résolution et le nombre de tuiles mal placées.</w:t>
      </w:r>
    </w:p>
    <w:p w:rsidR="00070FB9" w:rsidRDefault="00070FB9" w:rsidP="00256DDA">
      <w:pPr>
        <w:jc w:val="both"/>
      </w:pPr>
    </w:p>
    <w:p w:rsidR="00287AAA" w:rsidRDefault="00287AAA" w:rsidP="00256DDA">
      <w:pPr>
        <w:pStyle w:val="Titre1"/>
        <w:jc w:val="both"/>
      </w:pPr>
      <w:bookmarkStart w:id="8" w:name="_Toc449880865"/>
      <w:proofErr w:type="spellStart"/>
      <w:r>
        <w:t>Ant</w:t>
      </w:r>
      <w:bookmarkEnd w:id="8"/>
      <w:proofErr w:type="spellEnd"/>
    </w:p>
    <w:p w:rsidR="00287AAA" w:rsidRDefault="00287AAA" w:rsidP="00256DDA">
      <w:pPr>
        <w:jc w:val="both"/>
      </w:pPr>
      <w:r>
        <w:t xml:space="preserve">Nous avons également fait un fichier Ant.xml permettant de nettoyer le dossier bin, compiler le projet (implémentation pour gérer les tests </w:t>
      </w:r>
      <w:proofErr w:type="spellStart"/>
      <w:r>
        <w:t>JUnit</w:t>
      </w:r>
      <w:proofErr w:type="spellEnd"/>
      <w:r>
        <w:t xml:space="preserve"> non réalisée), créer le fichier .far</w:t>
      </w:r>
      <w:r w:rsidR="007F0849">
        <w:t xml:space="preserve"> dans le dossier </w:t>
      </w:r>
      <w:proofErr w:type="spellStart"/>
      <w:r w:rsidR="007F0849">
        <w:t>dist</w:t>
      </w:r>
      <w:proofErr w:type="spellEnd"/>
      <w:r>
        <w:t xml:space="preserve"> et générer la </w:t>
      </w:r>
      <w:proofErr w:type="spellStart"/>
      <w:r>
        <w:t>javad</w:t>
      </w:r>
      <w:r w:rsidR="00366797">
        <w:t>oc</w:t>
      </w:r>
      <w:proofErr w:type="spellEnd"/>
      <w:r w:rsidR="00366797">
        <w:t xml:space="preserve"> dans le dossier doc/</w:t>
      </w:r>
      <w:proofErr w:type="spellStart"/>
      <w:r w:rsidR="00366797">
        <w:t>javadoc</w:t>
      </w:r>
      <w:proofErr w:type="spellEnd"/>
      <w:r w:rsidR="00366797">
        <w:t>.</w:t>
      </w:r>
    </w:p>
    <w:p w:rsidR="00070FB9" w:rsidRPr="00287AAA" w:rsidRDefault="00070FB9" w:rsidP="00256DDA">
      <w:pPr>
        <w:jc w:val="both"/>
      </w:pPr>
    </w:p>
    <w:p w:rsidR="00B51863" w:rsidRDefault="00B51863" w:rsidP="00256DDA">
      <w:pPr>
        <w:pStyle w:val="Titre1"/>
        <w:jc w:val="both"/>
      </w:pPr>
      <w:bookmarkStart w:id="9" w:name="_Toc449880866"/>
      <w:r w:rsidRPr="00B51863">
        <w:t>Tests</w:t>
      </w:r>
      <w:bookmarkEnd w:id="9"/>
    </w:p>
    <w:p w:rsidR="00084D28" w:rsidRDefault="00084D28" w:rsidP="00256DDA">
      <w:pPr>
        <w:jc w:val="both"/>
      </w:pPr>
      <w:r>
        <w:t>Nous avons mis en place quelques tests unitaires</w:t>
      </w:r>
      <w:r w:rsidR="001F4D98">
        <w:t xml:space="preserve">, situés dans </w:t>
      </w:r>
      <w:proofErr w:type="spellStart"/>
      <w:r w:rsidR="001F4D98">
        <w:t>src</w:t>
      </w:r>
      <w:proofErr w:type="spellEnd"/>
      <w:r w:rsidR="001F4D98">
        <w:t xml:space="preserve">/test, </w:t>
      </w:r>
      <w:r>
        <w:t>testant les points suivants :</w:t>
      </w:r>
    </w:p>
    <w:p w:rsidR="00084D28" w:rsidRDefault="00084D28" w:rsidP="00256DDA">
      <w:pPr>
        <w:pStyle w:val="Paragraphedeliste"/>
        <w:numPr>
          <w:ilvl w:val="0"/>
          <w:numId w:val="1"/>
        </w:numPr>
        <w:jc w:val="both"/>
      </w:pPr>
      <w:r>
        <w:lastRenderedPageBreak/>
        <w:t>Déplacements</w:t>
      </w:r>
    </w:p>
    <w:p w:rsidR="00084D28" w:rsidRDefault="00084D28" w:rsidP="00256DDA">
      <w:pPr>
        <w:pStyle w:val="Paragraphedeliste"/>
        <w:numPr>
          <w:ilvl w:val="1"/>
          <w:numId w:val="1"/>
        </w:numPr>
        <w:jc w:val="both"/>
      </w:pPr>
      <w:r>
        <w:t>Pousser une tuile vers le haut</w:t>
      </w:r>
      <w:r w:rsidRPr="00084D28">
        <w:t xml:space="preserve"> </w:t>
      </w:r>
    </w:p>
    <w:p w:rsidR="00084D28" w:rsidRDefault="00084D28" w:rsidP="00256DDA">
      <w:pPr>
        <w:pStyle w:val="Paragraphedeliste"/>
        <w:numPr>
          <w:ilvl w:val="1"/>
          <w:numId w:val="1"/>
        </w:numPr>
        <w:jc w:val="both"/>
      </w:pPr>
      <w:r>
        <w:t>Pousser une tuile vers le bas</w:t>
      </w:r>
    </w:p>
    <w:p w:rsidR="00084D28" w:rsidRDefault="00084D28" w:rsidP="00256DDA">
      <w:pPr>
        <w:pStyle w:val="Paragraphedeliste"/>
        <w:numPr>
          <w:ilvl w:val="1"/>
          <w:numId w:val="1"/>
        </w:numPr>
        <w:jc w:val="both"/>
      </w:pPr>
      <w:r>
        <w:t>Pousser une tuile vers la gauche</w:t>
      </w:r>
    </w:p>
    <w:p w:rsidR="00084D28" w:rsidRDefault="00084D28" w:rsidP="00256DDA">
      <w:pPr>
        <w:pStyle w:val="Paragraphedeliste"/>
        <w:numPr>
          <w:ilvl w:val="1"/>
          <w:numId w:val="1"/>
        </w:numPr>
        <w:jc w:val="both"/>
      </w:pPr>
      <w:r>
        <w:t>Pousser une tuile vers la droite</w:t>
      </w:r>
    </w:p>
    <w:p w:rsidR="00084D28" w:rsidRDefault="00084D28" w:rsidP="00256DDA">
      <w:pPr>
        <w:pStyle w:val="Paragraphedeliste"/>
        <w:numPr>
          <w:ilvl w:val="0"/>
          <w:numId w:val="1"/>
        </w:numPr>
        <w:jc w:val="both"/>
      </w:pPr>
      <w:r>
        <w:t>I.A.</w:t>
      </w:r>
    </w:p>
    <w:p w:rsidR="00084D28" w:rsidRDefault="00084D28" w:rsidP="00256DDA">
      <w:pPr>
        <w:pStyle w:val="Paragraphedeliste"/>
        <w:numPr>
          <w:ilvl w:val="1"/>
          <w:numId w:val="1"/>
        </w:numPr>
        <w:jc w:val="both"/>
      </w:pPr>
      <w:r>
        <w:t>Distance de Manhattan</w:t>
      </w:r>
    </w:p>
    <w:p w:rsidR="00084D28" w:rsidRDefault="00084D28" w:rsidP="00256DDA">
      <w:pPr>
        <w:pStyle w:val="Paragraphedeliste"/>
        <w:numPr>
          <w:ilvl w:val="1"/>
          <w:numId w:val="1"/>
        </w:numPr>
        <w:jc w:val="both"/>
      </w:pPr>
      <w:r>
        <w:t>Nombre de tuiles mal placées</w:t>
      </w:r>
    </w:p>
    <w:p w:rsidR="00084D28" w:rsidRDefault="00084D28" w:rsidP="00256DDA">
      <w:pPr>
        <w:pStyle w:val="Paragraphedeliste"/>
        <w:numPr>
          <w:ilvl w:val="1"/>
          <w:numId w:val="1"/>
        </w:numPr>
        <w:jc w:val="both"/>
      </w:pPr>
      <w:r>
        <w:t>Résolution complète</w:t>
      </w:r>
    </w:p>
    <w:p w:rsidR="00084D28" w:rsidRDefault="00084D28" w:rsidP="00256DDA">
      <w:pPr>
        <w:pStyle w:val="Paragraphedeliste"/>
        <w:numPr>
          <w:ilvl w:val="0"/>
          <w:numId w:val="1"/>
        </w:numPr>
        <w:jc w:val="both"/>
      </w:pPr>
      <w:r>
        <w:t>Victoire</w:t>
      </w:r>
    </w:p>
    <w:p w:rsidR="00084D28" w:rsidRDefault="00084D28" w:rsidP="00256DDA">
      <w:pPr>
        <w:pStyle w:val="Paragraphedeliste"/>
        <w:numPr>
          <w:ilvl w:val="1"/>
          <w:numId w:val="1"/>
        </w:numPr>
        <w:jc w:val="both"/>
      </w:pPr>
      <w:r>
        <w:t>Levée d’une exception de victoire</w:t>
      </w:r>
    </w:p>
    <w:p w:rsidR="00070FB9" w:rsidRPr="00084D28" w:rsidRDefault="00070FB9" w:rsidP="00256DDA">
      <w:pPr>
        <w:jc w:val="both"/>
      </w:pPr>
    </w:p>
    <w:p w:rsidR="00B12E16" w:rsidRPr="00B51863" w:rsidRDefault="00B12E16" w:rsidP="00256DDA">
      <w:pPr>
        <w:pStyle w:val="Titre1"/>
        <w:jc w:val="both"/>
      </w:pPr>
      <w:bookmarkStart w:id="10" w:name="_Toc449880867"/>
      <w:r w:rsidRPr="00B51863">
        <w:t>Repository</w:t>
      </w:r>
      <w:bookmarkEnd w:id="10"/>
    </w:p>
    <w:p w:rsidR="00A77795" w:rsidRPr="00B51863" w:rsidRDefault="00A77795" w:rsidP="00256DDA">
      <w:pPr>
        <w:jc w:val="both"/>
      </w:pPr>
      <w:bookmarkStart w:id="11" w:name="_Toc449880868"/>
      <w:proofErr w:type="spellStart"/>
      <w:r w:rsidRPr="00512435">
        <w:rPr>
          <w:rStyle w:val="Titre2Car"/>
        </w:rPr>
        <w:t>GitHub</w:t>
      </w:r>
      <w:bookmarkEnd w:id="11"/>
      <w:proofErr w:type="spellEnd"/>
      <w:r w:rsidRPr="00B51863">
        <w:t xml:space="preserve"> : </w:t>
      </w:r>
      <w:hyperlink r:id="rId9" w:history="1">
        <w:r w:rsidRPr="00B51863">
          <w:rPr>
            <w:rStyle w:val="Lienhypertexte"/>
          </w:rPr>
          <w:t>https://github.com/BaptisteMounier/Taquin-BarbierMounier</w:t>
        </w:r>
      </w:hyperlink>
    </w:p>
    <w:p w:rsidR="00A77795" w:rsidRDefault="00A77795" w:rsidP="00256DDA">
      <w:pPr>
        <w:jc w:val="both"/>
      </w:pPr>
      <w:bookmarkStart w:id="12" w:name="_Toc449880869"/>
      <w:proofErr w:type="spellStart"/>
      <w:r w:rsidRPr="00512435">
        <w:rPr>
          <w:rStyle w:val="Titre2Car"/>
        </w:rPr>
        <w:t>Trello</w:t>
      </w:r>
      <w:bookmarkEnd w:id="12"/>
      <w:proofErr w:type="spellEnd"/>
      <w:r w:rsidRPr="00B51863">
        <w:t xml:space="preserve"> : </w:t>
      </w:r>
      <w:hyperlink r:id="rId10" w:history="1">
        <w:r w:rsidR="0087432A" w:rsidRPr="003F1AF8">
          <w:rPr>
            <w:rStyle w:val="Lienhypertexte"/>
          </w:rPr>
          <w:t>https://trello.com/b/TbWChNx6/projet-taquin</w:t>
        </w:r>
      </w:hyperlink>
      <w:r w:rsidR="0087432A">
        <w:t xml:space="preserve"> </w:t>
      </w:r>
    </w:p>
    <w:p w:rsidR="00070FB9" w:rsidRPr="00B51863" w:rsidRDefault="00070FB9" w:rsidP="00256DDA">
      <w:pPr>
        <w:jc w:val="both"/>
      </w:pPr>
    </w:p>
    <w:p w:rsidR="00B12E16" w:rsidRPr="00B51863" w:rsidRDefault="00B12E16" w:rsidP="00256DDA">
      <w:pPr>
        <w:pStyle w:val="Titre1"/>
        <w:jc w:val="both"/>
      </w:pPr>
      <w:bookmarkStart w:id="13" w:name="_Toc449880870"/>
      <w:r w:rsidRPr="00B51863">
        <w:t>Documentation</w:t>
      </w:r>
      <w:bookmarkEnd w:id="13"/>
    </w:p>
    <w:p w:rsidR="00B51863" w:rsidRPr="00B51863" w:rsidRDefault="00B51863" w:rsidP="00256DDA">
      <w:pPr>
        <w:jc w:val="both"/>
      </w:pPr>
      <w:r w:rsidRPr="00B51863">
        <w:t xml:space="preserve">Toute la </w:t>
      </w:r>
      <w:proofErr w:type="spellStart"/>
      <w:r w:rsidRPr="00B51863">
        <w:t>Javadoc</w:t>
      </w:r>
      <w:proofErr w:type="spellEnd"/>
      <w:r w:rsidRPr="00B51863">
        <w:t xml:space="preserve"> se trouve dans le dossier doc/</w:t>
      </w:r>
      <w:proofErr w:type="spellStart"/>
      <w:r w:rsidRPr="00B51863">
        <w:t>javadoc</w:t>
      </w:r>
      <w:proofErr w:type="spellEnd"/>
      <w:r w:rsidR="0087432A">
        <w:t xml:space="preserve"> du projet</w:t>
      </w:r>
      <w:r w:rsidRPr="00B51863">
        <w:t>.</w:t>
      </w:r>
    </w:p>
    <w:sectPr w:rsidR="00B51863" w:rsidRPr="00B51863" w:rsidSect="00327C1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92C3F"/>
    <w:multiLevelType w:val="hybridMultilevel"/>
    <w:tmpl w:val="973C7DDC"/>
    <w:lvl w:ilvl="0" w:tplc="E730DBB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CF"/>
    <w:rsid w:val="00003967"/>
    <w:rsid w:val="00070FB9"/>
    <w:rsid w:val="00084D28"/>
    <w:rsid w:val="001604A0"/>
    <w:rsid w:val="00166AFC"/>
    <w:rsid w:val="001F4D98"/>
    <w:rsid w:val="00256DDA"/>
    <w:rsid w:val="00287AAA"/>
    <w:rsid w:val="00295EE3"/>
    <w:rsid w:val="00300FF0"/>
    <w:rsid w:val="00327C19"/>
    <w:rsid w:val="00366797"/>
    <w:rsid w:val="00370328"/>
    <w:rsid w:val="003C6235"/>
    <w:rsid w:val="003E4FF0"/>
    <w:rsid w:val="0048348A"/>
    <w:rsid w:val="004E164D"/>
    <w:rsid w:val="00512435"/>
    <w:rsid w:val="00577E0A"/>
    <w:rsid w:val="00660B5C"/>
    <w:rsid w:val="00663C76"/>
    <w:rsid w:val="006651CF"/>
    <w:rsid w:val="00707D6A"/>
    <w:rsid w:val="00721F5E"/>
    <w:rsid w:val="00722A93"/>
    <w:rsid w:val="007465A0"/>
    <w:rsid w:val="007868FB"/>
    <w:rsid w:val="007A3BE3"/>
    <w:rsid w:val="007F0849"/>
    <w:rsid w:val="00836C27"/>
    <w:rsid w:val="00855845"/>
    <w:rsid w:val="0087432A"/>
    <w:rsid w:val="008A523D"/>
    <w:rsid w:val="00940D09"/>
    <w:rsid w:val="00A77795"/>
    <w:rsid w:val="00B12E16"/>
    <w:rsid w:val="00B51863"/>
    <w:rsid w:val="00B521B4"/>
    <w:rsid w:val="00B84783"/>
    <w:rsid w:val="00DD59D8"/>
    <w:rsid w:val="00F6703D"/>
    <w:rsid w:val="00F85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C1DF7-435D-494E-BAAD-4D69C2ED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27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00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7C1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7C19"/>
    <w:rPr>
      <w:rFonts w:eastAsiaTheme="minorEastAsia"/>
      <w:lang w:eastAsia="fr-FR"/>
    </w:rPr>
  </w:style>
  <w:style w:type="character" w:customStyle="1" w:styleId="Titre1Car">
    <w:name w:val="Titre 1 Car"/>
    <w:basedOn w:val="Policepardfaut"/>
    <w:link w:val="Titre1"/>
    <w:uiPriority w:val="9"/>
    <w:rsid w:val="00327C1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7C19"/>
    <w:pPr>
      <w:outlineLvl w:val="9"/>
    </w:pPr>
    <w:rPr>
      <w:lang w:eastAsia="fr-FR"/>
    </w:rPr>
  </w:style>
  <w:style w:type="paragraph" w:styleId="Paragraphedeliste">
    <w:name w:val="List Paragraph"/>
    <w:basedOn w:val="Normal"/>
    <w:uiPriority w:val="34"/>
    <w:qFormat/>
    <w:rsid w:val="00327C19"/>
    <w:pPr>
      <w:ind w:left="720"/>
      <w:contextualSpacing/>
    </w:pPr>
  </w:style>
  <w:style w:type="character" w:styleId="Lienhypertexte">
    <w:name w:val="Hyperlink"/>
    <w:basedOn w:val="Policepardfaut"/>
    <w:uiPriority w:val="99"/>
    <w:unhideWhenUsed/>
    <w:rsid w:val="00A77795"/>
    <w:rPr>
      <w:color w:val="0563C1" w:themeColor="hyperlink"/>
      <w:u w:val="single"/>
    </w:rPr>
  </w:style>
  <w:style w:type="paragraph" w:styleId="TM1">
    <w:name w:val="toc 1"/>
    <w:basedOn w:val="Normal"/>
    <w:next w:val="Normal"/>
    <w:autoRedefine/>
    <w:uiPriority w:val="39"/>
    <w:unhideWhenUsed/>
    <w:rsid w:val="0048348A"/>
    <w:pPr>
      <w:spacing w:after="100"/>
    </w:pPr>
  </w:style>
  <w:style w:type="character" w:customStyle="1" w:styleId="Titre2Car">
    <w:name w:val="Titre 2 Car"/>
    <w:basedOn w:val="Policepardfaut"/>
    <w:link w:val="Titre2"/>
    <w:uiPriority w:val="9"/>
    <w:rsid w:val="00300FF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512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b/TbWChNx6/projet-taquin" TargetMode="External"/><Relationship Id="rId4" Type="http://schemas.openxmlformats.org/officeDocument/2006/relationships/settings" Target="settings.xml"/><Relationship Id="rId9" Type="http://schemas.openxmlformats.org/officeDocument/2006/relationships/hyperlink" Target="https://github.com/BaptisteMounier/Taquin-BarbierMouni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0FCD8-D202-4754-8F48-6CF77AC8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Taquin</vt:lpstr>
    </vt:vector>
  </TitlesOfParts>
  <Company>Benjamin Barbier – Baptiste Mounier</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Taquin</dc:title>
  <dc:subject>Projet – Ingénierie Logicielle</dc:subject>
  <dc:creator>Baptiste Mounier</dc:creator>
  <cp:keywords/>
  <dc:description/>
  <cp:lastModifiedBy>Baptiste Mounier</cp:lastModifiedBy>
  <cp:revision>38</cp:revision>
  <cp:lastPrinted>2016-05-01T13:45:00Z</cp:lastPrinted>
  <dcterms:created xsi:type="dcterms:W3CDTF">2016-05-01T07:06:00Z</dcterms:created>
  <dcterms:modified xsi:type="dcterms:W3CDTF">2016-05-01T13:46:00Z</dcterms:modified>
  <cp:category>L3 MIASHS SC</cp:category>
</cp:coreProperties>
</file>