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playlist_stevius</w:t>
      </w:r>
    </w:p>
    <w:p>
      <w:r>
        <w:rPr>
          <w:b/>
        </w:rPr>
        <w:t>UKRAINE 2022 #1 L' échec de la guerre éclair [24 février-2 mars] #ukrainewar</w:t>
      </w:r>
    </w:p>
    <w:p>
      <w:r>
        <w:t>ici une vidéo diffusée en avril mai montrant la destruction dans les premiers jours de la guerre de toute une batterie de s-300 près de malines dans le secteur de jitomir on y reconnaît le long mât servant de base aux radars équipant chaque batterie .</w:t>
      </w:r>
    </w:p>
    <w:p>
      <w:r>
        <w:t>ans 2 doit déposer au moins plusieurs centaines d'hommes de la 11e brigade dassault est reporté sur l'aéroport de host hôtels situés à une dizaine de kilomètres au nord-est de kiev dont le contrôle doit permettre de constituer une tête de pont devant être rejointe .</w:t>
      </w:r>
    </w:p>
    <w:p>
      <w:r>
        <w:t>également atterrir pour ensuite se porter au plus vite sur kiev c'est pourquoi en même temps une dizaine iliouchine-76 embarquant chacun une centaine d'hommes et des blindés légers de la 76e division aéroportée d'école de pskov et doivent débarquer une fois l'aéroport contrôlé sa stratégie .</w:t>
      </w:r>
    </w:p>
    <w:p>
      <w:r>
        <w:t>mais qui est déjà énorme en soi près de 500 morts en une semaine de guerre c'est plus de dix fois le nombre de soldats français tués au mali en une décennie et c'est deux fois plus que le nombre de morts parmi la coalition .</w:t>
      </w:r>
    </w:p>
    <w:p>
      <w:r>
        <w:t xml:space="preserve">Emotion 1: </w:t>
      </w:r>
      <w:r>
        <w:t>{'Happy': 0.0, 'Angry': 0.0, 'Surprise': 0.0, 'Sad': 0.0, 'Fear': 1.0}</w:t>
      </w:r>
    </w:p>
    <w:p>
      <w:r>
        <w:rPr>
          <w:b/>
        </w:rPr>
        <w:t>UKRAINE 2022 #2 - Les 8 raisons de l'échec russe (1ere phase) #ukrainewar</w:t>
      </w:r>
    </w:p>
    <w:p>
      <w:r>
        <w:t>et haute altitude soit trop dangereux pour les russes qui est par conséquent privilégie le vol en basse attitude mais de toute façon même sans cette menace il aurait été obligé de le faire car c'est là la deuxième raison faute de s'être préparé à une guerre de haute et l'ong intensité leurs stocks de bombes à guidage laser comme .</w:t>
      </w:r>
    </w:p>
    <w:p>
      <w:r>
        <w:t>de son échec durant cette première semaine de la guerre l'armée russe a souffert de tension logistique or le logistique n'a jamais été le point fort de l'armée russe déjà .</w:t>
      </w:r>
    </w:p>
    <w:p>
      <w:r>
        <w:t>le démarrage de se blinder russe désaffectée mais quand on fait l'effort de regarder la date de la vidéo ben on s'aperçoit qu'elle avait été publié une première fois le 21 février 2021 soit un an avant la guerre il faut donc faire attention à ce que l'on partage avant de s'emballer sous le coup de l'émotion ensuite il ne faut pas exagérer ce phénomène de manque de ravitaillement dans l'armée russe car il est fort à parier qu'il ne sera que temporaire étant donné que moscou va peu à peu adapté ses moyens logistiques il faut dire également que les ukrainiens eux aussi ont souffert de ce type de difficultés alors certes dans une dimension moindres puisqu'il se bat .</w:t>
      </w:r>
    </w:p>
    <w:p>
      <w:r>
        <w:t>armée dans le sud peut s'expliquer par le fait que justement elle elle n'avait pas participé à cet exercice et donc n'avait pas été usés enfin étant donné que pour le kremlin ce n'est pas une guerre mais une opération spéciale et les conscrits qui constituent une bonne partie fermée russes ne peuvent théoriquement y participer si bien que les unités se voit d'office amputé d'un tiers de leurs effectifs les brigades ont donc reçu .</w:t>
      </w:r>
    </w:p>
    <w:p>
      <w:r>
        <w:t xml:space="preserve">Emotion 2: </w:t>
      </w:r>
      <w:r>
        <w:t>{'Happy': 0.0, 'Angry': 0.0, 'Surprise': 0.0, 'Sad': 0.0, 'Fear': 1.0}</w:t>
      </w:r>
    </w:p>
    <w:p>
      <w:r>
        <w:rPr>
          <w:b/>
        </w:rPr>
        <w:t>UKRAINE 2022 #3 - La Techno-guérilla</w:t>
      </w:r>
    </w:p>
    <w:p>
      <w:r>
        <w:t>du 20e siècle voilà donc on revient à notre sujet principal de cette vidéo à savoir les lui raisons qui selon moi explique ray l'échec temporaire russe à l'issue de la première semaine de la guerre alors dans la vidéo précédente je vous avais expliqué .</w:t>
      </w:r>
    </w:p>
    <w:p>
      <w:r>
        <w:t>territoriale est avant tout une infanterie légère leur brigade n'étant doté d'aucun équipement lourd de soutien il ne faut pas non plus oublier les unités du géant et rue et forces spéciales ukrainienne les volontaires étrangers ainsi que les soixante mille hommes de la garde .</w:t>
      </w:r>
    </w:p>
    <w:p>
      <w:r>
        <w:t>subalternes qui ont gagné en compétences et en pouvoir d'initiative ces dernières années ainsi ces groupes de défense territoriale que l'on peut assimiler au module de présence de brossollet sont très mobiles se déplaçant contrairement aux russes à travers champs dans un territoire qu'ils connaissent .</w:t>
      </w:r>
    </w:p>
    <w:p>
      <w:r>
        <w:t>à la portée de leurs radars ils ont ainsi vu sur une grande partie de l'espace aérien et craignant et peuvent par exemple détecter des appareils russes transmettre l'information aux ukrainiens ces derniers parce qu'ils font c'est qu'ils éteignent leur propre radar pour rob a .</w:t>
      </w:r>
    </w:p>
    <w:p>
      <w:r>
        <w:t xml:space="preserve">Emotion 3: </w:t>
      </w:r>
      <w:r>
        <w:t>{'Happy': 0.0, 'Angry': 0.0, 'Surprise': 0.5, 'Sad': 0.0, 'Fear': 0.5}</w:t>
      </w:r>
    </w:p>
    <w:p>
      <w:r>
        <w:rPr>
          <w:b/>
        </w:rPr>
        <w:t>Contre-offensive ukrainienne : les 5 raisons du succès #1 KHERSON</w:t>
      </w:r>
    </w:p>
    <w:p>
      <w:r>
        <w:t>va y avoir une évolution d'ici à ce que la vidéo sorte donc je ne m'interdirai pas à la fin de cette vidéo de faire comme une sorte de mise .</w:t>
      </w:r>
    </w:p>
    <w:p>
      <w:r>
        <w:t>la puissance de feu l'accumulation de masse dans un espace donné accroît plus à un moment donné le facteur de l'étalité que celui de l'efficacité raison pour laquelle les forces .</w:t>
      </w:r>
    </w:p>
    <w:p>
      <w:r>
        <w:t>pour le ravitaillement et l'arrivée des renforts il parviennent tout de même les 5 et 6 septembre jusqu'à un axe byzémée costromanca dont on voit ici quelques images de la prise d'assaut alors est-ce que cette offensive est un échec comme le prétend de les Russes et bien en fait tout dépend du point de vue dans lequel on se place et je parle pas de celui des Russes ou des Ukrainiens mais plutôt celui .</w:t>
      </w:r>
    </w:p>
    <w:p>
      <w:r>
        <w:t>mise à jour c'est que cette logique de guerre de siège et d'usure accompagné de destruction de dépôt de munitions d'infrastructures a fini par payer puisque le périmètre russe situé .</w:t>
      </w:r>
    </w:p>
    <w:p>
      <w:r>
        <w:t xml:space="preserve">Emotion 4: </w:t>
      </w:r>
      <w:r>
        <w:t>{'Happy': 0.0, 'Angry': 0.0, 'Surprise': 0.0, 'Sad': 0.0, 'Fear': 1.0}</w:t>
      </w:r>
    </w:p>
    <w:p>
      <w:r>
        <w:rPr>
          <w:b/>
        </w:rPr>
        <w:t>Contre-offensive ukrainienne : les 5 raisons du succès 2# Kharkiv</w:t>
      </w:r>
    </w:p>
    <w:p>
      <w:r>
        <w:t>territoriales déjà sur place soit une force d'environ 15 à 20 000 hommes ce qui implique deux réflexions la première est que courant juillet s'est opérée ce fameux croisement des courbes avec d'un côté une armée ukrainienne qui connaît une montée en puissance à la fois quantitative et qualitative quantitative car la mobilisation générale en février lui avait assuré une supériorité numérique en créant en vivier de plusieurs centaines de milliers d'hommes cependant si certains .</w:t>
      </w:r>
    </w:p>
    <w:p>
      <w:r>
        <w:t>septembre coupante passe entièrement sous le contrôle ukrainien vous pouvez voir ici une colonne de la 92e brigade mécanisée progressé à travers l'agglomération pendant ce temps la troisième brigade blindée .</w:t>
      </w:r>
    </w:p>
    <w:p>
      <w:r>
        <w:t>devait opérer le premier encerclement du don-basse dès lors l'état-major russe n'a plus vraiment le choix le danger devenu trop grand il faut battre en retraite et se retirer sur de meilleures positions c'est à dire derrière la rivière au Skil et c'est là un autre facteur du succès ukrainien la retraite russe si l'armée ukrainienne a avancé aussi rapidement .</w:t>
      </w:r>
    </w:p>
    <w:p>
      <w:r>
        <w:t>rationnelle de son armée car en rétrécissant à la ligne de front elle libère des troupes qui peuvent être redéployées dans un autre secteur comme la sixième armée avec ses 25e et 138e brigade de fusillés motorisée alors évidemment dans ces conditions la progression des Ukrainiens se trouve accélérée ils n'ont plus qu'à réoccuper des espaces non défendus ce qui fait que la grande partie des 3000 km prix s'est faite en fait dans ce le cadre au nord de l'axe ou du coup piansk en à peine deux jours .</w:t>
      </w:r>
    </w:p>
    <w:p>
      <w:r>
        <w:t xml:space="preserve">Emotion 5: </w:t>
      </w:r>
      <w:r>
        <w:t>{'Happy': 0.0, 'Angry': 0.0, 'Surprise': 0.0, 'Sad': 0.0, 'Fear':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