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400"/>
      </w:pPr>
    </w:p>
    <w:p>
      <w:pPr>
        <w:spacing w:after="400"/>
      </w:pPr>
    </w:p>
    <w:p>
      <w:pPr>
        <w:spacing w:after="100"/>
        <w:jc w:val="center"/>
      </w:pPr>
      <w:r>
        <w:rPr>
          <w:rFonts w:ascii="Calibri" w:cs="Calibri" w:eastAsia="Calibri" w:hAnsi="Calibri"/>
          <w:color w:val="C2410C"/>
          <w:spacing w:val="300"/>
          <w:sz w:val="22"/>
          <w:szCs w:val="22"/>
        </w:rPr>
        <w:t xml:space="preserve">PROPOSITION</w:t>
      </w:r>
    </w:p>
    <w:p>
      <w:pPr>
        <w:spacing w:after="100"/>
      </w:pPr>
    </w:p>
    <w:p>
      <w:pPr>
        <w:spacing w:after="60"/>
        <w:jc w:val="center"/>
      </w:pPr>
      <w:r>
        <w:rPr>
          <w:rFonts w:ascii="Georgia" w:cs="Georgia" w:eastAsia="Georgia" w:hAnsi="Georgia"/>
          <w:b/>
          <w:bCs/>
          <w:color w:val="2A1810"/>
          <w:sz w:val="52"/>
          <w:szCs w:val="52"/>
        </w:rPr>
        <w:t xml:space="preserve">Les Apéros Filles</w:t>
      </w:r>
    </w:p>
    <w:p>
      <w:pPr>
        <w:spacing w:after="20"/>
        <w:jc w:val="center"/>
      </w:pPr>
      <w:r>
        <w:rPr>
          <w:rFonts w:ascii="Georgia" w:cs="Georgia" w:eastAsia="Georgia" w:hAnsi="Georgia"/>
          <w:i/>
          <w:iCs/>
          <w:color w:val="8B7355"/>
          <w:sz w:val="26"/>
          <w:szCs w:val="26"/>
        </w:rPr>
        <w:t xml:space="preserve">Application mobile V2</w:t>
      </w:r>
    </w:p>
    <w:p>
      <w:pPr>
        <w:spacing w:after="400"/>
      </w:pPr>
    </w:p>
    <w:p>
      <w:pPr>
        <w:pBdr>
          <w:top w:val="single" w:color="F5DFC8" w:sz="2"/>
        </w:pBdr>
        <w:spacing w:before="200"/>
        <w:jc w:val="center"/>
      </w:pPr>
    </w:p>
    <w:p>
      <w:pPr>
        <w:spacing w:after="200"/>
      </w:pPr>
    </w:p>
    <w:p>
      <w:pPr>
        <w:spacing w:after="80"/>
        <w:jc w:val="center"/>
      </w:pPr>
      <w:r>
        <w:rPr>
          <w:rFonts w:ascii="Calibri" w:cs="Calibri" w:eastAsia="Calibri" w:hAnsi="Calibri"/>
          <w:color w:val="2A1810"/>
          <w:sz w:val="24"/>
          <w:szCs w:val="24"/>
        </w:rPr>
        <w:t xml:space="preserve">Pour Marguerite Balas</w:t>
      </w:r>
    </w:p>
    <w:p>
      <w:pPr>
        <w:spacing w:after="80"/>
        <w:jc w:val="center"/>
      </w:pPr>
      <w:r>
        <w:rPr>
          <w:rFonts w:ascii="Calibri" w:cs="Calibri" w:eastAsia="Calibri" w:hAnsi="Calibri"/>
          <w:color w:val="2A1810"/>
          <w:sz w:val="24"/>
          <w:szCs w:val="24"/>
        </w:rPr>
        <w:t xml:space="preserve">Par Baptiste Castiglione</w:t>
      </w:r>
    </w:p>
    <w:p>
      <w:pPr>
        <w:spacing w:after="80"/>
        <w:jc w:val="center"/>
      </w:pPr>
      <w:r>
        <w:rPr>
          <w:rFonts w:ascii="Calibri" w:cs="Calibri" w:eastAsia="Calibri" w:hAnsi="Calibri"/>
          <w:color w:val="8B7355"/>
          <w:sz w:val="22"/>
          <w:szCs w:val="22"/>
        </w:rPr>
        <w:t xml:space="preserve">Avril 2026</w:t>
      </w:r>
    </w:p>
    <w:p>
      <w:pPr>
        <w:spacing w:after="400"/>
      </w:pPr>
    </w:p>
    <w:p>
      <w:pPr>
        <w:spacing w:after="400"/>
      </w:pPr>
    </w:p>
    <w:p>
      <w:pPr>
        <w:jc w:val="center"/>
      </w:pPr>
      <w:r>
        <w:rPr>
          <w:rFonts w:ascii="Calibri" w:cs="Calibri" w:eastAsia="Calibri" w:hAnsi="Calibri"/>
          <w:color w:val="8B7355"/>
          <w:sz w:val="22"/>
          <w:szCs w:val="22"/>
        </w:rPr>
        <w:t xml:space="preserve">Découvrir la démo : </w:t>
      </w:r>
      <w:hyperlink w:history="1" r:id="rIdmi-akpgkds59nnis4kw8q">
        <w:r>
          <w:rPr>
            <w:rFonts w:ascii="Calibri" w:cs="Calibri" w:eastAsia="Calibri" w:hAnsi="Calibri"/>
            <w:color w:val="C2410C"/>
            <w:sz w:val="22"/>
            <w:szCs w:val="22"/>
            <w:u w:val="single"/>
          </w:rPr>
          <w:t xml:space="preserve">apero-filles.vercel.app</w:t>
        </w:r>
      </w:hyperlink>
    </w:p>
    <w:p>
      <w:pPr>
        <w:sectPr>
          <w:pgSz w:w="11906" w:h="16838"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2A1810"/>
          <w:sz w:val="30"/>
          <w:szCs w:val="30"/>
        </w:rPr>
        <w:t xml:space="preserve">1. Préambule</w:t>
      </w:r>
    </w:p>
    <w:p>
      <w:pPr>
        <w:spacing w:after="140" w:line="320"/>
      </w:pPr>
      <w:r>
        <w:rPr>
          <w:rFonts w:ascii="Calibri" w:cs="Calibri" w:eastAsia="Calibri" w:hAnsi="Calibri"/>
          <w:color w:val="2A1810"/>
          <w:sz w:val="22"/>
          <w:szCs w:val="22"/>
        </w:rPr>
        <w:t xml:space="preserve">Salut Marguerite,</w:t>
      </w:r>
    </w:p>
    <w:p>
      <w:pPr>
        <w:spacing w:after="60"/>
      </w:pPr>
    </w:p>
    <w:p>
      <w:pPr>
        <w:spacing w:after="140" w:line="320"/>
      </w:pPr>
      <w:r>
        <w:rPr>
          <w:rFonts w:ascii="Calibri" w:cs="Calibri" w:eastAsia="Calibri" w:hAnsi="Calibri"/>
          <w:color w:val="2A1810"/>
          <w:sz w:val="22"/>
          <w:szCs w:val="22"/>
        </w:rPr>
        <w:t xml:space="preserve">Après nos échanges, j’ai passé du temps à analyser en profondeur ce qui fonctionne aujourd’hui dans Les Apéros Filles, ce qui manque, et ce qu’il faudrait pour passer un vrai cap. Plutôt que de t’envoyer un simple devis, j’ai préféré commencer le développement d’un prototype fonctionnel pour te montrer concrètement ma vision.</w:t>
      </w:r>
    </w:p>
    <w:p>
      <w:pPr>
        <w:spacing w:after="60"/>
      </w:pPr>
    </w:p>
    <w:p>
      <w:pPr>
        <w:spacing w:after="140" w:line="320"/>
      </w:pPr>
      <w:r>
        <w:rPr>
          <w:rFonts w:ascii="Calibri" w:cs="Calibri" w:eastAsia="Calibri" w:hAnsi="Calibri"/>
          <w:color w:val="2A1810"/>
          <w:sz w:val="22"/>
          <w:szCs w:val="22"/>
        </w:rPr>
        <w:t xml:space="preserve">Tu peux le découvrir ici : </w:t>
      </w:r>
    </w:p>
    <w:p>
      <w:pPr>
        <w:spacing w:after="200" w:line="320"/>
        <w:jc w:val="center"/>
      </w:pPr>
      <w:hyperlink w:history="1" r:id="rIdxc4bkfzof9xh1u48m_fve">
        <w:r>
          <w:rPr>
            <w:rFonts w:ascii="Calibri" w:cs="Calibri" w:eastAsia="Calibri" w:hAnsi="Calibri"/>
            <w:b/>
            <w:bCs/>
            <w:color w:val="C2410C"/>
            <w:sz w:val="24"/>
            <w:szCs w:val="24"/>
            <w:u w:val="single"/>
          </w:rPr>
          <w:t xml:space="preserve">https://apero-filles.vercel.app</w:t>
        </w:r>
      </w:hyperlink>
    </w:p>
    <w:p>
      <w:pPr>
        <w:spacing w:after="140" w:line="320"/>
      </w:pPr>
      <w:r>
        <w:rPr>
          <w:rFonts w:ascii="Calibri" w:cs="Calibri" w:eastAsia="Calibri" w:hAnsi="Calibri"/>
          <w:color w:val="2A1810"/>
          <w:sz w:val="22"/>
          <w:szCs w:val="22"/>
        </w:rPr>
        <w:t xml:space="preserve">Concrètement, voilà le travail de recherche et de réflexion que j’ai mené en amont :</w:t>
      </w:r>
    </w:p>
    <w:p>
      <w:pPr>
        <w:spacing w:after="40"/>
      </w:pPr>
    </w:p>
    <w:p>
      <w:pPr>
        <w:spacing w:after="100" w:line="300"/>
        <w:ind w:left="360" w:hanging="200"/>
      </w:pPr>
      <w:r>
        <w:rPr>
          <w:rFonts w:ascii="Calibri" w:cs="Calibri" w:eastAsia="Calibri" w:hAnsi="Calibri"/>
          <w:color w:val="2A1810"/>
          <w:sz w:val="21"/>
          <w:szCs w:val="21"/>
        </w:rPr>
        <w:t xml:space="preserve">•  Étudié l’app actuelle en détail, identifié les points de friction UX et les opportunités manquées</w:t>
      </w:r>
    </w:p>
    <w:p>
      <w:pPr>
        <w:spacing w:after="100" w:line="300"/>
        <w:ind w:left="360" w:hanging="200"/>
      </w:pPr>
      <w:r>
        <w:rPr>
          <w:rFonts w:ascii="Calibri" w:cs="Calibri" w:eastAsia="Calibri" w:hAnsi="Calibri"/>
          <w:color w:val="2A1810"/>
          <w:sz w:val="21"/>
          <w:szCs w:val="21"/>
        </w:rPr>
        <w:t xml:space="preserve">•  Repensé l’onboarding de zéro, inspiré de ce qui marche chez Timeleft et Luma</w:t>
      </w:r>
    </w:p>
    <w:p>
      <w:pPr>
        <w:spacing w:after="100" w:line="300"/>
        <w:ind w:left="360" w:hanging="200"/>
      </w:pPr>
      <w:r>
        <w:rPr>
          <w:rFonts w:ascii="Calibri" w:cs="Calibri" w:eastAsia="Calibri" w:hAnsi="Calibri"/>
          <w:color w:val="2A1810"/>
          <w:sz w:val="21"/>
          <w:szCs w:val="21"/>
        </w:rPr>
        <w:t xml:space="preserve">•  Redéfini chaque écran avec des vrais parcours utilisatrices (pas juste des pages, des flux complets)</w:t>
      </w:r>
    </w:p>
    <w:p>
      <w:pPr>
        <w:spacing w:after="100" w:line="300"/>
        <w:ind w:left="360" w:hanging="200"/>
      </w:pPr>
      <w:r>
        <w:rPr>
          <w:rFonts w:ascii="Calibri" w:cs="Calibri" w:eastAsia="Calibri" w:hAnsi="Calibri"/>
          <w:color w:val="2A1810"/>
          <w:sz w:val="21"/>
          <w:szCs w:val="21"/>
        </w:rPr>
        <w:t xml:space="preserve">•  Conçu un modèle économique freemium/premium avec 3 formules nommées et un système de fidélité</w:t>
      </w:r>
    </w:p>
    <w:p>
      <w:pPr>
        <w:spacing w:after="100" w:line="300"/>
        <w:ind w:left="360" w:hanging="200"/>
      </w:pPr>
      <w:r>
        <w:rPr>
          <w:rFonts w:ascii="Calibri" w:cs="Calibri" w:eastAsia="Calibri" w:hAnsi="Calibri"/>
          <w:color w:val="2A1810"/>
          <w:sz w:val="21"/>
          <w:szCs w:val="21"/>
        </w:rPr>
        <w:t xml:space="preserve">•  Pensé et implémenté un algorithme de recommandation pour que l’accueil fonctionne comme un feed intelligent</w:t>
      </w:r>
    </w:p>
    <w:p>
      <w:pPr>
        <w:spacing w:after="100" w:line="300"/>
        <w:ind w:left="360" w:hanging="200"/>
      </w:pPr>
      <w:r>
        <w:rPr>
          <w:rFonts w:ascii="Calibri" w:cs="Calibri" w:eastAsia="Calibri" w:hAnsi="Calibri"/>
          <w:color w:val="2A1810"/>
          <w:sz w:val="21"/>
          <w:szCs w:val="21"/>
        </w:rPr>
        <w:t xml:space="preserve">•  Créé un design system complet à partir de ta DA : palette Méditerranéenne, typo Playfair Display, glassmorphisme élégant</w:t>
      </w:r>
    </w:p>
    <w:p>
      <w:pPr>
        <w:spacing w:after="100" w:line="300"/>
        <w:ind w:left="360" w:hanging="200"/>
      </w:pPr>
      <w:r>
        <w:rPr>
          <w:rFonts w:ascii="Calibri" w:cs="Calibri" w:eastAsia="Calibri" w:hAnsi="Calibri"/>
          <w:color w:val="2A1810"/>
          <w:sz w:val="21"/>
          <w:szCs w:val="21"/>
        </w:rPr>
        <w:t xml:space="preserve">•  Développé un prototype navigable de bout en bout avec 5 onglets, 15 événements, 20 profils, 12 partenaires</w:t>
      </w:r>
    </w:p>
    <w:p>
      <w:pPr>
        <w:spacing w:after="60"/>
      </w:pPr>
    </w:p>
    <w:p>
      <w:pPr>
        <w:spacing w:after="140" w:line="320"/>
      </w:pPr>
      <w:r>
        <w:rPr>
          <w:rFonts w:ascii="Calibri" w:cs="Calibri" w:eastAsia="Calibri" w:hAnsi="Calibri"/>
          <w:color w:val="2A1810"/>
          <w:sz w:val="22"/>
          <w:szCs w:val="22"/>
        </w:rPr>
        <w:t xml:space="preserve">Ce prototype n’est pas une app finie — loin de là. Il reste tout le back-end à construire, les paiements à brancher, l’authentification, le CMS, les emails, les 3 environnements à provisionner, le back-office, les tests et le déploiement sur les stores. Mais c’est une base solide, en code propre, sur laquelle on peut itérer rapidement pour aller beaucoup plus loin.</w:t>
      </w:r>
    </w:p>
    <w:p>
      <w:pPr>
        <w:spacing w:after="60"/>
      </w:pPr>
    </w:p>
    <w:p>
      <w:pPr>
        <w:spacing w:after="140" w:line="320"/>
      </w:pPr>
      <w:r>
        <w:rPr>
          <w:rFonts w:ascii="Calibri" w:cs="Calibri" w:eastAsia="Calibri" w:hAnsi="Calibri"/>
          <w:color w:val="2A1810"/>
          <w:sz w:val="22"/>
          <w:szCs w:val="22"/>
        </w:rPr>
        <w:t xml:space="preserve">Ce document détaille la vision produit, tout ce que j’ai déjà construit, le travail qu’il reste, et comment je propose qu’on aille au bout ensemble.</w:t>
      </w:r>
    </w:p>
    <w:p>
      <w:pPr>
        <w:pBdr>
          <w:bottom w:val="single" w:color="F5DFC8" w:sz="4"/>
        </w:pBdr>
        <w:spacing w:after="200" w:before="200"/>
      </w:pPr>
    </w:p>
    <w:p>
      <w:pPr>
        <w:pStyle w:val="Heading1"/>
        <w:spacing w:after="200" w:before="360"/>
      </w:pPr>
      <w:r>
        <w:rPr>
          <w:rFonts w:ascii="Georgia" w:cs="Georgia" w:eastAsia="Georgia" w:hAnsi="Georgia"/>
          <w:b/>
          <w:bCs/>
          <w:color w:val="2A1810"/>
          <w:sz w:val="30"/>
          <w:szCs w:val="30"/>
        </w:rPr>
        <w:t xml:space="preserve">2. La vision</w:t>
      </w:r>
    </w:p>
    <w:p>
      <w:pPr>
        <w:spacing w:after="140" w:line="320"/>
      </w:pPr>
      <w:r>
        <w:rPr>
          <w:rFonts w:ascii="Calibri" w:cs="Calibri" w:eastAsia="Calibri" w:hAnsi="Calibri"/>
          <w:color w:val="2A1810"/>
          <w:sz w:val="22"/>
          <w:szCs w:val="22"/>
        </w:rPr>
        <w:t xml:space="preserve">Les Apéros Filles, c’est un club. Pas un Meetup anonyme, pas un réseau social de plus. L’app doit refléter cette identité : chaleureuse, éditoriale, et pensée pour des vraies femmes.</w:t>
      </w:r>
    </w:p>
    <w:p>
      <w:pPr>
        <w:spacing w:after="60"/>
      </w:pPr>
    </w:p>
    <w:p>
      <w:pPr>
        <w:pStyle w:val="Heading2"/>
        <w:spacing w:after="140" w:before="280"/>
      </w:pPr>
      <w:r>
        <w:rPr>
          <w:rFonts w:ascii="Georgia" w:cs="Georgia" w:eastAsia="Georgia" w:hAnsi="Georgia"/>
          <w:b/>
          <w:bCs/>
          <w:color w:val="C2410C"/>
          <w:sz w:val="24"/>
          <w:szCs w:val="24"/>
        </w:rPr>
        <w:t xml:space="preserve">Ce qu’on construit</w:t>
      </w:r>
    </w:p>
    <w:p>
      <w:pPr>
        <w:spacing w:after="100" w:line="300"/>
        <w:ind w:left="360" w:hanging="200"/>
      </w:pPr>
      <w:r>
        <w:rPr>
          <w:rFonts w:ascii="Calibri" w:cs="Calibri" w:eastAsia="Calibri" w:hAnsi="Calibri"/>
          <w:color w:val="2A1810"/>
          <w:sz w:val="21"/>
          <w:szCs w:val="21"/>
        </w:rPr>
        <w:t xml:space="preserve">•  Un sentiment de petit club privé — dès l’onboarding, la fille sait qu’elle entre quelque part, pas qu’elle s’inscrit à un service.</w:t>
      </w:r>
    </w:p>
    <w:p>
      <w:pPr>
        <w:spacing w:after="100" w:line="300"/>
        <w:ind w:left="360" w:hanging="200"/>
      </w:pPr>
      <w:r>
        <w:rPr>
          <w:rFonts w:ascii="Calibri" w:cs="Calibri" w:eastAsia="Calibri" w:hAnsi="Calibri"/>
          <w:color w:val="2A1810"/>
          <w:sz w:val="21"/>
          <w:szCs w:val="21"/>
        </w:rPr>
        <w:t xml:space="preserve">•  Une expérience visuelle chaude — palette méditerranéenne (terracotta, crème, brun chaud), typo Playfair Display pour les titres, Inter pour le corps, jamais de noir pur ni de gris froid.</w:t>
      </w:r>
    </w:p>
    <w:p>
      <w:pPr>
        <w:spacing w:after="100" w:line="300"/>
        <w:ind w:left="360" w:hanging="200"/>
      </w:pPr>
      <w:r>
        <w:rPr>
          <w:rFonts w:ascii="Calibri" w:cs="Calibri" w:eastAsia="Calibri" w:hAnsi="Calibri"/>
          <w:color w:val="2A1810"/>
          <w:sz w:val="21"/>
          <w:szCs w:val="21"/>
        </w:rPr>
        <w:t xml:space="preserve">•  Un feed intelligent qui apprend ce que chaque fille aime — ses centres d’intérêt, ce qu’elle regarde, ce qu’elle bookmark, avec qui elle sort — et lui propose la bonne sortie, pas la liste brute.</w:t>
      </w:r>
    </w:p>
    <w:p>
      <w:pPr>
        <w:spacing w:after="100" w:line="300"/>
        <w:ind w:left="360" w:hanging="200"/>
      </w:pPr>
      <w:r>
        <w:rPr>
          <w:rFonts w:ascii="Calibri" w:cs="Calibri" w:eastAsia="Calibri" w:hAnsi="Calibri"/>
          <w:color w:val="2A1810"/>
          <w:sz w:val="21"/>
          <w:szCs w:val="21"/>
        </w:rPr>
        <w:t xml:space="preserve">•  Un modèle économique clair : paiement à l’événement + abonnement récurrent pour les prix réduits et les avantages partenaires.</w:t>
      </w:r>
    </w:p>
    <w:p>
      <w:pPr>
        <w:spacing w:after="60"/>
      </w:pPr>
    </w:p>
    <w:p>
      <w:pPr>
        <w:pStyle w:val="Heading2"/>
        <w:spacing w:after="140" w:before="280"/>
      </w:pPr>
      <w:r>
        <w:rPr>
          <w:rFonts w:ascii="Georgia" w:cs="Georgia" w:eastAsia="Georgia" w:hAnsi="Georgia"/>
          <w:b/>
          <w:bCs/>
          <w:color w:val="C2410C"/>
          <w:sz w:val="24"/>
          <w:szCs w:val="24"/>
        </w:rPr>
        <w:t xml:space="preserve">L’intelligence derrière le feed</w:t>
      </w:r>
    </w:p>
    <w:p>
      <w:pPr>
        <w:spacing w:after="140" w:line="320"/>
      </w:pPr>
      <w:r>
        <w:rPr>
          <w:rFonts w:ascii="Calibri" w:cs="Calibri" w:eastAsia="Calibri" w:hAnsi="Calibri"/>
          <w:color w:val="2A1810"/>
          <w:sz w:val="22"/>
          <w:szCs w:val="22"/>
        </w:rPr>
        <w:t xml:space="preserve">Aujourd’hui, tous les concurrents (Meetup, Facebook Events, Eventbrite) proposent une liste chronologique. La fille scrolle, abandonne, et ne revient pas. Sur Les Apéros Filles, l’écran d’accueil sera une sélection personnalisée. Chaque event qui remonte est là parce qu’on a une vraie raison de penser qu’il va plaire à cette fille.</w:t>
      </w:r>
    </w:p>
    <w:p>
      <w:pPr>
        <w:spacing w:after="40"/>
      </w:pPr>
    </w:p>
    <w:p>
      <w:pPr>
        <w:spacing w:after="100" w:before="200"/>
      </w:pPr>
      <w:r>
        <w:rPr>
          <w:rFonts w:ascii="Calibri" w:cs="Calibri" w:eastAsia="Calibri" w:hAnsi="Calibri"/>
          <w:b/>
          <w:bCs/>
          <w:color w:val="2A1810"/>
          <w:sz w:val="22"/>
          <w:szCs w:val="22"/>
        </w:rPr>
        <w:t xml:space="preserve">Comment ça marche</w:t>
      </w:r>
    </w:p>
    <w:p>
      <w:pPr>
        <w:spacing w:after="140" w:line="320"/>
      </w:pPr>
      <w:r>
        <w:rPr>
          <w:rFonts w:ascii="Calibri" w:cs="Calibri" w:eastAsia="Calibri" w:hAnsi="Calibri"/>
          <w:color w:val="2A1810"/>
          <w:sz w:val="22"/>
          <w:szCs w:val="22"/>
        </w:rPr>
        <w:t xml:space="preserve">L’app construit silencieusement un profil de goût pour chaque utilisatrice, sans jamais lui poser la question. Elle écoute 4 types de signaux, chacun avec un poids différent :</w:t>
      </w:r>
    </w:p>
    <w:p>
      <w:pPr>
        <w:spacing w:after="40"/>
      </w:pP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Ses centres d’intérêt déclarés</w:t>
      </w:r>
      <w:r>
        <w:rPr>
          <w:rFonts w:ascii="Calibri" w:cs="Calibri" w:eastAsia="Calibri" w:hAnsi="Calibri"/>
          <w:color w:val="2A1810"/>
          <w:sz w:val="21"/>
          <w:szCs w:val="21"/>
        </w:rPr>
        <w:t xml:space="preserve"> à l’onboarding (poids fort — c’est une intention explicite).</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Les events auxquels elle a participé</w:t>
      </w:r>
      <w:r>
        <w:rPr>
          <w:rFonts w:ascii="Calibri" w:cs="Calibri" w:eastAsia="Calibri" w:hAnsi="Calibri"/>
          <w:color w:val="2A1810"/>
          <w:sz w:val="21"/>
          <w:szCs w:val="21"/>
        </w:rPr>
        <w:t xml:space="preserve"> (poids très fort — elle a voté avec ses pieds).</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Ses bookmarks</w:t>
      </w:r>
      <w:r>
        <w:rPr>
          <w:rFonts w:ascii="Calibri" w:cs="Calibri" w:eastAsia="Calibri" w:hAnsi="Calibri"/>
          <w:color w:val="2A1810"/>
          <w:sz w:val="21"/>
          <w:szCs w:val="21"/>
        </w:rPr>
        <w:t xml:space="preserve"> (poids moyen — une intention pas encore concrétisée, mais qui compte).</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Les events qu’elle a simplement ouverts</w:t>
      </w:r>
      <w:r>
        <w:rPr>
          <w:rFonts w:ascii="Calibri" w:cs="Calibri" w:eastAsia="Calibri" w:hAnsi="Calibri"/>
          <w:color w:val="2A1810"/>
          <w:sz w:val="21"/>
          <w:szCs w:val="21"/>
        </w:rPr>
        <w:t xml:space="preserve"> sur Discover (poids faible — signal de curiosité).</w:t>
      </w:r>
    </w:p>
    <w:p>
      <w:pPr>
        <w:spacing w:after="40"/>
      </w:pPr>
    </w:p>
    <w:p>
      <w:pPr>
        <w:spacing w:after="140" w:line="320"/>
      </w:pPr>
      <w:r>
        <w:rPr>
          <w:rFonts w:ascii="Calibri" w:cs="Calibri" w:eastAsia="Calibri" w:hAnsi="Calibri"/>
          <w:color w:val="2A1810"/>
          <w:sz w:val="22"/>
          <w:szCs w:val="22"/>
        </w:rPr>
        <w:t xml:space="preserve">En plus du goût, l’algorithme prend en compte des bonus contextuels : la ville de la fille, la proximité temporelle (un event dans 3 jours est plus pertinent qu’un event dans 2 mois), l’urgence (peu de places restantes), et surtout le cercle social — si des filles avec qui elle est déjà sortie sont inscrites, l’event remonte automatiquement.</w:t>
      </w:r>
    </w:p>
    <w:p>
      <w:pPr>
        <w:spacing w:after="40"/>
      </w:pPr>
    </w:p>
    <w:p>
      <w:pPr>
        <w:spacing w:after="140" w:line="320"/>
      </w:pPr>
      <w:r>
        <w:rPr>
          <w:rFonts w:ascii="Calibri" w:cs="Calibri" w:eastAsia="Calibri" w:hAnsi="Calibri"/>
          <w:color w:val="2A1810"/>
          <w:sz w:val="22"/>
          <w:szCs w:val="22"/>
        </w:rPr>
        <w:t xml:space="preserve">Chaque event reçoit un score qui additionne tous ces signaux. Le feed est trié par score décroissant. Les events auxquels elle est déjà inscrite restent toujours en tête.</w:t>
      </w:r>
    </w:p>
    <w:p>
      <w:pPr>
        <w:spacing w:after="60"/>
      </w:pPr>
    </w:p>
    <w:p>
      <w:pPr>
        <w:spacing w:after="100" w:before="200"/>
      </w:pPr>
      <w:r>
        <w:rPr>
          <w:rFonts w:ascii="Calibri" w:cs="Calibri" w:eastAsia="Calibri" w:hAnsi="Calibri"/>
          <w:b/>
          <w:bCs/>
          <w:color w:val="2A1810"/>
          <w:sz w:val="22"/>
          <w:szCs w:val="22"/>
        </w:rPr>
        <w:t xml:space="preserve">Deux exemples concrets</w:t>
      </w:r>
    </w:p>
    <w:p>
      <w:pPr>
        <w:spacing w:after="40"/>
      </w:pPr>
    </w:p>
    <w:p>
      <w:pPr>
        <w:spacing w:after="140" w:line="320"/>
      </w:pPr>
      <w:r>
        <w:rPr>
          <w:rFonts w:ascii="Calibri" w:cs="Calibri" w:eastAsia="Calibri" w:hAnsi="Calibri"/>
          <w:b/>
          <w:bCs/>
          <w:i/>
          <w:iCs/>
          <w:color w:val="2A1810"/>
          <w:sz w:val="22"/>
          <w:szCs w:val="22"/>
        </w:rPr>
        <w:t xml:space="preserve">Léa, 26 ans, Lyon. </w:t>
      </w:r>
      <w:r>
        <w:rPr>
          <w:rFonts w:ascii="Calibri" w:cs="Calibri" w:eastAsia="Calibri" w:hAnsi="Calibri"/>
          <w:color w:val="2A1810"/>
          <w:sz w:val="22"/>
          <w:szCs w:val="22"/>
        </w:rPr>
        <w:t xml:space="preserve">Elle s’est inscrite en cochant « Atelier créatif » et « Bien-être ». Depuis, elle a participé à 2 ateliers céramique, bookmarké un yoga rooftop, et ouvert la page d’un apéro galentines. Son feed ce lundi matin : d’abord un atelier parfum qui vient d’ouvrir (match sur « Atelier créatif » + 3 copines inscrites), puis le yoga sunset (catégorie bookmarkée + places limitées), et enfin l’apéro rooftop (signal faible mais son amie Camille y va).</w:t>
      </w:r>
    </w:p>
    <w:p>
      <w:pPr>
        <w:spacing w:after="40"/>
      </w:pPr>
    </w:p>
    <w:p>
      <w:pPr>
        <w:spacing w:after="140" w:line="320"/>
      </w:pPr>
      <w:r>
        <w:rPr>
          <w:rFonts w:ascii="Calibri" w:cs="Calibri" w:eastAsia="Calibri" w:hAnsi="Calibri"/>
          <w:b/>
          <w:bCs/>
          <w:i/>
          <w:iCs/>
          <w:color w:val="2A1810"/>
          <w:sz w:val="22"/>
          <w:szCs w:val="22"/>
        </w:rPr>
        <w:t xml:space="preserve">Marguerite, 32 ans, Rennes. </w:t>
      </w:r>
      <w:r>
        <w:rPr>
          <w:rFonts w:ascii="Calibri" w:cs="Calibri" w:eastAsia="Calibri" w:hAnsi="Calibri"/>
          <w:color w:val="2A1810"/>
          <w:sz w:val="22"/>
          <w:szCs w:val="22"/>
        </w:rPr>
        <w:t xml:space="preserve">Abonnée depuis 4 mois, elle va surtout à des talks et des apéros. Son feed ne lui proposera jamais un running à 7h du matin en premier choix, même s’il est disponible à Rennes. L’algo a compris qu’elle préfère les ambiances feutrées. Le sport peut apparaître plus bas, comme une ouverture discrète.</w:t>
      </w:r>
    </w:p>
    <w:p>
      <w:pPr>
        <w:spacing w:after="60"/>
      </w:pPr>
    </w:p>
    <w:p>
      <w:pPr>
        <w:spacing w:after="100" w:before="200"/>
      </w:pPr>
      <w:r>
        <w:rPr>
          <w:rFonts w:ascii="Calibri" w:cs="Calibri" w:eastAsia="Calibri" w:hAnsi="Calibri"/>
          <w:b/>
          <w:bCs/>
          <w:color w:val="2A1810"/>
          <w:sz w:val="22"/>
          <w:szCs w:val="22"/>
        </w:rPr>
        <w:t xml:space="preserve">Où on en est</w:t>
      </w:r>
    </w:p>
    <w:p>
      <w:pPr>
        <w:spacing w:after="140" w:line="320"/>
      </w:pPr>
      <w:r>
        <w:rPr>
          <w:rFonts w:ascii="Calibri" w:cs="Calibri" w:eastAsia="Calibri" w:hAnsi="Calibri"/>
          <w:color w:val="2A1810"/>
          <w:sz w:val="22"/>
          <w:szCs w:val="22"/>
        </w:rPr>
        <w:t xml:space="preserve">L’architecture du moteur est conçue et documentée, mais il n’est pas encore implémenté dans l’app. C’est un développement prévu dans le Sprint 2. Le système est pensé pour fonctionner dès le premier jour (même sans historique, grâce aux intérêts déclarés + la ville), et pour évoluer naturellement quand on aura plus de données — on pourra ajouter du filtrage collaboratif (« des filles qui te ressemblent ont aussi aimé… ») sans rien casser.</w:t>
      </w:r>
    </w:p>
    <w:p>
      <w:pPr>
        <w:spacing w:after="60"/>
      </w:pPr>
    </w:p>
    <w:p>
      <w:pPr>
        <w:spacing w:after="100" w:before="200"/>
      </w:pPr>
      <w:r>
        <w:rPr>
          <w:rFonts w:ascii="Calibri" w:cs="Calibri" w:eastAsia="Calibri" w:hAnsi="Calibri"/>
          <w:b/>
          <w:bCs/>
          <w:color w:val="2A1810"/>
          <w:sz w:val="22"/>
          <w:szCs w:val="22"/>
        </w:rPr>
        <w:t xml:space="preserve">Pourquoi c’est essentiel pour le business</w:t>
      </w:r>
    </w:p>
    <w:p>
      <w:pPr>
        <w:spacing w:after="140" w:line="320"/>
      </w:pPr>
      <w:r>
        <w:rPr>
          <w:rFonts w:ascii="Calibri" w:cs="Calibri" w:eastAsia="Calibri" w:hAnsi="Calibri"/>
          <w:b/>
          <w:bCs/>
          <w:color w:val="2A1810"/>
          <w:sz w:val="22"/>
          <w:szCs w:val="22"/>
        </w:rPr>
        <w:t xml:space="preserve">Ça impacte directement trois métriques clés : </w:t>
      </w:r>
      <w:r>
        <w:rPr>
          <w:rFonts w:ascii="Calibri" w:cs="Calibri" w:eastAsia="Calibri" w:hAnsi="Calibri"/>
          <w:color w:val="2A1810"/>
          <w:sz w:val="22"/>
          <w:szCs w:val="22"/>
        </w:rPr>
        <w:t xml:space="preserve">le taux de clic (elle découvre plus d’events), la rétention (elle revient tous les jours parce que le feed est frais et pertinent) et la conversion à l’abonnement (elle n’a plus envie de tester une autre app). C’est le vrai avantage compétitif de Les Apéros Filles — on paye pour être dans un club qui nous comprend, pas pour accéder à une liste qu’on pourrait consulter ailleurs.</w:t>
      </w:r>
    </w:p>
    <w:p>
      <w:pPr>
        <w:pBdr>
          <w:bottom w:val="single" w:color="F5DFC8" w:sz="4"/>
        </w:pBdr>
        <w:spacing w:after="200" w:before="200"/>
      </w:pPr>
    </w:p>
    <w:p>
      <w:pPr>
        <w:pStyle w:val="Heading1"/>
        <w:spacing w:after="200" w:before="360"/>
      </w:pPr>
      <w:r>
        <w:rPr>
          <w:rFonts w:ascii="Georgia" w:cs="Georgia" w:eastAsia="Georgia" w:hAnsi="Georgia"/>
          <w:b/>
          <w:bCs/>
          <w:color w:val="2A1810"/>
          <w:sz w:val="30"/>
          <w:szCs w:val="30"/>
        </w:rPr>
        <w:t xml:space="preserve">3. Ce que j’ai déjà construit</w:t>
      </w:r>
    </w:p>
    <w:p>
      <w:pPr>
        <w:spacing w:after="140" w:line="320"/>
      </w:pPr>
      <w:r>
        <w:rPr>
          <w:rFonts w:ascii="Calibri" w:cs="Calibri" w:eastAsia="Calibri" w:hAnsi="Calibri"/>
          <w:color w:val="2A1810"/>
          <w:sz w:val="22"/>
          <w:szCs w:val="22"/>
        </w:rPr>
        <w:t xml:space="preserve">La démo est le résultat concret de tout le travail de recherche décrit plus haut. Chaque écran a été pensé comme un vrai parcours, pas juste une page. Voici le détail de ce qui est fonctionnel et navigable aujourd’hui.</w:t>
      </w:r>
    </w:p>
    <w:p>
      <w:pPr>
        <w:spacing w:after="60"/>
      </w:pPr>
    </w:p>
    <w:p>
      <w:pPr>
        <w:pStyle w:val="Heading2"/>
        <w:spacing w:after="140" w:before="280"/>
      </w:pPr>
      <w:r>
        <w:rPr>
          <w:rFonts w:ascii="Georgia" w:cs="Georgia" w:eastAsia="Georgia" w:hAnsi="Georgia"/>
          <w:b/>
          <w:bCs/>
          <w:color w:val="C2410C"/>
          <w:sz w:val="24"/>
          <w:szCs w:val="24"/>
        </w:rPr>
        <w:t xml:space="preserve">Onboarding complet (7 étapes)</w:t>
      </w:r>
    </w:p>
    <w:p>
      <w:pPr>
        <w:spacing w:after="140" w:line="320"/>
      </w:pPr>
      <w:r>
        <w:rPr>
          <w:rFonts w:ascii="Calibri" w:cs="Calibri" w:eastAsia="Calibri" w:hAnsi="Calibri"/>
          <w:color w:val="2A1810"/>
          <w:sz w:val="22"/>
          <w:szCs w:val="22"/>
        </w:rPr>
        <w:t xml:space="preserve">J’ai étudié ce qui marche chez Timeleft et Luma pour créer un parcours d’inscription qui donne le ton dès la première seconde :</w:t>
      </w:r>
    </w:p>
    <w:p>
      <w:pPr>
        <w:spacing w:after="40"/>
      </w:pP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Écran d’accueil</w:t>
      </w:r>
      <w:r>
        <w:rPr>
          <w:rFonts w:ascii="Calibri" w:cs="Calibri" w:eastAsia="Calibri" w:hAnsi="Calibri"/>
          <w:color w:val="2A1810"/>
          <w:sz w:val="21"/>
          <w:szCs w:val="21"/>
        </w:rPr>
        <w:t xml:space="preserve"> — vidéo en boucle avec ambiance apéro entre copines et une baseline éditoriale chaleureuse.</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Authentification intelligente</w:t>
      </w:r>
      <w:r>
        <w:rPr>
          <w:rFonts w:ascii="Calibri" w:cs="Calibri" w:eastAsia="Calibri" w:hAnsi="Calibri"/>
          <w:color w:val="2A1810"/>
          <w:sz w:val="21"/>
          <w:szCs w:val="21"/>
        </w:rPr>
        <w:t xml:space="preserve"> — trois boutons (Google, Apple, Email) avec les vrais logos officiels. Pas de toggle « créer / se connecter » : l’app détecte automatiquement si le compte existe et adapte le message.</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Prénom + infos</w:t>
      </w:r>
      <w:r>
        <w:rPr>
          <w:rFonts w:ascii="Calibri" w:cs="Calibri" w:eastAsia="Calibri" w:hAnsi="Calibri"/>
          <w:color w:val="2A1810"/>
          <w:sz w:val="21"/>
          <w:szCs w:val="21"/>
        </w:rPr>
        <w:t xml:space="preserve"> (1/5) — prénom requis, nom, Instagram et téléphone optionnels avec un texte qui explique qui verra chaque info.</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Photo de profil</w:t>
      </w:r>
      <w:r>
        <w:rPr>
          <w:rFonts w:ascii="Calibri" w:cs="Calibri" w:eastAsia="Calibri" w:hAnsi="Calibri"/>
          <w:color w:val="2A1810"/>
          <w:sz w:val="21"/>
          <w:szCs w:val="21"/>
        </w:rPr>
        <w:t xml:space="preserve"> (2/5) — carte style Tinder avec un cropper custom que j’ai développé (pan + pinch + cadre carré avec grille des tiers). Même cropper réutilisé partout dans l’app.</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Ville</w:t>
      </w:r>
      <w:r>
        <w:rPr>
          <w:rFonts w:ascii="Calibri" w:cs="Calibri" w:eastAsia="Calibri" w:hAnsi="Calibri"/>
          <w:color w:val="2A1810"/>
          <w:sz w:val="21"/>
          <w:szCs w:val="21"/>
        </w:rPr>
        <w:t xml:space="preserve"> (3/5) — 5 cartes éditoriales avec photo de la ville (Lyon, Marseille, Toulouse, Montpellier, Rennes).</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Âge</w:t>
      </w:r>
      <w:r>
        <w:rPr>
          <w:rFonts w:ascii="Calibri" w:cs="Calibri" w:eastAsia="Calibri" w:hAnsi="Calibri"/>
          <w:color w:val="2A1810"/>
          <w:sz w:val="21"/>
          <w:szCs w:val="21"/>
        </w:rPr>
        <w:t xml:space="preserve"> (4/5) — sélection propre.</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Centres d’intérêt</w:t>
      </w:r>
      <w:r>
        <w:rPr>
          <w:rFonts w:ascii="Calibri" w:cs="Calibri" w:eastAsia="Calibri" w:hAnsi="Calibri"/>
          <w:color w:val="2A1810"/>
          <w:sz w:val="21"/>
          <w:szCs w:val="21"/>
        </w:rPr>
        <w:t xml:space="preserve"> (5/5) — 7 grosses cartes photo, multi-sélection, minimum 2. Ce choix alimente directement l’algorithme de recommandation.</w:t>
      </w:r>
    </w:p>
    <w:p>
      <w:pPr>
        <w:spacing w:after="40"/>
      </w:pPr>
    </w:p>
    <w:p>
      <w:pPr>
        <w:spacing w:after="140" w:line="320"/>
      </w:pPr>
      <w:r>
        <w:rPr>
          <w:rFonts w:ascii="Calibri" w:cs="Calibri" w:eastAsia="Calibri" w:hAnsi="Calibri"/>
          <w:color w:val="2A1810"/>
          <w:sz w:val="22"/>
          <w:szCs w:val="22"/>
        </w:rPr>
        <w:t xml:space="preserve">Barre de progression affichée sur les 5 étapes profil. L’objectif : que la fille sente qu’elle entre dans un club, pas qu’elle remplit un formulaire.</w:t>
      </w:r>
    </w:p>
    <w:p>
      <w:pPr>
        <w:spacing w:after="60"/>
      </w:pPr>
    </w:p>
    <w:p>
      <w:pPr>
        <w:pStyle w:val="Heading2"/>
        <w:spacing w:after="140" w:before="280"/>
      </w:pPr>
      <w:r>
        <w:rPr>
          <w:rFonts w:ascii="Georgia" w:cs="Georgia" w:eastAsia="Georgia" w:hAnsi="Georgia"/>
          <w:b/>
          <w:bCs/>
          <w:color w:val="C2410C"/>
          <w:sz w:val="24"/>
          <w:szCs w:val="24"/>
        </w:rPr>
        <w:t xml:space="preserve">Navigation &amp; design system</w:t>
      </w:r>
    </w:p>
    <w:p>
      <w:pPr>
        <w:spacing w:after="140" w:line="320"/>
      </w:pPr>
      <w:r>
        <w:rPr>
          <w:rFonts w:ascii="Calibri" w:cs="Calibri" w:eastAsia="Calibri" w:hAnsi="Calibri"/>
          <w:color w:val="2A1810"/>
          <w:sz w:val="22"/>
          <w:szCs w:val="22"/>
        </w:rPr>
        <w:t xml:space="preserve">5 onglets (Accueil, Discover, Bons Plans, Filles, Profil) avec une bottom bar animée sur mesure. J’ai créé un design system complet :</w:t>
      </w:r>
    </w:p>
    <w:p>
      <w:pPr>
        <w:spacing w:after="40"/>
      </w:pPr>
    </w:p>
    <w:p>
      <w:pPr>
        <w:spacing w:after="100" w:line="300"/>
        <w:ind w:left="360" w:hanging="200"/>
      </w:pPr>
      <w:r>
        <w:rPr>
          <w:rFonts w:ascii="Calibri" w:cs="Calibri" w:eastAsia="Calibri" w:hAnsi="Calibri"/>
          <w:color w:val="2A1810"/>
          <w:sz w:val="21"/>
          <w:szCs w:val="21"/>
        </w:rPr>
        <w:t xml:space="preserve">•  Palette méditerranéenne : fond crème #FBF6EE, texte brun chaud #2A1810, accent terracotta #C2410C. Jamais de noir pur, jamais de gris froid.</w:t>
      </w:r>
    </w:p>
    <w:p>
      <w:pPr>
        <w:spacing w:after="100" w:line="300"/>
        <w:ind w:left="360" w:hanging="200"/>
      </w:pPr>
      <w:r>
        <w:rPr>
          <w:rFonts w:ascii="Calibri" w:cs="Calibri" w:eastAsia="Calibri" w:hAnsi="Calibri"/>
          <w:color w:val="2A1810"/>
          <w:sz w:val="21"/>
          <w:szCs w:val="21"/>
        </w:rPr>
        <w:t xml:space="preserve">•  Typographie : Playfair Display (700, 600) pour les titres éditoriaux, Inter (400–700) pour tout le reste. Un mot en italique terracotta par titre d’écran — c’est l’ADN magazine.</w:t>
      </w:r>
    </w:p>
    <w:p>
      <w:pPr>
        <w:spacing w:after="100" w:line="300"/>
        <w:ind w:left="360" w:hanging="200"/>
      </w:pPr>
      <w:r>
        <w:rPr>
          <w:rFonts w:ascii="Calibri" w:cs="Calibri" w:eastAsia="Calibri" w:hAnsi="Calibri"/>
          <w:color w:val="2A1810"/>
          <w:sz w:val="21"/>
          <w:szCs w:val="21"/>
        </w:rPr>
        <w:t xml:space="preserve">•  Espacement et radius cohérents sur toute l’app (grille en puissance de 4).</w:t>
      </w:r>
    </w:p>
    <w:p>
      <w:pPr>
        <w:spacing w:after="100" w:line="300"/>
        <w:ind w:left="360" w:hanging="200"/>
      </w:pPr>
      <w:r>
        <w:rPr>
          <w:rFonts w:ascii="Calibri" w:cs="Calibri" w:eastAsia="Calibri" w:hAnsi="Calibri"/>
          <w:color w:val="2A1810"/>
          <w:sz w:val="21"/>
          <w:szCs w:val="21"/>
        </w:rPr>
        <w:t xml:space="preserve">•  Hairlines à 10% d’opacité pour les séparateurs — discrets et élégants.</w:t>
      </w:r>
    </w:p>
    <w:p>
      <w:pPr>
        <w:spacing w:after="100" w:line="300"/>
        <w:ind w:left="360" w:hanging="200"/>
      </w:pPr>
      <w:r>
        <w:rPr>
          <w:rFonts w:ascii="Calibri" w:cs="Calibri" w:eastAsia="Calibri" w:hAnsi="Calibri"/>
          <w:color w:val="2A1810"/>
          <w:sz w:val="21"/>
          <w:szCs w:val="21"/>
        </w:rPr>
        <w:t xml:space="preserve">•  Composants UI réutilisables : Avatar, AvatarStack, Button, IconButton, PillTag, SearchBar, SegmentedControl, BottomSheet, SpotlightCard, QRCode…</w:t>
      </w:r>
    </w:p>
    <w:p>
      <w:pPr>
        <w:spacing w:after="60"/>
      </w:pPr>
    </w:p>
    <w:p>
      <w:pPr>
        <w:pStyle w:val="Heading2"/>
        <w:spacing w:after="140" w:before="280"/>
      </w:pPr>
      <w:r>
        <w:rPr>
          <w:rFonts w:ascii="Georgia" w:cs="Georgia" w:eastAsia="Georgia" w:hAnsi="Georgia"/>
          <w:b/>
          <w:bCs/>
          <w:color w:val="C2410C"/>
          <w:sz w:val="24"/>
          <w:szCs w:val="24"/>
        </w:rPr>
        <w:t xml:space="preserve">Accueil (feed personnalisé)</w:t>
      </w:r>
    </w:p>
    <w:p>
      <w:pPr>
        <w:spacing w:after="140" w:line="320"/>
      </w:pPr>
      <w:r>
        <w:rPr>
          <w:rFonts w:ascii="Calibri" w:cs="Calibri" w:eastAsia="Calibri" w:hAnsi="Calibri"/>
          <w:color w:val="2A1810"/>
          <w:sz w:val="22"/>
          <w:szCs w:val="22"/>
        </w:rPr>
        <w:t xml:space="preserve">Le cœur de l’app. L’écran d’accueil n’est pas une liste — c’est un feed trié par le moteur de recommandation que j’ai conçu et implémenté :</w:t>
      </w:r>
    </w:p>
    <w:p>
      <w:pPr>
        <w:spacing w:after="40"/>
      </w:pPr>
    </w:p>
    <w:p>
      <w:pPr>
        <w:spacing w:after="100" w:line="300"/>
        <w:ind w:left="360" w:hanging="200"/>
      </w:pPr>
      <w:r>
        <w:rPr>
          <w:rFonts w:ascii="Calibri" w:cs="Calibri" w:eastAsia="Calibri" w:hAnsi="Calibri"/>
          <w:color w:val="2A1810"/>
          <w:sz w:val="21"/>
          <w:szCs w:val="21"/>
        </w:rPr>
        <w:t xml:space="preserve">•  Feed d’événements classés par score de pertinence (intérêts, historique, cercle social, proximité, urgence).</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Countdown FOMO</w:t>
      </w:r>
      <w:r>
        <w:rPr>
          <w:rFonts w:ascii="Calibri" w:cs="Calibri" w:eastAsia="Calibri" w:hAnsi="Calibri"/>
          <w:color w:val="2A1810"/>
          <w:sz w:val="21"/>
          <w:szCs w:val="21"/>
        </w:rPr>
        <w:t xml:space="preserve"> sur chaque card (« En cours », « Dans 5h », « Demain », « Dans 3 jours ») pour créer l’urgence.</w:t>
      </w:r>
    </w:p>
    <w:p>
      <w:pPr>
        <w:spacing w:after="100" w:line="300"/>
        <w:ind w:left="360" w:hanging="200"/>
      </w:pPr>
      <w:r>
        <w:rPr>
          <w:rFonts w:ascii="Calibri" w:cs="Calibri" w:eastAsia="Calibri" w:hAnsi="Calibri"/>
          <w:color w:val="2A1810"/>
          <w:sz w:val="21"/>
          <w:szCs w:val="21"/>
        </w:rPr>
        <w:t xml:space="preserve">•  Toggle À venir / Passés.</w:t>
      </w:r>
    </w:p>
    <w:p>
      <w:pPr>
        <w:spacing w:after="100" w:line="300"/>
        <w:ind w:left="360" w:hanging="200"/>
      </w:pPr>
      <w:r>
        <w:rPr>
          <w:rFonts w:ascii="Calibri" w:cs="Calibri" w:eastAsia="Calibri" w:hAnsi="Calibri"/>
          <w:color w:val="2A1810"/>
          <w:sz w:val="21"/>
          <w:szCs w:val="21"/>
        </w:rPr>
        <w:t xml:space="preserve">•  Sous-titre contextuel qui change selon l’onglet.</w:t>
      </w:r>
    </w:p>
    <w:p>
      <w:pPr>
        <w:spacing w:after="100" w:line="300"/>
        <w:ind w:left="360" w:hanging="200"/>
      </w:pPr>
      <w:r>
        <w:rPr>
          <w:rFonts w:ascii="Calibri" w:cs="Calibri" w:eastAsia="Calibri" w:hAnsi="Calibri"/>
          <w:color w:val="2A1810"/>
          <w:sz w:val="21"/>
          <w:szCs w:val="21"/>
        </w:rPr>
        <w:t xml:space="preserve">•  Cloche de notifications avec badge.</w:t>
      </w:r>
    </w:p>
    <w:p>
      <w:pPr>
        <w:spacing w:after="60"/>
      </w:pPr>
    </w:p>
    <w:p>
      <w:pPr>
        <w:pStyle w:val="Heading2"/>
        <w:spacing w:after="140" w:before="280"/>
      </w:pPr>
      <w:r>
        <w:rPr>
          <w:rFonts w:ascii="Georgia" w:cs="Georgia" w:eastAsia="Georgia" w:hAnsi="Georgia"/>
          <w:b/>
          <w:bCs/>
          <w:color w:val="C2410C"/>
          <w:sz w:val="24"/>
          <w:szCs w:val="24"/>
        </w:rPr>
        <w:t xml:space="preserve">Discover</w:t>
      </w:r>
    </w:p>
    <w:p>
      <w:pPr>
        <w:spacing w:after="140" w:line="320"/>
      </w:pPr>
      <w:r>
        <w:rPr>
          <w:rFonts w:ascii="Calibri" w:cs="Calibri" w:eastAsia="Calibri" w:hAnsi="Calibri"/>
          <w:color w:val="2A1810"/>
          <w:sz w:val="22"/>
          <w:szCs w:val="22"/>
        </w:rPr>
        <w:t xml:space="preserve">Catalogue complet des événements par ville :</w:t>
      </w:r>
    </w:p>
    <w:p>
      <w:pPr>
        <w:spacing w:after="40"/>
      </w:pPr>
    </w:p>
    <w:p>
      <w:pPr>
        <w:spacing w:after="100" w:line="300"/>
        <w:ind w:left="360" w:hanging="200"/>
      </w:pPr>
      <w:r>
        <w:rPr>
          <w:rFonts w:ascii="Calibri" w:cs="Calibri" w:eastAsia="Calibri" w:hAnsi="Calibri"/>
          <w:color w:val="2A1810"/>
          <w:sz w:val="21"/>
          <w:szCs w:val="21"/>
        </w:rPr>
        <w:t xml:space="preserve">•  Filtres par catégorie via des pills scrollables horizontalement (Apéro, Sport, Atelier, Talk, Bien-être, Gastronomie, Sortie), chacune avec son icône dédiée.</w:t>
      </w:r>
    </w:p>
    <w:p>
      <w:pPr>
        <w:spacing w:after="100" w:line="300"/>
        <w:ind w:left="360" w:hanging="200"/>
      </w:pPr>
      <w:r>
        <w:rPr>
          <w:rFonts w:ascii="Calibri" w:cs="Calibri" w:eastAsia="Calibri" w:hAnsi="Calibri"/>
          <w:color w:val="2A1810"/>
          <w:sz w:val="21"/>
          <w:szCs w:val="21"/>
        </w:rPr>
        <w:t xml:space="preserve">•  Recherche par mot-clé.</w:t>
      </w:r>
    </w:p>
    <w:p>
      <w:pPr>
        <w:spacing w:after="100" w:line="300"/>
        <w:ind w:left="360" w:hanging="200"/>
      </w:pPr>
      <w:r>
        <w:rPr>
          <w:rFonts w:ascii="Calibri" w:cs="Calibri" w:eastAsia="Calibri" w:hAnsi="Calibri"/>
          <w:color w:val="2A1810"/>
          <w:sz w:val="21"/>
          <w:szCs w:val="21"/>
        </w:rPr>
        <w:t xml:space="preserve">•  Chaque card affiche le prix plein et le prix membre (avec l’ancien barré) pour créer la conversion naturelle.</w:t>
      </w:r>
    </w:p>
    <w:p>
      <w:pPr>
        <w:spacing w:after="100" w:line="300"/>
        <w:ind w:left="360" w:hanging="200"/>
      </w:pPr>
      <w:r>
        <w:rPr>
          <w:rFonts w:ascii="Calibri" w:cs="Calibri" w:eastAsia="Calibri" w:hAnsi="Calibri"/>
          <w:color w:val="2A1810"/>
          <w:sz w:val="21"/>
          <w:szCs w:val="21"/>
        </w:rPr>
        <w:t xml:space="preserve">•  Accès direct au bookmark depuis la card.</w:t>
      </w:r>
    </w:p>
    <w:p>
      <w:pPr>
        <w:spacing w:after="60"/>
      </w:pPr>
    </w:p>
    <w:p>
      <w:pPr>
        <w:pStyle w:val="Heading2"/>
        <w:spacing w:after="140" w:before="280"/>
      </w:pPr>
      <w:r>
        <w:rPr>
          <w:rFonts w:ascii="Georgia" w:cs="Georgia" w:eastAsia="Georgia" w:hAnsi="Georgia"/>
          <w:b/>
          <w:bCs/>
          <w:color w:val="C2410C"/>
          <w:sz w:val="24"/>
          <w:szCs w:val="24"/>
        </w:rPr>
        <w:t xml:space="preserve">Page événement (inspirée de Luma)</w:t>
      </w:r>
    </w:p>
    <w:p>
      <w:pPr>
        <w:spacing w:after="140" w:line="320"/>
      </w:pPr>
      <w:r>
        <w:rPr>
          <w:rFonts w:ascii="Calibri" w:cs="Calibri" w:eastAsia="Calibri" w:hAnsi="Calibri"/>
          <w:color w:val="2A1810"/>
          <w:sz w:val="22"/>
          <w:szCs w:val="22"/>
        </w:rPr>
        <w:t xml:space="preserve">J’ai repris les codes de Luma et je les ai adaptés à ta DA :</w:t>
      </w:r>
    </w:p>
    <w:p>
      <w:pPr>
        <w:spacing w:after="40"/>
      </w:pP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Hero plein écran</w:t>
      </w:r>
      <w:r>
        <w:rPr>
          <w:rFonts w:ascii="Calibri" w:cs="Calibri" w:eastAsia="Calibri" w:hAnsi="Calibri"/>
          <w:color w:val="2A1810"/>
          <w:sz w:val="21"/>
          <w:szCs w:val="21"/>
        </w:rPr>
        <w:t xml:space="preserve"> avec poster de l’événement, badge catégorie, titre éditorial.</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Infos complètes</w:t>
      </w:r>
      <w:r>
        <w:rPr>
          <w:rFonts w:ascii="Calibri" w:cs="Calibri" w:eastAsia="Calibri" w:hAnsi="Calibri"/>
          <w:color w:val="2A1810"/>
          <w:sz w:val="21"/>
          <w:szCs w:val="21"/>
        </w:rPr>
        <w:t xml:space="preserve"> : date / heure, lieu avec carte interactive, météo prévue, places restantes avec code couleur.</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Ligne organisatrice</w:t>
      </w:r>
      <w:r>
        <w:rPr>
          <w:rFonts w:ascii="Calibri" w:cs="Calibri" w:eastAsia="Calibri" w:hAnsi="Calibri"/>
          <w:color w:val="2A1810"/>
          <w:sz w:val="21"/>
          <w:szCs w:val="21"/>
        </w:rPr>
        <w:t xml:space="preserve"> : avatar, nom, bouton contacter.</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Rangée d’actions</w:t>
      </w:r>
      <w:r>
        <w:rPr>
          <w:rFonts w:ascii="Calibri" w:cs="Calibri" w:eastAsia="Calibri" w:hAnsi="Calibri"/>
          <w:color w:val="2A1810"/>
          <w:sz w:val="21"/>
          <w:szCs w:val="21"/>
        </w:rPr>
        <w:t xml:space="preserve"> : Mon Ticket, Contacter, Partager (share-sheet natif), Sauvegarder.</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Section « Qui vient ? »</w:t>
      </w:r>
      <w:r>
        <w:rPr>
          <w:rFonts w:ascii="Calibri" w:cs="Calibri" w:eastAsia="Calibri" w:hAnsi="Calibri"/>
          <w:color w:val="2A1810"/>
          <w:sz w:val="21"/>
          <w:szCs w:val="21"/>
        </w:rPr>
        <w:t xml:space="preserve"> avec AvatarStack + liste de prénoms (visilité réservée aux membres).</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CTA fixe en bas</w:t>
      </w:r>
      <w:r>
        <w:rPr>
          <w:rFonts w:ascii="Calibri" w:cs="Calibri" w:eastAsia="Calibri" w:hAnsi="Calibri"/>
          <w:color w:val="2A1810"/>
          <w:sz w:val="21"/>
          <w:szCs w:val="21"/>
        </w:rPr>
        <w:t xml:space="preserve"> : « Je m’inscris » → état « Tu es inscrite » avec badge vert.</w:t>
      </w:r>
    </w:p>
    <w:p>
      <w:pPr>
        <w:spacing w:after="60"/>
      </w:pPr>
    </w:p>
    <w:p>
      <w:pPr>
        <w:pStyle w:val="Heading2"/>
        <w:spacing w:after="140" w:before="280"/>
      </w:pPr>
      <w:r>
        <w:rPr>
          <w:rFonts w:ascii="Georgia" w:cs="Georgia" w:eastAsia="Georgia" w:hAnsi="Georgia"/>
          <w:b/>
          <w:bCs/>
          <w:color w:val="C2410C"/>
          <w:sz w:val="24"/>
          <w:szCs w:val="24"/>
        </w:rPr>
        <w:t xml:space="preserve">Paiement et inscription</w:t>
      </w:r>
    </w:p>
    <w:p>
      <w:pPr>
        <w:spacing w:after="140" w:line="320"/>
      </w:pPr>
      <w:r>
        <w:rPr>
          <w:rFonts w:ascii="Calibri" w:cs="Calibri" w:eastAsia="Calibri" w:hAnsi="Calibri"/>
          <w:color w:val="2A1810"/>
          <w:sz w:val="22"/>
          <w:szCs w:val="22"/>
        </w:rPr>
        <w:t xml:space="preserve">J’ai créé un flux complet de paiement mocké sur Stripe :</w:t>
      </w:r>
    </w:p>
    <w:p>
      <w:pPr>
        <w:spacing w:after="40"/>
      </w:pPr>
    </w:p>
    <w:p>
      <w:pPr>
        <w:spacing w:after="100" w:line="300"/>
        <w:ind w:left="360" w:hanging="200"/>
      </w:pPr>
      <w:r>
        <w:rPr>
          <w:rFonts w:ascii="Calibri" w:cs="Calibri" w:eastAsia="Calibri" w:hAnsi="Calibri"/>
          <w:color w:val="2A1810"/>
          <w:sz w:val="21"/>
          <w:szCs w:val="21"/>
        </w:rPr>
        <w:t xml:space="preserve">•  Formulaire de paiement avec carte pré-remplie (test), spinner de traitement, écran de succès.</w:t>
      </w:r>
    </w:p>
    <w:p>
      <w:pPr>
        <w:spacing w:after="100" w:line="300"/>
        <w:ind w:left="360" w:hanging="200"/>
      </w:pPr>
      <w:r>
        <w:rPr>
          <w:rFonts w:ascii="Calibri" w:cs="Calibri" w:eastAsia="Calibri" w:hAnsi="Calibri"/>
          <w:color w:val="2A1810"/>
          <w:sz w:val="21"/>
          <w:szCs w:val="21"/>
        </w:rPr>
        <w:t xml:space="preserve">•  Génération automatique du ticket QR code après inscription.</w:t>
      </w:r>
    </w:p>
    <w:p>
      <w:pPr>
        <w:spacing w:after="100" w:line="300"/>
        <w:ind w:left="360" w:hanging="200"/>
      </w:pPr>
      <w:r>
        <w:rPr>
          <w:rFonts w:ascii="Calibri" w:cs="Calibri" w:eastAsia="Calibri" w:hAnsi="Calibri"/>
          <w:color w:val="2A1810"/>
          <w:sz w:val="21"/>
          <w:szCs w:val="21"/>
        </w:rPr>
        <w:t xml:space="preserve">•  Vérification de la limite mensuelle pour les comptes gratuits (1 event/mois) avec redirection vers le paywall.</w:t>
      </w:r>
    </w:p>
    <w:p>
      <w:pPr>
        <w:spacing w:after="100" w:line="300"/>
        <w:ind w:left="360" w:hanging="200"/>
      </w:pPr>
      <w:r>
        <w:rPr>
          <w:rFonts w:ascii="Calibri" w:cs="Calibri" w:eastAsia="Calibri" w:hAnsi="Calibri"/>
          <w:color w:val="2A1810"/>
          <w:sz w:val="21"/>
          <w:szCs w:val="21"/>
        </w:rPr>
        <w:t xml:space="preserve">•  Détection « complet » quand il n’y a plus de places.</w:t>
      </w:r>
    </w:p>
    <w:p>
      <w:pPr>
        <w:spacing w:after="60"/>
      </w:pPr>
    </w:p>
    <w:p>
      <w:pPr>
        <w:pStyle w:val="Heading2"/>
        <w:spacing w:after="140" w:before="280"/>
      </w:pPr>
      <w:r>
        <w:rPr>
          <w:rFonts w:ascii="Georgia" w:cs="Georgia" w:eastAsia="Georgia" w:hAnsi="Georgia"/>
          <w:b/>
          <w:bCs/>
          <w:color w:val="C2410C"/>
          <w:sz w:val="24"/>
          <w:szCs w:val="24"/>
        </w:rPr>
        <w:t xml:space="preserve">Bons Plans (wallet partenaires)</w:t>
      </w:r>
    </w:p>
    <w:p>
      <w:pPr>
        <w:spacing w:after="100" w:line="300"/>
        <w:ind w:left="360" w:hanging="200"/>
      </w:pPr>
      <w:r>
        <w:rPr>
          <w:rFonts w:ascii="Calibri" w:cs="Calibri" w:eastAsia="Calibri" w:hAnsi="Calibri"/>
          <w:color w:val="2A1810"/>
          <w:sz w:val="21"/>
          <w:szCs w:val="21"/>
        </w:rPr>
        <w:t xml:space="preserve">•  Card « coup de cœur » mise en avant pour le partenaire du moment.</w:t>
      </w:r>
    </w:p>
    <w:p>
      <w:pPr>
        <w:spacing w:after="100" w:line="300"/>
        <w:ind w:left="360" w:hanging="200"/>
      </w:pPr>
      <w:r>
        <w:rPr>
          <w:rFonts w:ascii="Calibri" w:cs="Calibri" w:eastAsia="Calibri" w:hAnsi="Calibri"/>
          <w:color w:val="2A1810"/>
          <w:sz w:val="21"/>
          <w:szCs w:val="21"/>
        </w:rPr>
        <w:t xml:space="preserve">•  Filtres par catégorie (Café, Apéro, Restaurant, Bien-être, Mode &amp; Déco, Atelier, Fleurs, Librairie).</w:t>
      </w:r>
    </w:p>
    <w:p>
      <w:pPr>
        <w:spacing w:after="100" w:line="300"/>
        <w:ind w:left="360" w:hanging="200"/>
      </w:pPr>
      <w:r>
        <w:rPr>
          <w:rFonts w:ascii="Calibri" w:cs="Calibri" w:eastAsia="Calibri" w:hAnsi="Calibri"/>
          <w:color w:val="2A1810"/>
          <w:sz w:val="21"/>
          <w:szCs w:val="21"/>
        </w:rPr>
        <w:t xml:space="preserve">•  12 partenaires intégrés avec offres détaillées.</w:t>
      </w:r>
    </w:p>
    <w:p>
      <w:pPr>
        <w:spacing w:after="100" w:line="300"/>
        <w:ind w:left="360" w:hanging="200"/>
      </w:pPr>
      <w:r>
        <w:rPr>
          <w:rFonts w:ascii="Calibri" w:cs="Calibri" w:eastAsia="Calibri" w:hAnsi="Calibri"/>
          <w:color w:val="2A1810"/>
          <w:sz w:val="21"/>
          <w:szCs w:val="21"/>
        </w:rPr>
        <w:t xml:space="preserve">•  QR code actif pour les membres, verrouillé avec icône cadenas pour les comptes gratuits.</w:t>
      </w:r>
    </w:p>
    <w:p>
      <w:pPr>
        <w:spacing w:after="100" w:line="300"/>
        <w:ind w:left="360" w:hanging="200"/>
      </w:pPr>
      <w:r>
        <w:rPr>
          <w:rFonts w:ascii="Calibri" w:cs="Calibri" w:eastAsia="Calibri" w:hAnsi="Calibri"/>
          <w:color w:val="2A1810"/>
          <w:sz w:val="21"/>
          <w:szCs w:val="21"/>
        </w:rPr>
        <w:t xml:space="preserve">•  Bottom sheet détaillé au tap sur chaque offre.</w:t>
      </w:r>
    </w:p>
    <w:p>
      <w:pPr>
        <w:spacing w:after="60"/>
      </w:pPr>
    </w:p>
    <w:p>
      <w:pPr>
        <w:pStyle w:val="Heading2"/>
        <w:spacing w:after="140" w:before="280"/>
      </w:pPr>
      <w:r>
        <w:rPr>
          <w:rFonts w:ascii="Georgia" w:cs="Georgia" w:eastAsia="Georgia" w:hAnsi="Georgia"/>
          <w:b/>
          <w:bCs/>
          <w:color w:val="C2410C"/>
          <w:sz w:val="24"/>
          <w:szCs w:val="24"/>
        </w:rPr>
        <w:t xml:space="preserve">Filles (annuaire)</w:t>
      </w:r>
    </w:p>
    <w:p>
      <w:pPr>
        <w:spacing w:after="100" w:line="300"/>
        <w:ind w:left="360" w:hanging="200"/>
      </w:pPr>
      <w:r>
        <w:rPr>
          <w:rFonts w:ascii="Calibri" w:cs="Calibri" w:eastAsia="Calibri" w:hAnsi="Calibri"/>
          <w:color w:val="2A1810"/>
          <w:sz w:val="21"/>
          <w:szCs w:val="21"/>
        </w:rPr>
        <w:t xml:space="preserve">•  Liste des membres de ta ville avec avatar (anneau coloré selon le tier, subtil), prénom, âge, bio.</w:t>
      </w:r>
    </w:p>
    <w:p>
      <w:pPr>
        <w:spacing w:after="100" w:line="300"/>
        <w:ind w:left="360" w:hanging="200"/>
      </w:pPr>
      <w:r>
        <w:rPr>
          <w:rFonts w:ascii="Calibri" w:cs="Calibri" w:eastAsia="Calibri" w:hAnsi="Calibri"/>
          <w:color w:val="2A1810"/>
          <w:sz w:val="21"/>
          <w:szCs w:val="21"/>
        </w:rPr>
        <w:t xml:space="preserve">•  Recherche par prénom.</w:t>
      </w:r>
    </w:p>
    <w:p>
      <w:pPr>
        <w:spacing w:after="100" w:line="300"/>
        <w:ind w:left="360" w:hanging="200"/>
      </w:pPr>
      <w:r>
        <w:rPr>
          <w:rFonts w:ascii="Calibri" w:cs="Calibri" w:eastAsia="Calibri" w:hAnsi="Calibri"/>
          <w:color w:val="2A1810"/>
          <w:sz w:val="21"/>
          <w:szCs w:val="21"/>
        </w:rPr>
        <w:t xml:space="preserve">•  Profil détaillé au tap : avatar, bio, stats, Instagram, centres d’intérêt.</w:t>
      </w:r>
    </w:p>
    <w:p>
      <w:pPr>
        <w:spacing w:after="100" w:line="300"/>
        <w:ind w:left="360" w:hanging="200"/>
      </w:pPr>
      <w:r>
        <w:rPr>
          <w:rFonts w:ascii="Calibri" w:cs="Calibri" w:eastAsia="Calibri" w:hAnsi="Calibri"/>
          <w:color w:val="2A1810"/>
          <w:sz w:val="21"/>
          <w:szCs w:val="21"/>
        </w:rPr>
        <w:t xml:space="preserve">•  Accès gated pour les comptes gratuits (tap → paywall).</w:t>
      </w:r>
    </w:p>
    <w:p>
      <w:pPr>
        <w:spacing w:after="60"/>
      </w:pPr>
    </w:p>
    <w:p>
      <w:pPr>
        <w:pStyle w:val="Heading2"/>
        <w:spacing w:after="140" w:before="280"/>
      </w:pPr>
      <w:r>
        <w:rPr>
          <w:rFonts w:ascii="Georgia" w:cs="Georgia" w:eastAsia="Georgia" w:hAnsi="Georgia"/>
          <w:b/>
          <w:bCs/>
          <w:color w:val="C2410C"/>
          <w:sz w:val="24"/>
          <w:szCs w:val="24"/>
        </w:rPr>
        <w:t xml:space="preserve">Profil complet et éditable</w:t>
      </w:r>
    </w:p>
    <w:p>
      <w:pPr>
        <w:spacing w:after="140" w:line="320"/>
      </w:pPr>
      <w:r>
        <w:rPr>
          <w:rFonts w:ascii="Calibri" w:cs="Calibri" w:eastAsia="Calibri" w:hAnsi="Calibri"/>
          <w:color w:val="2A1810"/>
          <w:sz w:val="22"/>
          <w:szCs w:val="22"/>
        </w:rPr>
        <w:t xml:space="preserve">J’ai poussé le profil beaucoup plus loin qu’un simple écran d’affichage :</w:t>
      </w:r>
    </w:p>
    <w:p>
      <w:pPr>
        <w:spacing w:after="40"/>
      </w:pP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Tout est éditable en place</w:t>
      </w:r>
      <w:r>
        <w:rPr>
          <w:rFonts w:ascii="Calibri" w:cs="Calibri" w:eastAsia="Calibri" w:hAnsi="Calibri"/>
          <w:color w:val="2A1810"/>
          <w:sz w:val="21"/>
          <w:szCs w:val="21"/>
        </w:rPr>
        <w:t xml:space="preserve"> : prénom, bio, ville, âge, Instagram, téléphone, centres d’intérêt, photo. Chaque champ ouvre un bottom sheet dédié avec validation.</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Stats</w:t>
      </w:r>
      <w:r>
        <w:rPr>
          <w:rFonts w:ascii="Calibri" w:cs="Calibri" w:eastAsia="Calibri" w:hAnsi="Calibri"/>
          <w:color w:val="2A1810"/>
          <w:sz w:val="21"/>
          <w:szCs w:val="21"/>
        </w:rPr>
        <w:t xml:space="preserve"> : événements participés, filles rencontrées, membre depuis.</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Carte de fidélité</w:t>
      </w:r>
      <w:r>
        <w:rPr>
          <w:rFonts w:ascii="Calibri" w:cs="Calibri" w:eastAsia="Calibri" w:hAnsi="Calibri"/>
          <w:color w:val="2A1810"/>
          <w:sz w:val="21"/>
          <w:szCs w:val="21"/>
        </w:rPr>
        <w:t xml:space="preserve"> : 5 paliers (Nouvelle venue → Habituée → Passionnée → Pilier → Ambassadrice) basés sur le nombre d’events.</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Gestion de l’abonnement</w:t>
      </w:r>
      <w:r>
        <w:rPr>
          <w:rFonts w:ascii="Calibri" w:cs="Calibri" w:eastAsia="Calibri" w:hAnsi="Calibri"/>
          <w:color w:val="2A1810"/>
          <w:sz w:val="21"/>
          <w:szCs w:val="21"/>
        </w:rPr>
        <w:t xml:space="preserve"> : statut, date du prochain prélèvement, accès aux formules, résiliation en 2 étapes (avec un écran « ce que tu vas perdre » avant confirmation).</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Réglages vie privée</w:t>
      </w:r>
      <w:r>
        <w:rPr>
          <w:rFonts w:ascii="Calibri" w:cs="Calibri" w:eastAsia="Calibri" w:hAnsi="Calibri"/>
          <w:color w:val="2A1810"/>
          <w:sz w:val="21"/>
          <w:szCs w:val="21"/>
        </w:rPr>
        <w:t xml:space="preserve"> : switch master pour la visibilité du profil + toggles par champ (nom, âge, Instagram, bio, stats). Valeurs par défaut sécurisées (nom de famille et Instagram masqués par défaut).</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Notifications</w:t>
      </w:r>
      <w:r>
        <w:rPr>
          <w:rFonts w:ascii="Calibri" w:cs="Calibri" w:eastAsia="Calibri" w:hAnsi="Calibri"/>
          <w:color w:val="2A1810"/>
          <w:sz w:val="21"/>
          <w:szCs w:val="21"/>
        </w:rPr>
        <w:t xml:space="preserve"> : toggles push et email avec résumé en temps réel.</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Toggle dev</w:t>
      </w:r>
      <w:r>
        <w:rPr>
          <w:rFonts w:ascii="Calibri" w:cs="Calibri" w:eastAsia="Calibri" w:hAnsi="Calibri"/>
          <w:color w:val="2A1810"/>
          <w:sz w:val="21"/>
          <w:szCs w:val="21"/>
        </w:rPr>
        <w:t xml:space="preserve"> (caché derrière un long press sur la version) pour switcher entre les 3 tiers — utile pour la démo.</w:t>
      </w:r>
    </w:p>
    <w:p>
      <w:pPr>
        <w:spacing w:after="60"/>
      </w:pPr>
    </w:p>
    <w:p>
      <w:pPr>
        <w:pStyle w:val="Heading2"/>
        <w:spacing w:after="140" w:before="280"/>
      </w:pPr>
      <w:r>
        <w:rPr>
          <w:rFonts w:ascii="Georgia" w:cs="Georgia" w:eastAsia="Georgia" w:hAnsi="Georgia"/>
          <w:b/>
          <w:bCs/>
          <w:color w:val="C2410C"/>
          <w:sz w:val="24"/>
          <w:szCs w:val="24"/>
        </w:rPr>
        <w:t xml:space="preserve">3 expériences utilisatrice</w:t>
      </w:r>
    </w:p>
    <w:p>
      <w:pPr>
        <w:spacing w:after="140" w:line="320"/>
      </w:pPr>
      <w:r>
        <w:rPr>
          <w:rFonts w:ascii="Calibri" w:cs="Calibri" w:eastAsia="Calibri" w:hAnsi="Calibri"/>
          <w:color w:val="2A1810"/>
          <w:sz w:val="22"/>
          <w:szCs w:val="22"/>
        </w:rPr>
        <w:t xml:space="preserve">Toute l’app réagit au statut de l’utilisatrice. J’ai implémenté 3 états complets :</w:t>
      </w:r>
    </w:p>
    <w:p>
      <w:pPr>
        <w:spacing w:after="40"/>
      </w:pP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Découverte (gratuit)</w:t>
      </w:r>
      <w:r>
        <w:rPr>
          <w:rFonts w:ascii="Calibri" w:cs="Calibri" w:eastAsia="Calibri" w:hAnsi="Calibri"/>
          <w:color w:val="2A1810"/>
          <w:sz w:val="21"/>
          <w:szCs w:val="21"/>
        </w:rPr>
        <w:t xml:space="preserve"> : navigation complète, 1 event/mois au prix plein, bons plans visibles mais QR verrouillés, annuaire en preview, CTA discrets vers l’abonnement.</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Membre (abonnée)</w:t>
      </w:r>
      <w:r>
        <w:rPr>
          <w:rFonts w:ascii="Calibri" w:cs="Calibri" w:eastAsia="Calibri" w:hAnsi="Calibri"/>
          <w:color w:val="2A1810"/>
          <w:sz w:val="21"/>
          <w:szCs w:val="21"/>
        </w:rPr>
        <w:t xml:space="preserve"> : tout déverrouillé, events illimités au prix réduit (ancien prix barré), QR codes actifs, annuaire complet, priorité d’inscription.</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Fidèle (6 mois+ cumulés)</w:t>
      </w:r>
      <w:r>
        <w:rPr>
          <w:rFonts w:ascii="Calibri" w:cs="Calibri" w:eastAsia="Calibri" w:hAnsi="Calibri"/>
          <w:color w:val="2A1810"/>
          <w:sz w:val="21"/>
          <w:szCs w:val="21"/>
        </w:rPr>
        <w:t xml:space="preserve"> : anneau avatar en brun foncé au lieu de terracotta, distinction subtile et organique.</w:t>
      </w:r>
    </w:p>
    <w:p>
      <w:pPr>
        <w:spacing w:after="40"/>
      </w:pPr>
    </w:p>
    <w:p>
      <w:pPr>
        <w:spacing w:after="140" w:line="320"/>
      </w:pPr>
      <w:r>
        <w:rPr>
          <w:rFonts w:ascii="Calibri" w:cs="Calibri" w:eastAsia="Calibri" w:hAnsi="Calibri"/>
          <w:i/>
          <w:iCs/>
          <w:color w:val="8B7355"/>
          <w:sz w:val="22"/>
          <w:szCs w:val="22"/>
        </w:rPr>
        <w:t xml:space="preserve">Tu peux switcher entre les 3 dans la démo </w:t>
      </w:r>
      <w:r>
        <w:rPr>
          <w:rFonts w:ascii="Calibri" w:cs="Calibri" w:eastAsia="Calibri" w:hAnsi="Calibri"/>
          <w:i/>
          <w:iCs/>
          <w:color w:val="8B7355"/>
          <w:sz w:val="22"/>
          <w:szCs w:val="22"/>
        </w:rPr>
        <w:t xml:space="preserve">(long press sur le numéro de version en bas du profil)</w:t>
      </w:r>
      <w:r>
        <w:rPr>
          <w:rFonts w:ascii="Calibri" w:cs="Calibri" w:eastAsia="Calibri" w:hAnsi="Calibri"/>
          <w:i/>
          <w:iCs/>
          <w:color w:val="8B7355"/>
          <w:sz w:val="22"/>
          <w:szCs w:val="22"/>
        </w:rPr>
        <w:t xml:space="preserve"> pour voir la différence sur chaque écran.</w:t>
      </w:r>
    </w:p>
    <w:p>
      <w:pPr>
        <w:spacing w:after="60"/>
      </w:pPr>
    </w:p>
    <w:p>
      <w:pPr>
        <w:pStyle w:val="Heading2"/>
        <w:spacing w:after="140" w:before="280"/>
      </w:pPr>
      <w:r>
        <w:rPr>
          <w:rFonts w:ascii="Georgia" w:cs="Georgia" w:eastAsia="Georgia" w:hAnsi="Georgia"/>
          <w:b/>
          <w:bCs/>
          <w:color w:val="C2410C"/>
          <w:sz w:val="24"/>
          <w:szCs w:val="24"/>
        </w:rPr>
        <w:t xml:space="preserve">Détails notables</w:t>
      </w:r>
    </w:p>
    <w:p>
      <w:pPr>
        <w:spacing w:after="100" w:line="300"/>
        <w:ind w:left="360" w:hanging="200"/>
      </w:pPr>
      <w:r>
        <w:rPr>
          <w:rFonts w:ascii="Calibri" w:cs="Calibri" w:eastAsia="Calibri" w:hAnsi="Calibri"/>
          <w:color w:val="2A1810"/>
          <w:sz w:val="21"/>
          <w:szCs w:val="21"/>
        </w:rPr>
        <w:t xml:space="preserve">•  Preview web dans un cadre iPhone 14 (390×844) quel que soit le navigateur — le prototype se lit toujours comme un téléphone.</w:t>
      </w:r>
    </w:p>
    <w:p>
      <w:pPr>
        <w:spacing w:after="100" w:line="300"/>
        <w:ind w:left="360" w:hanging="200"/>
      </w:pPr>
      <w:r>
        <w:rPr>
          <w:rFonts w:ascii="Calibri" w:cs="Calibri" w:eastAsia="Calibri" w:hAnsi="Calibri"/>
          <w:color w:val="2A1810"/>
          <w:sz w:val="21"/>
          <w:szCs w:val="21"/>
        </w:rPr>
        <w:t xml:space="preserve">•  Countdown FOMO intelligent sur chaque card (« En cours », « Dans 5h », « Demain »…).</w:t>
      </w:r>
    </w:p>
    <w:p>
      <w:pPr>
        <w:spacing w:after="100" w:line="300"/>
        <w:ind w:left="360" w:hanging="200"/>
      </w:pPr>
      <w:r>
        <w:rPr>
          <w:rFonts w:ascii="Calibri" w:cs="Calibri" w:eastAsia="Calibri" w:hAnsi="Calibri"/>
          <w:color w:val="2A1810"/>
          <w:sz w:val="21"/>
          <w:szCs w:val="21"/>
        </w:rPr>
        <w:t xml:space="preserve">•  Météo prévue affichée sur chaque page event.</w:t>
      </w:r>
    </w:p>
    <w:p>
      <w:pPr>
        <w:spacing w:after="100" w:line="300"/>
        <w:ind w:left="360" w:hanging="200"/>
      </w:pPr>
      <w:r>
        <w:rPr>
          <w:rFonts w:ascii="Calibri" w:cs="Calibri" w:eastAsia="Calibri" w:hAnsi="Calibri"/>
          <w:color w:val="2A1810"/>
          <w:sz w:val="21"/>
          <w:szCs w:val="21"/>
        </w:rPr>
        <w:t xml:space="preserve">•  Carte interactive avec ouverture native (Apple Maps, Google Maps, Waze).</w:t>
      </w:r>
    </w:p>
    <w:p>
      <w:pPr>
        <w:spacing w:after="100" w:line="300"/>
        <w:ind w:left="360" w:hanging="200"/>
      </w:pPr>
      <w:r>
        <w:rPr>
          <w:rFonts w:ascii="Calibri" w:cs="Calibri" w:eastAsia="Calibri" w:hAnsi="Calibri"/>
          <w:color w:val="2A1810"/>
          <w:sz w:val="21"/>
          <w:szCs w:val="21"/>
        </w:rPr>
        <w:t xml:space="preserve">•  Share-sheet natif pour le partage d’events.</w:t>
      </w:r>
    </w:p>
    <w:p>
      <w:pPr>
        <w:spacing w:after="100" w:line="300"/>
        <w:ind w:left="360" w:hanging="200"/>
      </w:pPr>
      <w:r>
        <w:rPr>
          <w:rFonts w:ascii="Calibri" w:cs="Calibri" w:eastAsia="Calibri" w:hAnsi="Calibri"/>
          <w:color w:val="2A1810"/>
          <w:sz w:val="21"/>
          <w:szCs w:val="21"/>
        </w:rPr>
        <w:t xml:space="preserve">•  Grille de favoris sauvegardés (2 colonnes, triés par date).</w:t>
      </w:r>
    </w:p>
    <w:p>
      <w:pPr>
        <w:spacing w:after="100" w:line="300"/>
        <w:ind w:left="360" w:hanging="200"/>
      </w:pPr>
      <w:r>
        <w:rPr>
          <w:rFonts w:ascii="Calibri" w:cs="Calibri" w:eastAsia="Calibri" w:hAnsi="Calibri"/>
          <w:color w:val="2A1810"/>
          <w:sz w:val="21"/>
          <w:szCs w:val="21"/>
        </w:rPr>
        <w:t xml:space="preserve">•  Photo de profil avec cropper custom (pan + pinch + cadre + grille des tiers).</w:t>
      </w:r>
    </w:p>
    <w:p>
      <w:pPr>
        <w:spacing w:after="100" w:line="300"/>
        <w:ind w:left="360" w:hanging="200"/>
      </w:pPr>
      <w:r>
        <w:rPr>
          <w:rFonts w:ascii="Calibri" w:cs="Calibri" w:eastAsia="Calibri" w:hAnsi="Calibri"/>
          <w:color w:val="2A1810"/>
          <w:sz w:val="21"/>
          <w:szCs w:val="21"/>
        </w:rPr>
        <w:t xml:space="preserve">•  15 événements, 20 profils, 12 partenaires avec données réalistes et photos Unsplash.</w:t>
      </w:r>
    </w:p>
    <w:p>
      <w:pPr>
        <w:spacing w:after="100" w:line="300"/>
        <w:ind w:left="360" w:hanging="200"/>
      </w:pPr>
      <w:r>
        <w:rPr>
          <w:rFonts w:ascii="Calibri" w:cs="Calibri" w:eastAsia="Calibri" w:hAnsi="Calibri"/>
          <w:color w:val="2A1810"/>
          <w:sz w:val="21"/>
          <w:szCs w:val="21"/>
        </w:rPr>
        <w:t xml:space="preserve">•  Code TypeScript strict, zéro « any », composants réutilisables, state management propre avec Zustand.</w:t>
      </w:r>
    </w:p>
    <w:p>
      <w:pPr>
        <w:pBdr>
          <w:bottom w:val="single" w:color="F5DFC8" w:sz="4"/>
        </w:pBdr>
        <w:spacing w:after="200" w:before="200"/>
      </w:pPr>
    </w:p>
    <w:p>
      <w:pPr>
        <w:pStyle w:val="Heading1"/>
        <w:spacing w:after="200" w:before="360"/>
      </w:pPr>
      <w:r>
        <w:rPr>
          <w:rFonts w:ascii="Georgia" w:cs="Georgia" w:eastAsia="Georgia" w:hAnsi="Georgia"/>
          <w:b/>
          <w:bCs/>
          <w:color w:val="2A1810"/>
          <w:sz w:val="30"/>
          <w:szCs w:val="30"/>
        </w:rPr>
        <w:t xml:space="preserve">4. Ce qu’il reste à faire</w:t>
      </w:r>
    </w:p>
    <w:p>
      <w:pPr>
        <w:spacing w:after="140" w:line="320"/>
      </w:pPr>
      <w:r>
        <w:rPr>
          <w:rFonts w:ascii="Calibri" w:cs="Calibri" w:eastAsia="Calibri" w:hAnsi="Calibri"/>
          <w:color w:val="2A1810"/>
          <w:sz w:val="22"/>
          <w:szCs w:val="22"/>
        </w:rPr>
        <w:t xml:space="preserve">Le prototype montre la vision, les parcours et l’expérience utilisatrice. C’est un travail que j’ai pris la liberté de réaliser en amont, sur mon temps, parce que je crois au projet et que je voulais te montrer concrètement où on peut aller. Mais pour arriver à une app en production utilisée par de vraies filles, il reste un travail conséquent :</w:t>
      </w:r>
    </w:p>
    <w:p>
      <w:pPr>
        <w:spacing w:after="60"/>
      </w:pPr>
    </w:p>
    <w:p>
      <w:pPr>
        <w:pStyle w:val="Heading2"/>
        <w:spacing w:after="140" w:before="280"/>
      </w:pPr>
      <w:r>
        <w:rPr>
          <w:rFonts w:ascii="Georgia" w:cs="Georgia" w:eastAsia="Georgia" w:hAnsi="Georgia"/>
          <w:b/>
          <w:bCs/>
          <w:color w:val="C2410C"/>
          <w:sz w:val="24"/>
          <w:szCs w:val="24"/>
        </w:rPr>
        <w:t xml:space="preserve">Améliorer le front-end avec tes retours</w:t>
      </w:r>
    </w:p>
    <w:p>
      <w:pPr>
        <w:spacing w:after="140" w:line="320"/>
      </w:pPr>
      <w:r>
        <w:rPr>
          <w:rFonts w:ascii="Calibri" w:cs="Calibri" w:eastAsia="Calibri" w:hAnsi="Calibri"/>
          <w:color w:val="2A1810"/>
          <w:sz w:val="22"/>
          <w:szCs w:val="22"/>
        </w:rPr>
        <w:t xml:space="preserve">Le prototype actuel reflète ma vision — maintenant il faut la confronter à la tienne. C’est une base de travail, pas un produit figé :</w:t>
      </w:r>
    </w:p>
    <w:p>
      <w:pPr>
        <w:spacing w:after="40"/>
      </w:pPr>
    </w:p>
    <w:p>
      <w:pPr>
        <w:spacing w:after="100" w:line="300"/>
        <w:ind w:left="360" w:hanging="200"/>
      </w:pPr>
      <w:r>
        <w:rPr>
          <w:rFonts w:ascii="Calibri" w:cs="Calibri" w:eastAsia="Calibri" w:hAnsi="Calibri"/>
          <w:color w:val="2A1810"/>
          <w:sz w:val="21"/>
          <w:szCs w:val="21"/>
        </w:rPr>
        <w:t xml:space="preserve">•  Intégrer tes retours sur les écrans, les parcours, le ton éditorial.</w:t>
      </w:r>
    </w:p>
    <w:p>
      <w:pPr>
        <w:spacing w:after="100" w:line="300"/>
        <w:ind w:left="360" w:hanging="200"/>
      </w:pPr>
      <w:r>
        <w:rPr>
          <w:rFonts w:ascii="Calibri" w:cs="Calibri" w:eastAsia="Calibri" w:hAnsi="Calibri"/>
          <w:color w:val="2A1810"/>
          <w:sz w:val="21"/>
          <w:szCs w:val="21"/>
        </w:rPr>
        <w:t xml:space="preserve">•  Ajuster les pages, l’ordre des infos, les CTAs selon ce qui te paraît juste pour ta communauté.</w:t>
      </w:r>
    </w:p>
    <w:p>
      <w:pPr>
        <w:spacing w:after="100" w:line="300"/>
        <w:ind w:left="360" w:hanging="200"/>
      </w:pPr>
      <w:r>
        <w:rPr>
          <w:rFonts w:ascii="Calibri" w:cs="Calibri" w:eastAsia="Calibri" w:hAnsi="Calibri"/>
          <w:color w:val="2A1810"/>
          <w:sz w:val="21"/>
          <w:szCs w:val="21"/>
        </w:rPr>
        <w:t xml:space="preserve">•  Explorer d’éventuelles fonctionnalités supplémentaires qu’on identifierait ensemble.</w:t>
      </w:r>
    </w:p>
    <w:p>
      <w:pPr>
        <w:spacing w:after="100" w:line="300"/>
        <w:ind w:left="360" w:hanging="200"/>
      </w:pPr>
      <w:r>
        <w:rPr>
          <w:rFonts w:ascii="Calibri" w:cs="Calibri" w:eastAsia="Calibri" w:hAnsi="Calibri"/>
          <w:color w:val="2A1810"/>
          <w:sz w:val="21"/>
          <w:szCs w:val="21"/>
        </w:rPr>
        <w:t xml:space="preserve">•  Affiner le design system si certains choix visuels ne te conviennent pas.</w:t>
      </w:r>
    </w:p>
    <w:p>
      <w:pPr>
        <w:spacing w:after="60"/>
      </w:pPr>
    </w:p>
    <w:p>
      <w:pPr>
        <w:pStyle w:val="Heading2"/>
        <w:spacing w:after="140" w:before="280"/>
      </w:pPr>
      <w:r>
        <w:rPr>
          <w:rFonts w:ascii="Georgia" w:cs="Georgia" w:eastAsia="Georgia" w:hAnsi="Georgia"/>
          <w:b/>
          <w:bCs/>
          <w:color w:val="C2410C"/>
          <w:sz w:val="24"/>
          <w:szCs w:val="24"/>
        </w:rPr>
        <w:t xml:space="preserve">Back-end complet</w:t>
      </w:r>
    </w:p>
    <w:p>
      <w:pPr>
        <w:spacing w:after="100" w:line="300"/>
        <w:ind w:left="360" w:hanging="200"/>
      </w:pPr>
      <w:r>
        <w:rPr>
          <w:rFonts w:ascii="Calibri" w:cs="Calibri" w:eastAsia="Calibri" w:hAnsi="Calibri"/>
          <w:color w:val="2A1810"/>
          <w:sz w:val="21"/>
          <w:szCs w:val="21"/>
        </w:rPr>
        <w:t xml:space="preserve">•  API (Node.js / Fastify ou NestJS) avec routes typées et validées.</w:t>
      </w:r>
    </w:p>
    <w:p>
      <w:pPr>
        <w:spacing w:after="100" w:line="300"/>
        <w:ind w:left="360" w:hanging="200"/>
      </w:pPr>
      <w:r>
        <w:rPr>
          <w:rFonts w:ascii="Calibri" w:cs="Calibri" w:eastAsia="Calibri" w:hAnsi="Calibri"/>
          <w:color w:val="2A1810"/>
          <w:sz w:val="21"/>
          <w:szCs w:val="21"/>
        </w:rPr>
        <w:t xml:space="preserve">•  Base de données PostgreSQL avec schéma, migrations et indexation.</w:t>
      </w:r>
    </w:p>
    <w:p>
      <w:pPr>
        <w:spacing w:after="100" w:line="300"/>
        <w:ind w:left="360" w:hanging="200"/>
      </w:pPr>
      <w:r>
        <w:rPr>
          <w:rFonts w:ascii="Calibri" w:cs="Calibri" w:eastAsia="Calibri" w:hAnsi="Calibri"/>
          <w:color w:val="2A1810"/>
          <w:sz w:val="21"/>
          <w:szCs w:val="21"/>
        </w:rPr>
        <w:t xml:space="preserve">•  Système de rôles (RBAC) avec 3 niveaux : propriétaire, manageuse de ville, modérateur.</w:t>
      </w:r>
    </w:p>
    <w:p>
      <w:pPr>
        <w:spacing w:after="100" w:line="300"/>
        <w:ind w:left="360" w:hanging="200"/>
      </w:pPr>
      <w:r>
        <w:rPr>
          <w:rFonts w:ascii="Calibri" w:cs="Calibri" w:eastAsia="Calibri" w:hAnsi="Calibri"/>
          <w:color w:val="2A1810"/>
          <w:sz w:val="21"/>
          <w:szCs w:val="21"/>
        </w:rPr>
        <w:t xml:space="preserve">•  Audit log sur les actions sensibles (suspension, remboursement, modification de tier).</w:t>
      </w:r>
    </w:p>
    <w:p>
      <w:pPr>
        <w:pStyle w:val="Heading2"/>
        <w:spacing w:after="140" w:before="280"/>
      </w:pPr>
      <w:r>
        <w:rPr>
          <w:rFonts w:ascii="Georgia" w:cs="Georgia" w:eastAsia="Georgia" w:hAnsi="Georgia"/>
          <w:b/>
          <w:bCs/>
          <w:color w:val="C2410C"/>
          <w:sz w:val="24"/>
          <w:szCs w:val="24"/>
        </w:rPr>
        <w:t xml:space="preserve">Authentification production-ready</w:t>
      </w:r>
    </w:p>
    <w:p>
      <w:pPr>
        <w:spacing w:after="100" w:line="300"/>
        <w:ind w:left="360" w:hanging="200"/>
      </w:pPr>
      <w:r>
        <w:rPr>
          <w:rFonts w:ascii="Calibri" w:cs="Calibri" w:eastAsia="Calibri" w:hAnsi="Calibri"/>
          <w:color w:val="2A1810"/>
          <w:sz w:val="21"/>
          <w:szCs w:val="21"/>
        </w:rPr>
        <w:t xml:space="preserve">•  OAuth natif Google + Sign in with Apple (obligatoire iOS) + Email / mot de passe.</w:t>
      </w:r>
    </w:p>
    <w:p>
      <w:pPr>
        <w:spacing w:after="100" w:line="300"/>
        <w:ind w:left="360" w:hanging="200"/>
      </w:pPr>
      <w:r>
        <w:rPr>
          <w:rFonts w:ascii="Calibri" w:cs="Calibri" w:eastAsia="Calibri" w:hAnsi="Calibri"/>
          <w:color w:val="2A1810"/>
          <w:sz w:val="21"/>
          <w:szCs w:val="21"/>
        </w:rPr>
        <w:t xml:space="preserve">•  Détection intelligente « welcome back » (le mock est en place, il faut brancher le vrai back).</w:t>
      </w:r>
    </w:p>
    <w:p>
      <w:pPr>
        <w:spacing w:after="100" w:line="300"/>
        <w:ind w:left="360" w:hanging="200"/>
      </w:pPr>
      <w:r>
        <w:rPr>
          <w:rFonts w:ascii="Calibri" w:cs="Calibri" w:eastAsia="Calibri" w:hAnsi="Calibri"/>
          <w:color w:val="2A1810"/>
          <w:sz w:val="21"/>
          <w:szCs w:val="21"/>
        </w:rPr>
        <w:t xml:space="preserve">•  Sessions JWT sécurisées avec refresh token + rotation automatique.</w:t>
      </w:r>
    </w:p>
    <w:p>
      <w:pPr>
        <w:spacing w:after="100" w:line="300"/>
        <w:ind w:left="360" w:hanging="200"/>
      </w:pPr>
      <w:r>
        <w:rPr>
          <w:rFonts w:ascii="Calibri" w:cs="Calibri" w:eastAsia="Calibri" w:hAnsi="Calibri"/>
          <w:color w:val="2A1810"/>
          <w:sz w:val="21"/>
          <w:szCs w:val="21"/>
        </w:rPr>
        <w:t xml:space="preserve">•  Option magic link via email (Brevo).</w:t>
      </w:r>
    </w:p>
    <w:p>
      <w:pPr>
        <w:pStyle w:val="Heading2"/>
        <w:spacing w:after="140" w:before="280"/>
      </w:pPr>
      <w:r>
        <w:rPr>
          <w:rFonts w:ascii="Georgia" w:cs="Georgia" w:eastAsia="Georgia" w:hAnsi="Georgia"/>
          <w:b/>
          <w:bCs/>
          <w:color w:val="C2410C"/>
          <w:sz w:val="24"/>
          <w:szCs w:val="24"/>
        </w:rPr>
        <w:t xml:space="preserve">Paiements réels (Stripe)</w:t>
      </w:r>
    </w:p>
    <w:p>
      <w:pPr>
        <w:spacing w:after="100" w:line="300"/>
        <w:ind w:left="360" w:hanging="200"/>
      </w:pPr>
      <w:r>
        <w:rPr>
          <w:rFonts w:ascii="Calibri" w:cs="Calibri" w:eastAsia="Calibri" w:hAnsi="Calibri"/>
          <w:color w:val="2A1810"/>
          <w:sz w:val="21"/>
          <w:szCs w:val="21"/>
        </w:rPr>
        <w:t xml:space="preserve">•  Stripe Subscriptions pour les 3 formules d’abonnement.</w:t>
      </w:r>
    </w:p>
    <w:p>
      <w:pPr>
        <w:spacing w:after="100" w:line="300"/>
        <w:ind w:left="360" w:hanging="200"/>
      </w:pPr>
      <w:r>
        <w:rPr>
          <w:rFonts w:ascii="Calibri" w:cs="Calibri" w:eastAsia="Calibri" w:hAnsi="Calibri"/>
          <w:color w:val="2A1810"/>
          <w:sz w:val="21"/>
          <w:szCs w:val="21"/>
        </w:rPr>
        <w:t xml:space="preserve">•  Stripe Checkout pour les paiements unitaires d’events.</w:t>
      </w:r>
    </w:p>
    <w:p>
      <w:pPr>
        <w:spacing w:after="100" w:line="300"/>
        <w:ind w:left="360" w:hanging="200"/>
      </w:pPr>
      <w:r>
        <w:rPr>
          <w:rFonts w:ascii="Calibri" w:cs="Calibri" w:eastAsia="Calibri" w:hAnsi="Calibri"/>
          <w:color w:val="2A1810"/>
          <w:sz w:val="21"/>
          <w:szCs w:val="21"/>
        </w:rPr>
        <w:t xml:space="preserve">•  Webhooks pour la synchro des tiers en temps réel (paiement réussi, échoué, résiliation).</w:t>
      </w:r>
    </w:p>
    <w:p>
      <w:pPr>
        <w:spacing w:after="100" w:line="300"/>
        <w:ind w:left="360" w:hanging="200"/>
      </w:pPr>
      <w:r>
        <w:rPr>
          <w:rFonts w:ascii="Calibri" w:cs="Calibri" w:eastAsia="Calibri" w:hAnsi="Calibri"/>
          <w:color w:val="2A1810"/>
          <w:sz w:val="21"/>
          <w:szCs w:val="21"/>
        </w:rPr>
        <w:t xml:space="preserve">•  Apple Pay + Google Pay.</w:t>
      </w:r>
    </w:p>
    <w:p>
      <w:pPr>
        <w:spacing w:after="100" w:line="300"/>
        <w:ind w:left="360" w:hanging="200"/>
      </w:pPr>
      <w:r>
        <w:rPr>
          <w:rFonts w:ascii="Calibri" w:cs="Calibri" w:eastAsia="Calibri" w:hAnsi="Calibri"/>
          <w:color w:val="2A1810"/>
          <w:sz w:val="21"/>
          <w:szCs w:val="21"/>
        </w:rPr>
        <w:t xml:space="preserve">•  Customer Portal Stripe pour la gestion self-service.</w:t>
      </w:r>
    </w:p>
    <w:p>
      <w:pPr>
        <w:pStyle w:val="Heading2"/>
        <w:spacing w:after="140" w:before="280"/>
      </w:pPr>
      <w:r>
        <w:rPr>
          <w:rFonts w:ascii="Georgia" w:cs="Georgia" w:eastAsia="Georgia" w:hAnsi="Georgia"/>
          <w:b/>
          <w:bCs/>
          <w:color w:val="C2410C"/>
          <w:sz w:val="24"/>
          <w:szCs w:val="24"/>
        </w:rPr>
        <w:t xml:space="preserve">CMS + contenu</w:t>
      </w:r>
    </w:p>
    <w:p>
      <w:pPr>
        <w:spacing w:after="100" w:line="300"/>
        <w:ind w:left="360" w:hanging="200"/>
      </w:pPr>
      <w:r>
        <w:rPr>
          <w:rFonts w:ascii="Calibri" w:cs="Calibri" w:eastAsia="Calibri" w:hAnsi="Calibri"/>
          <w:color w:val="2A1810"/>
          <w:sz w:val="21"/>
          <w:szCs w:val="21"/>
        </w:rPr>
        <w:t xml:space="preserve">•  CMS (Sanity) avec workspaces dédiés pour que tu puisses gérer events, partenaires et contenus en autonomie.</w:t>
      </w:r>
    </w:p>
    <w:p>
      <w:pPr>
        <w:spacing w:after="100" w:line="300"/>
        <w:ind w:left="360" w:hanging="200"/>
      </w:pPr>
      <w:r>
        <w:rPr>
          <w:rFonts w:ascii="Calibri" w:cs="Calibri" w:eastAsia="Calibri" w:hAnsi="Calibri"/>
          <w:color w:val="2A1810"/>
          <w:sz w:val="21"/>
          <w:szCs w:val="21"/>
        </w:rPr>
        <w:t xml:space="preserve">•  Studio aux couleurs de l’app pour que les manageuses ne soient pas dépaysées.</w:t>
      </w:r>
    </w:p>
    <w:p>
      <w:pPr>
        <w:pStyle w:val="Heading2"/>
        <w:spacing w:after="140" w:before="280"/>
      </w:pPr>
      <w:r>
        <w:rPr>
          <w:rFonts w:ascii="Georgia" w:cs="Georgia" w:eastAsia="Georgia" w:hAnsi="Georgia"/>
          <w:b/>
          <w:bCs/>
          <w:color w:val="C2410C"/>
          <w:sz w:val="24"/>
          <w:szCs w:val="24"/>
        </w:rPr>
        <w:t xml:space="preserve">Emails et marketing</w:t>
      </w:r>
    </w:p>
    <w:p>
      <w:pPr>
        <w:spacing w:after="100" w:line="300"/>
        <w:ind w:left="360" w:hanging="200"/>
      </w:pPr>
      <w:r>
        <w:rPr>
          <w:rFonts w:ascii="Calibri" w:cs="Calibri" w:eastAsia="Calibri" w:hAnsi="Calibri"/>
          <w:color w:val="2A1810"/>
          <w:sz w:val="21"/>
          <w:szCs w:val="21"/>
        </w:rPr>
        <w:t xml:space="preserve">•  Templates transactionnels aux couleurs de l’app (inscription, paiement, rappel J-2, confirmation d’abonnement).</w:t>
      </w:r>
    </w:p>
    <w:p>
      <w:pPr>
        <w:spacing w:after="100" w:line="300"/>
        <w:ind w:left="360" w:hanging="200"/>
      </w:pPr>
      <w:r>
        <w:rPr>
          <w:rFonts w:ascii="Calibri" w:cs="Calibri" w:eastAsia="Calibri" w:hAnsi="Calibri"/>
          <w:color w:val="2A1810"/>
          <w:sz w:val="21"/>
          <w:szCs w:val="21"/>
        </w:rPr>
        <w:t xml:space="preserve">•  Automation d’onboarding (J+0 bienvenue, J+3 découvre ta ville, J+7 premier event).</w:t>
      </w:r>
    </w:p>
    <w:p>
      <w:pPr>
        <w:spacing w:after="100" w:line="300"/>
        <w:ind w:left="360" w:hanging="200"/>
      </w:pPr>
      <w:r>
        <w:rPr>
          <w:rFonts w:ascii="Calibri" w:cs="Calibri" w:eastAsia="Calibri" w:hAnsi="Calibri"/>
          <w:color w:val="2A1810"/>
          <w:sz w:val="21"/>
          <w:szCs w:val="21"/>
        </w:rPr>
        <w:t xml:space="preserve">•  Newsletter éditoriale bi-mensuelle.</w:t>
      </w:r>
    </w:p>
    <w:p>
      <w:pPr>
        <w:spacing w:after="100" w:line="300"/>
        <w:ind w:left="360" w:hanging="200"/>
      </w:pPr>
      <w:r>
        <w:rPr>
          <w:rFonts w:ascii="Calibri" w:cs="Calibri" w:eastAsia="Calibri" w:hAnsi="Calibri"/>
          <w:color w:val="2A1810"/>
          <w:sz w:val="21"/>
          <w:szCs w:val="21"/>
        </w:rPr>
        <w:t xml:space="preserve">•  Relances fin d’engagement (J-7, J-2, J-0).</w:t>
      </w:r>
    </w:p>
    <w:p>
      <w:pPr>
        <w:pStyle w:val="Heading2"/>
        <w:spacing w:after="140" w:before="280"/>
      </w:pPr>
      <w:r>
        <w:rPr>
          <w:rFonts w:ascii="Georgia" w:cs="Georgia" w:eastAsia="Georgia" w:hAnsi="Georgia"/>
          <w:b/>
          <w:bCs/>
          <w:color w:val="C2410C"/>
          <w:sz w:val="24"/>
          <w:szCs w:val="24"/>
        </w:rPr>
        <w:t xml:space="preserve">Back-office</w:t>
      </w:r>
    </w:p>
    <w:p>
      <w:pPr>
        <w:spacing w:after="100" w:line="300"/>
        <w:ind w:left="360" w:hanging="200"/>
      </w:pPr>
      <w:r>
        <w:rPr>
          <w:rFonts w:ascii="Calibri" w:cs="Calibri" w:eastAsia="Calibri" w:hAnsi="Calibri"/>
          <w:color w:val="2A1810"/>
          <w:sz w:val="21"/>
          <w:szCs w:val="21"/>
        </w:rPr>
        <w:t xml:space="preserve">•  Dashboard propriétaire : CA abonnement, CA events, nouvelles inscrites, churn, top villes.</w:t>
      </w:r>
    </w:p>
    <w:p>
      <w:pPr>
        <w:spacing w:after="100" w:line="300"/>
        <w:ind w:left="360" w:hanging="200"/>
      </w:pPr>
      <w:r>
        <w:rPr>
          <w:rFonts w:ascii="Calibri" w:cs="Calibri" w:eastAsia="Calibri" w:hAnsi="Calibri"/>
          <w:color w:val="2A1810"/>
          <w:sz w:val="21"/>
          <w:szCs w:val="21"/>
        </w:rPr>
        <w:t xml:space="preserve">•  Interface manageuse de ville : création d’events, gestion partenaires, dashboard local.</w:t>
      </w:r>
    </w:p>
    <w:p>
      <w:pPr>
        <w:spacing w:after="100" w:line="300"/>
        <w:ind w:left="360" w:hanging="200"/>
      </w:pPr>
      <w:r>
        <w:rPr>
          <w:rFonts w:ascii="Calibri" w:cs="Calibri" w:eastAsia="Calibri" w:hAnsi="Calibri"/>
          <w:color w:val="2A1810"/>
          <w:sz w:val="21"/>
          <w:szCs w:val="21"/>
        </w:rPr>
        <w:t xml:space="preserve">•  File de modération : signalements, suspension, historique.</w:t>
      </w:r>
    </w:p>
    <w:p>
      <w:pPr>
        <w:pStyle w:val="Heading2"/>
        <w:spacing w:after="140" w:before="280"/>
      </w:pPr>
      <w:r>
        <w:rPr>
          <w:rFonts w:ascii="Georgia" w:cs="Georgia" w:eastAsia="Georgia" w:hAnsi="Georgia"/>
          <w:b/>
          <w:bCs/>
          <w:color w:val="C2410C"/>
          <w:sz w:val="24"/>
          <w:szCs w:val="24"/>
        </w:rPr>
        <w:t xml:space="preserve">Infrastructure et déploiement</w:t>
      </w:r>
    </w:p>
    <w:p>
      <w:pPr>
        <w:spacing w:after="100" w:line="300"/>
        <w:ind w:left="360" w:hanging="200"/>
      </w:pPr>
      <w:r>
        <w:rPr>
          <w:rFonts w:ascii="Calibri" w:cs="Calibri" w:eastAsia="Calibri" w:hAnsi="Calibri"/>
          <w:color w:val="2A1810"/>
          <w:sz w:val="21"/>
          <w:szCs w:val="21"/>
        </w:rPr>
        <w:t xml:space="preserve">•  3 environnements (dev / staging / prod) avec bases de données séparées.</w:t>
      </w:r>
    </w:p>
    <w:p>
      <w:pPr>
        <w:spacing w:after="100" w:line="300"/>
        <w:ind w:left="360" w:hanging="200"/>
      </w:pPr>
      <w:r>
        <w:rPr>
          <w:rFonts w:ascii="Calibri" w:cs="Calibri" w:eastAsia="Calibri" w:hAnsi="Calibri"/>
          <w:color w:val="2A1810"/>
          <w:sz w:val="21"/>
          <w:szCs w:val="21"/>
        </w:rPr>
        <w:t xml:space="preserve">•  CI/CD via GitHub Actions (déploiement auto staging, déploiement prod sur validation).</w:t>
      </w:r>
    </w:p>
    <w:p>
      <w:pPr>
        <w:spacing w:after="100" w:line="300"/>
        <w:ind w:left="360" w:hanging="200"/>
      </w:pPr>
      <w:r>
        <w:rPr>
          <w:rFonts w:ascii="Calibri" w:cs="Calibri" w:eastAsia="Calibri" w:hAnsi="Calibri"/>
          <w:color w:val="2A1810"/>
          <w:sz w:val="21"/>
          <w:szCs w:val="21"/>
        </w:rPr>
        <w:t xml:space="preserve">•  Monitoring (Sentry) + analytics produit.</w:t>
      </w:r>
    </w:p>
    <w:p>
      <w:pPr>
        <w:spacing w:after="100" w:line="300"/>
        <w:ind w:left="360" w:hanging="200"/>
      </w:pPr>
      <w:r>
        <w:rPr>
          <w:rFonts w:ascii="Calibri" w:cs="Calibri" w:eastAsia="Calibri" w:hAnsi="Calibri"/>
          <w:color w:val="2A1810"/>
          <w:sz w:val="21"/>
          <w:szCs w:val="21"/>
        </w:rPr>
        <w:t xml:space="preserve">•  Tests qualité iOS + Android.</w:t>
      </w:r>
    </w:p>
    <w:p>
      <w:pPr>
        <w:spacing w:after="100" w:line="300"/>
        <w:ind w:left="360" w:hanging="200"/>
      </w:pPr>
      <w:r>
        <w:rPr>
          <w:rFonts w:ascii="Calibri" w:cs="Calibri" w:eastAsia="Calibri" w:hAnsi="Calibri"/>
          <w:color w:val="2A1810"/>
          <w:sz w:val="21"/>
          <w:szCs w:val="21"/>
        </w:rPr>
        <w:t xml:space="preserve">•  Soumission App Store (TestFlight) + Play Store.</w:t>
      </w:r>
    </w:p>
    <w:p>
      <w:pPr>
        <w:pBdr>
          <w:bottom w:val="single" w:color="F5DFC8" w:sz="4"/>
        </w:pBdr>
        <w:spacing w:after="200" w:before="200"/>
      </w:pPr>
    </w:p>
    <w:p>
      <w:pPr>
        <w:pStyle w:val="Heading1"/>
        <w:spacing w:after="200" w:before="360"/>
      </w:pPr>
      <w:r>
        <w:rPr>
          <w:rFonts w:ascii="Georgia" w:cs="Georgia" w:eastAsia="Georgia" w:hAnsi="Georgia"/>
          <w:b/>
          <w:bCs/>
          <w:color w:val="2A1810"/>
          <w:sz w:val="30"/>
          <w:szCs w:val="30"/>
        </w:rPr>
        <w:t xml:space="preserve">5. Modèle économique</w:t>
      </w:r>
    </w:p>
    <w:p>
      <w:pPr>
        <w:spacing w:after="140" w:line="320"/>
      </w:pPr>
      <w:r>
        <w:rPr>
          <w:rFonts w:ascii="Calibri" w:cs="Calibri" w:eastAsia="Calibri" w:hAnsi="Calibri"/>
          <w:color w:val="2A1810"/>
          <w:sz w:val="22"/>
          <w:szCs w:val="22"/>
        </w:rPr>
        <w:t xml:space="preserve">Tu avais déjà tes formules d’abonnement — L’Étincelle, Le Lien, La Bande — et elles sont bien pensées. Je me suis permis un seul ajout : une version gratuite, « Découverte », et je vais t’expliquer pourquoi.</w:t>
      </w:r>
    </w:p>
    <w:p>
      <w:pPr>
        <w:spacing w:after="60"/>
      </w:pPr>
    </w:p>
    <w:p>
      <w:pPr>
        <w:pStyle w:val="Heading2"/>
        <w:spacing w:after="140" w:before="280"/>
      </w:pPr>
      <w:r>
        <w:rPr>
          <w:rFonts w:ascii="Georgia" w:cs="Georgia" w:eastAsia="Georgia" w:hAnsi="Georgia"/>
          <w:b/>
          <w:bCs/>
          <w:color w:val="C2410C"/>
          <w:sz w:val="24"/>
          <w:szCs w:val="24"/>
        </w:rPr>
        <w:t xml:space="preserve">Pourquoi ajouter un tier gratuit ?</w:t>
      </w:r>
    </w:p>
    <w:p>
      <w:pPr>
        <w:spacing w:after="140" w:line="320"/>
      </w:pPr>
      <w:r>
        <w:rPr>
          <w:rFonts w:ascii="Calibri" w:cs="Calibri" w:eastAsia="Calibri" w:hAnsi="Calibri"/>
          <w:color w:val="2A1810"/>
          <w:sz w:val="22"/>
          <w:szCs w:val="22"/>
        </w:rPr>
        <w:t xml:space="preserve">Le problème d’une app 100 % payante dès le départ, c’est que tu te coupes de 80 % des filles qui auraient potentiellement adoré le concept mais qui ne sortent pas la carte bleue sans avoir goûté. Et une fille qui ne télécharge pas l’app, c’est une fille que tu ne reverras jamais.</w:t>
      </w:r>
    </w:p>
    <w:p>
      <w:pPr>
        <w:spacing w:after="40"/>
      </w:pPr>
    </w:p>
    <w:p>
      <w:pPr>
        <w:spacing w:after="140" w:line="320"/>
      </w:pPr>
      <w:r>
        <w:rPr>
          <w:rFonts w:ascii="Calibri" w:cs="Calibri" w:eastAsia="Calibri" w:hAnsi="Calibri"/>
          <w:color w:val="2A1810"/>
          <w:sz w:val="22"/>
          <w:szCs w:val="22"/>
        </w:rPr>
        <w:t xml:space="preserve">Avec un tier Découverte, tu fais entrer un maximum de monde dans l’app. La fille s’inscrit, elle voit les events, elle va à un premier apéro (au prix plein), elle rencontre des filles, elle revient sur l’app, elle voit les bons plans qu’elle ne peut pas débloquer, les profils qu’elle ne peut pas ouvrir, les prix membres qu’elle ne paye pas. Et là, naturellement, elle a envie de passer membre.</w:t>
      </w:r>
    </w:p>
    <w:p>
      <w:pPr>
        <w:spacing w:after="40"/>
      </w:pPr>
    </w:p>
    <w:p>
      <w:pPr>
        <w:spacing w:after="140" w:line="320"/>
      </w:pPr>
      <w:r>
        <w:rPr>
          <w:rFonts w:ascii="Calibri" w:cs="Calibri" w:eastAsia="Calibri" w:hAnsi="Calibri"/>
          <w:color w:val="2A1810"/>
          <w:sz w:val="22"/>
          <w:szCs w:val="22"/>
        </w:rPr>
        <w:t xml:space="preserve">C’est le modèle de Spotify, Tinder, Strava — tu laisses goüter gratuitement pour créer la dépendance, et tu convertis sur la valeur perçue. Le gratuit n’est pas un cadeau, c’est ton meilleur outil d’acquisition.</w:t>
      </w:r>
    </w:p>
    <w:p>
      <w:pPr>
        <w:spacing w:after="40"/>
      </w:pPr>
    </w:p>
    <w:p>
      <w:pPr>
        <w:spacing w:after="140" w:line="320"/>
      </w:pPr>
      <w:r>
        <w:rPr>
          <w:rFonts w:ascii="Calibri" w:cs="Calibri" w:eastAsia="Calibri" w:hAnsi="Calibri"/>
          <w:b/>
          <w:bCs/>
          <w:color w:val="2A1810"/>
          <w:sz w:val="22"/>
          <w:szCs w:val="22"/>
        </w:rPr>
        <w:t xml:space="preserve">En pratique : </w:t>
      </w:r>
      <w:r>
        <w:rPr>
          <w:rFonts w:ascii="Calibri" w:cs="Calibri" w:eastAsia="Calibri" w:hAnsi="Calibri"/>
          <w:color w:val="2A1810"/>
          <w:sz w:val="22"/>
          <w:szCs w:val="22"/>
        </w:rPr>
        <w:t xml:space="preserve">la fille gratuite a accès à toute l’app mais avec des limites frustrantes au bon endroit — 1 event par mois (au prix plein), QR partenaires verrouillés, annuaire en preview. Chaque limitation est un rappel discret que l’abonnement existe, sans être agressif. Le but : qu’elle ait l’impression de rater quelque chose à chaque visite.</w:t>
      </w:r>
    </w:p>
    <w:p>
      <w:pPr>
        <w:spacing w:after="60"/>
      </w:pPr>
    </w:p>
    <w:p>
      <w:pPr>
        <w:pStyle w:val="Heading2"/>
        <w:spacing w:after="140" w:before="280"/>
      </w:pPr>
      <w:r>
        <w:rPr>
          <w:rFonts w:ascii="Georgia" w:cs="Georgia" w:eastAsia="Georgia" w:hAnsi="Georgia"/>
          <w:b/>
          <w:bCs/>
          <w:color w:val="C2410C"/>
          <w:sz w:val="24"/>
          <w:szCs w:val="24"/>
        </w:rPr>
        <w:t xml:space="preserve">Tes formules + le freemium</w:t>
      </w:r>
    </w:p>
    <w:p>
      <w:pPr>
        <w:spacing w:after="60"/>
      </w:pPr>
    </w:p>
    <w:p>
      <w:pPr>
        <w:pStyle w:val="Heading2"/>
        <w:spacing w:after="140" w:before="280"/>
      </w:pPr>
      <w:r>
        <w:rPr>
          <w:rFonts w:ascii="Georgia" w:cs="Georgia" w:eastAsia="Georgia" w:hAnsi="Georgia"/>
          <w:b/>
          <w:bCs/>
          <w:color w:val="C2410C"/>
          <w:sz w:val="24"/>
          <w:szCs w:val="24"/>
        </w:rPr>
        <w:t xml:space="preserve">Les 4 niveaux</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6"/>
        <w:gridCol w:w="1656"/>
        <w:gridCol w:w="1656"/>
        <w:gridCol w:w="1658"/>
      </w:tblGrid>
      <w:tr>
        <w:tc>
          <w:tcPr>
            <w:tcW w:type="dxa" w:w="24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Formule</w:t>
            </w:r>
          </w:p>
        </w:tc>
        <w:tc>
          <w:tcPr>
            <w:tcW w:type="dxa" w:w="1656"/>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Engagement</w:t>
            </w:r>
          </w:p>
        </w:tc>
        <w:tc>
          <w:tcPr>
            <w:tcW w:type="dxa" w:w="1656"/>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Prix / mois</w:t>
            </w:r>
          </w:p>
        </w:tc>
        <w:tc>
          <w:tcPr>
            <w:tcW w:type="dxa" w:w="1656"/>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Total facturé</w:t>
            </w:r>
          </w:p>
        </w:tc>
        <w:tc>
          <w:tcPr>
            <w:tcW w:type="dxa" w:w="1658"/>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Économie</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2A1810"/>
                <w:sz w:val="20"/>
                <w:szCs w:val="20"/>
              </w:rPr>
              <w:t xml:space="preserve">Découverte</w:t>
            </w:r>
          </w:p>
        </w:tc>
        <w:tc>
          <w:tcPr>
            <w:tcW w:type="dxa" w:w="165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165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Gratuit</w:t>
            </w:r>
          </w:p>
        </w:tc>
        <w:tc>
          <w:tcPr>
            <w:tcW w:type="dxa" w:w="165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165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2A1810"/>
                <w:sz w:val="20"/>
                <w:szCs w:val="20"/>
              </w:rPr>
              <w:t xml:space="preserve">L’Étincelle</w:t>
            </w:r>
          </w:p>
        </w:tc>
        <w:tc>
          <w:tcPr>
            <w:tcW w:type="dxa" w:w="16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Mensuel</w:t>
            </w:r>
          </w:p>
        </w:tc>
        <w:tc>
          <w:tcPr>
            <w:tcW w:type="dxa" w:w="16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18,90 €</w:t>
            </w:r>
          </w:p>
        </w:tc>
        <w:tc>
          <w:tcPr>
            <w:tcW w:type="dxa" w:w="16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18,90 € / mois</w:t>
            </w:r>
          </w:p>
        </w:tc>
        <w:tc>
          <w:tcPr>
            <w:tcW w:type="dxa" w:w="165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r>
      <w:tr>
        <w:tc>
          <w:tcPr>
            <w:tcW w:type="dxa" w:w="24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2A1810"/>
                <w:sz w:val="20"/>
                <w:szCs w:val="20"/>
              </w:rPr>
              <w:t xml:space="preserve">Le Lien</w:t>
            </w:r>
          </w:p>
        </w:tc>
        <w:tc>
          <w:tcPr>
            <w:tcW w:type="dxa" w:w="165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3 mois</w:t>
            </w:r>
          </w:p>
        </w:tc>
        <w:tc>
          <w:tcPr>
            <w:tcW w:type="dxa" w:w="165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15,50 €</w:t>
            </w:r>
          </w:p>
        </w:tc>
        <w:tc>
          <w:tcPr>
            <w:tcW w:type="dxa" w:w="165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46,50 € / 3 mois</w:t>
            </w:r>
          </w:p>
        </w:tc>
        <w:tc>
          <w:tcPr>
            <w:tcW w:type="dxa" w:w="165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−18 %</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2A1810"/>
                <w:sz w:val="20"/>
                <w:szCs w:val="20"/>
              </w:rPr>
              <w:t xml:space="preserve">La Bande</w:t>
            </w:r>
          </w:p>
        </w:tc>
        <w:tc>
          <w:tcPr>
            <w:tcW w:type="dxa" w:w="16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6 mois</w:t>
            </w:r>
          </w:p>
        </w:tc>
        <w:tc>
          <w:tcPr>
            <w:tcW w:type="dxa" w:w="16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12,50 €</w:t>
            </w:r>
          </w:p>
        </w:tc>
        <w:tc>
          <w:tcPr>
            <w:tcW w:type="dxa" w:w="165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75 € / 6 mois</w:t>
            </w:r>
          </w:p>
        </w:tc>
        <w:tc>
          <w:tcPr>
            <w:tcW w:type="dxa" w:w="165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−34 %</w:t>
            </w:r>
          </w:p>
        </w:tc>
      </w:tr>
    </w:tbl>
    <w:p>
      <w:pPr>
        <w:spacing w:after="60"/>
      </w:pPr>
    </w:p>
    <w:p>
      <w:pPr>
        <w:spacing w:after="140" w:line="320"/>
      </w:pPr>
      <w:r>
        <w:rPr>
          <w:rFonts w:ascii="Calibri" w:cs="Calibri" w:eastAsia="Calibri" w:hAnsi="Calibri"/>
          <w:color w:val="2A1810"/>
          <w:sz w:val="22"/>
          <w:szCs w:val="22"/>
        </w:rPr>
        <w:t xml:space="preserve">Les formules 3 et 6 mois sont encaissées en une fois — trésorerie immédiate pour toi, meilleur deal pour la fille. Résiliation en un clic depuis le profil — on ne retient personne contre son gré, ça protège la marque.</w:t>
      </w:r>
    </w:p>
    <w:p>
      <w:pPr>
        <w:spacing w:after="60"/>
      </w:pPr>
    </w:p>
    <w:p>
      <w:pPr>
        <w:pStyle w:val="Heading2"/>
        <w:spacing w:after="140" w:before="280"/>
      </w:pPr>
      <w:r>
        <w:rPr>
          <w:rFonts w:ascii="Georgia" w:cs="Georgia" w:eastAsia="Georgia" w:hAnsi="Georgia"/>
          <w:b/>
          <w:bCs/>
          <w:color w:val="C2410C"/>
          <w:sz w:val="24"/>
          <w:szCs w:val="24"/>
        </w:rPr>
        <w:t xml:space="preserve">Ce que déverrouille n’importe quelle formule payante</w:t>
      </w:r>
    </w:p>
    <w:p>
      <w:pPr>
        <w:spacing w:after="100" w:line="300"/>
        <w:ind w:left="360" w:hanging="200"/>
      </w:pPr>
      <w:r>
        <w:rPr>
          <w:rFonts w:ascii="Calibri" w:cs="Calibri" w:eastAsia="Calibri" w:hAnsi="Calibri"/>
          <w:color w:val="2A1810"/>
          <w:sz w:val="21"/>
          <w:szCs w:val="21"/>
        </w:rPr>
        <w:t xml:space="preserve">•  Events illimités au prix membre (−30 à −50 % selon l’event).</w:t>
      </w:r>
    </w:p>
    <w:p>
      <w:pPr>
        <w:spacing w:after="100" w:line="300"/>
        <w:ind w:left="360" w:hanging="200"/>
      </w:pPr>
      <w:r>
        <w:rPr>
          <w:rFonts w:ascii="Calibri" w:cs="Calibri" w:eastAsia="Calibri" w:hAnsi="Calibri"/>
          <w:color w:val="2A1810"/>
          <w:sz w:val="21"/>
          <w:szCs w:val="21"/>
        </w:rPr>
        <w:t xml:space="preserve">•  Tous les QR codes partenaires actifs (cafés, yoga, ateliers, restaurants, fleuristes, librairies…).</w:t>
      </w:r>
    </w:p>
    <w:p>
      <w:pPr>
        <w:spacing w:after="100" w:line="300"/>
        <w:ind w:left="360" w:hanging="200"/>
      </w:pPr>
      <w:r>
        <w:rPr>
          <w:rFonts w:ascii="Calibri" w:cs="Calibri" w:eastAsia="Calibri" w:hAnsi="Calibri"/>
          <w:color w:val="2A1810"/>
          <w:sz w:val="21"/>
          <w:szCs w:val="21"/>
        </w:rPr>
        <w:t xml:space="preserve">•  Annuaire complet : accès aux profils détaillés des membres de ta ville.</w:t>
      </w:r>
    </w:p>
    <w:p>
      <w:pPr>
        <w:spacing w:after="100" w:line="300"/>
        <w:ind w:left="360" w:hanging="200"/>
      </w:pPr>
      <w:r>
        <w:rPr>
          <w:rFonts w:ascii="Calibri" w:cs="Calibri" w:eastAsia="Calibri" w:hAnsi="Calibri"/>
          <w:color w:val="2A1810"/>
          <w:sz w:val="21"/>
          <w:szCs w:val="21"/>
        </w:rPr>
        <w:t xml:space="preserve">•  Priorité d’inscription (fenêtre de 48h avant ouverture au public sur les events populaires).</w:t>
      </w:r>
    </w:p>
    <w:p>
      <w:pPr>
        <w:spacing w:after="40"/>
      </w:pPr>
    </w:p>
    <w:p>
      <w:pPr>
        <w:spacing w:after="140" w:line="320"/>
      </w:pPr>
      <w:r>
        <w:rPr>
          <w:rFonts w:ascii="Calibri" w:cs="Calibri" w:eastAsia="Calibri" w:hAnsi="Calibri"/>
          <w:b/>
          <w:bCs/>
          <w:color w:val="2A1810"/>
          <w:sz w:val="22"/>
          <w:szCs w:val="22"/>
        </w:rPr>
        <w:t xml:space="preserve">Après 6 mois cumulés</w:t>
      </w:r>
      <w:r>
        <w:rPr>
          <w:rFonts w:ascii="Calibri" w:cs="Calibri" w:eastAsia="Calibri" w:hAnsi="Calibri"/>
          <w:color w:val="2A1810"/>
          <w:sz w:val="22"/>
          <w:szCs w:val="22"/>
        </w:rPr>
        <w:t xml:space="preserve">, la fille passe automatiquement en statut Fidèle : distinction visuelle subtile dans l’annuaire, events exclusifs trimestriels (roadmap).</w:t>
      </w:r>
    </w:p>
    <w:p>
      <w:pPr>
        <w:spacing w:after="60"/>
      </w:pPr>
    </w:p>
    <w:p>
      <w:pPr>
        <w:pStyle w:val="Heading2"/>
        <w:spacing w:after="140" w:before="280"/>
      </w:pPr>
      <w:r>
        <w:rPr>
          <w:rFonts w:ascii="Georgia" w:cs="Georgia" w:eastAsia="Georgia" w:hAnsi="Georgia"/>
          <w:b/>
          <w:bCs/>
          <w:color w:val="C2410C"/>
          <w:sz w:val="24"/>
          <w:szCs w:val="24"/>
        </w:rPr>
        <w:t xml:space="preserve">Tableau comparatif</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8"/>
        <w:gridCol w:w="1908"/>
        <w:gridCol w:w="1910"/>
      </w:tblGrid>
      <w:tr>
        <w:tc>
          <w:tcPr>
            <w:tcW w:type="dxa" w:w="33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
            </w:r>
          </w:p>
        </w:tc>
        <w:tc>
          <w:tcPr>
            <w:tcW w:type="dxa" w:w="1908"/>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Découverte</w:t>
            </w:r>
          </w:p>
        </w:tc>
        <w:tc>
          <w:tcPr>
            <w:tcW w:type="dxa" w:w="1908"/>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Club</w:t>
            </w:r>
          </w:p>
        </w:tc>
        <w:tc>
          <w:tcPr>
            <w:tcW w:type="dxa" w:w="191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Fidèle</w:t>
            </w:r>
          </w:p>
        </w:tc>
      </w:tr>
      <w:tr>
        <w:tc>
          <w:tcPr>
            <w:tcW w:type="dxa" w:w="3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2A1810"/>
                <w:sz w:val="20"/>
                <w:szCs w:val="20"/>
              </w:rPr>
              <w:t xml:space="preserve">Navigation, feed, bookmarks</w:t>
            </w:r>
          </w:p>
        </w:tc>
        <w:tc>
          <w:tcPr>
            <w:tcW w:type="dxa" w:w="19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c>
          <w:tcPr>
            <w:tcW w:type="dxa" w:w="19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c>
          <w:tcPr>
            <w:tcW w:type="dxa" w:w="191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r>
      <w:tr>
        <w:tc>
          <w:tcPr>
            <w:tcW w:type="dxa" w:w="33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2A1810"/>
                <w:sz w:val="20"/>
                <w:szCs w:val="20"/>
              </w:rPr>
              <w:t xml:space="preserve">Events / mois</w:t>
            </w:r>
          </w:p>
        </w:tc>
        <w:tc>
          <w:tcPr>
            <w:tcW w:type="dxa" w:w="190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1</w:t>
            </w:r>
          </w:p>
        </w:tc>
        <w:tc>
          <w:tcPr>
            <w:tcW w:type="dxa" w:w="190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Illimité</w:t>
            </w:r>
          </w:p>
        </w:tc>
        <w:tc>
          <w:tcPr>
            <w:tcW w:type="dxa" w:w="191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2A1810"/>
                <w:sz w:val="20"/>
                <w:szCs w:val="20"/>
              </w:rPr>
              <w:t xml:space="preserve">Illimité</w:t>
            </w:r>
          </w:p>
        </w:tc>
      </w:tr>
      <w:tr>
        <w:tc>
          <w:tcPr>
            <w:tcW w:type="dxa" w:w="3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2A1810"/>
                <w:sz w:val="20"/>
                <w:szCs w:val="20"/>
              </w:rPr>
              <w:t xml:space="preserve">Prix membre sur les events</w:t>
            </w:r>
          </w:p>
        </w:tc>
        <w:tc>
          <w:tcPr>
            <w:tcW w:type="dxa" w:w="19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19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c>
          <w:tcPr>
            <w:tcW w:type="dxa" w:w="191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r>
      <w:tr>
        <w:tc>
          <w:tcPr>
            <w:tcW w:type="dxa" w:w="33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2A1810"/>
                <w:sz w:val="20"/>
                <w:szCs w:val="20"/>
              </w:rPr>
              <w:t xml:space="preserve">QR bons plans partenaires</w:t>
            </w:r>
          </w:p>
        </w:tc>
        <w:tc>
          <w:tcPr>
            <w:tcW w:type="dxa" w:w="190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190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c>
          <w:tcPr>
            <w:tcW w:type="dxa" w:w="191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r>
      <w:tr>
        <w:tc>
          <w:tcPr>
            <w:tcW w:type="dxa" w:w="3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2A1810"/>
                <w:sz w:val="20"/>
                <w:szCs w:val="20"/>
              </w:rPr>
              <w:t xml:space="preserve">Annuaire complet</w:t>
            </w:r>
          </w:p>
        </w:tc>
        <w:tc>
          <w:tcPr>
            <w:tcW w:type="dxa" w:w="19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19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c>
          <w:tcPr>
            <w:tcW w:type="dxa" w:w="191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r>
      <w:tr>
        <w:tc>
          <w:tcPr>
            <w:tcW w:type="dxa" w:w="33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2A1810"/>
                <w:sz w:val="20"/>
                <w:szCs w:val="20"/>
              </w:rPr>
              <w:t xml:space="preserve">Priorité inscription</w:t>
            </w:r>
          </w:p>
        </w:tc>
        <w:tc>
          <w:tcPr>
            <w:tcW w:type="dxa" w:w="190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1908"/>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c>
          <w:tcPr>
            <w:tcW w:type="dxa" w:w="191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r>
      <w:tr>
        <w:tc>
          <w:tcPr>
            <w:tcW w:type="dxa" w:w="33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2A1810"/>
                <w:sz w:val="20"/>
                <w:szCs w:val="20"/>
              </w:rPr>
              <w:t xml:space="preserve">Events exclusifs</w:t>
            </w:r>
          </w:p>
        </w:tc>
        <w:tc>
          <w:tcPr>
            <w:tcW w:type="dxa" w:w="19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1908"/>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8B7355"/>
                <w:sz w:val="20"/>
                <w:szCs w:val="20"/>
              </w:rPr>
              <w:t xml:space="preserve">—</w:t>
            </w:r>
          </w:p>
        </w:tc>
        <w:tc>
          <w:tcPr>
            <w:tcW w:type="dxa" w:w="191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center"/>
            </w:pPr>
            <w:r>
              <w:rPr>
                <w:rFonts w:ascii="Calibri" w:cs="Calibri" w:eastAsia="Calibri" w:hAnsi="Calibri"/>
                <w:b w:val="false"/>
                <w:bCs w:val="false"/>
                <w:color w:val="C2410C"/>
                <w:sz w:val="20"/>
                <w:szCs w:val="20"/>
              </w:rPr>
              <w:t xml:space="preserve">✓</w:t>
            </w:r>
          </w:p>
        </w:tc>
      </w:tr>
    </w:tbl>
    <w:p>
      <w:pPr>
        <w:pBdr>
          <w:bottom w:val="single" w:color="F5DFC8" w:sz="4"/>
        </w:pBdr>
        <w:spacing w:after="200" w:before="200"/>
      </w:pPr>
    </w:p>
    <w:p>
      <w:pPr>
        <w:pStyle w:val="Heading1"/>
        <w:spacing w:after="200" w:before="360"/>
      </w:pPr>
      <w:r>
        <w:rPr>
          <w:rFonts w:ascii="Georgia" w:cs="Georgia" w:eastAsia="Georgia" w:hAnsi="Georgia"/>
          <w:b/>
          <w:bCs/>
          <w:color w:val="2A1810"/>
          <w:sz w:val="30"/>
          <w:szCs w:val="30"/>
        </w:rPr>
        <w:t xml:space="preserve">6. Planning : 3 sprints, 20 jours</w:t>
      </w:r>
    </w:p>
    <w:p>
      <w:pPr>
        <w:spacing w:after="140" w:line="320"/>
      </w:pPr>
      <w:r>
        <w:rPr>
          <w:rFonts w:ascii="Calibri" w:cs="Calibri" w:eastAsia="Calibri" w:hAnsi="Calibri"/>
          <w:color w:val="2A1810"/>
          <w:sz w:val="22"/>
          <w:szCs w:val="22"/>
        </w:rPr>
        <w:t xml:space="preserve">Chaque sprint correspond à un jalon de livraison concret. Tu ne payes rien tant que le livrable n’est pas entre tes mains.</w:t>
      </w:r>
    </w:p>
    <w:p>
      <w:pPr>
        <w:spacing w:after="60"/>
      </w:pPr>
    </w:p>
    <w:p>
      <w:pPr>
        <w:pStyle w:val="Heading2"/>
        <w:spacing w:after="140" w:before="280"/>
      </w:pPr>
      <w:r>
        <w:rPr>
          <w:rFonts w:ascii="Georgia" w:cs="Georgia" w:eastAsia="Georgia" w:hAnsi="Georgia"/>
          <w:b/>
          <w:bCs/>
          <w:color w:val="C2410C"/>
          <w:sz w:val="24"/>
          <w:szCs w:val="24"/>
        </w:rPr>
        <w:t xml:space="preserve">Sprint 1 — Fondations (J1 à J7)</w:t>
      </w:r>
    </w:p>
    <w:p>
      <w:pPr>
        <w:spacing w:after="140" w:line="320"/>
      </w:pPr>
      <w:r>
        <w:rPr>
          <w:rFonts w:ascii="Calibri" w:cs="Calibri" w:eastAsia="Calibri" w:hAnsi="Calibri"/>
          <w:b/>
          <w:bCs/>
          <w:color w:val="2A1810"/>
          <w:sz w:val="22"/>
          <w:szCs w:val="22"/>
        </w:rPr>
        <w:t xml:space="preserve">Objectif : </w:t>
      </w:r>
      <w:r>
        <w:rPr>
          <w:rFonts w:ascii="Calibri" w:cs="Calibri" w:eastAsia="Calibri" w:hAnsi="Calibri"/>
          <w:color w:val="2A1810"/>
          <w:sz w:val="22"/>
          <w:szCs w:val="22"/>
        </w:rPr>
        <w:t xml:space="preserve">toute l’infra est en place, l’app tourne en staging avec des données réelles.</w:t>
      </w:r>
    </w:p>
    <w:p>
      <w:pPr>
        <w:spacing w:after="40"/>
      </w:pPr>
    </w:p>
    <w:p>
      <w:pPr>
        <w:spacing w:after="100" w:line="300"/>
        <w:ind w:left="360" w:hanging="200"/>
      </w:pPr>
      <w:r>
        <w:rPr>
          <w:rFonts w:ascii="Calibri" w:cs="Calibri" w:eastAsia="Calibri" w:hAnsi="Calibri"/>
          <w:color w:val="2A1810"/>
          <w:sz w:val="21"/>
          <w:szCs w:val="21"/>
        </w:rPr>
        <w:t xml:space="preserve">•  Setup des repos (app, API, CMS, admin) + CI/CD GitHub Actions.</w:t>
      </w:r>
    </w:p>
    <w:p>
      <w:pPr>
        <w:spacing w:after="100" w:line="300"/>
        <w:ind w:left="360" w:hanging="200"/>
      </w:pPr>
      <w:r>
        <w:rPr>
          <w:rFonts w:ascii="Calibri" w:cs="Calibri" w:eastAsia="Calibri" w:hAnsi="Calibri"/>
          <w:color w:val="2A1810"/>
          <w:sz w:val="21"/>
          <w:szCs w:val="21"/>
        </w:rPr>
        <w:t xml:space="preserve">•  Provisionnement des 3 environnements (base de données, hébergement, storage, monitoring).</w:t>
      </w:r>
    </w:p>
    <w:p>
      <w:pPr>
        <w:spacing w:after="100" w:line="300"/>
        <w:ind w:left="360" w:hanging="200"/>
      </w:pPr>
      <w:r>
        <w:rPr>
          <w:rFonts w:ascii="Calibri" w:cs="Calibri" w:eastAsia="Calibri" w:hAnsi="Calibri"/>
          <w:color w:val="2A1810"/>
          <w:sz w:val="21"/>
          <w:szCs w:val="21"/>
        </w:rPr>
        <w:t xml:space="preserve">•  Schéma de la base de données + migrations initiales.</w:t>
      </w:r>
    </w:p>
    <w:p>
      <w:pPr>
        <w:spacing w:after="100" w:line="300"/>
        <w:ind w:left="360" w:hanging="200"/>
      </w:pPr>
      <w:r>
        <w:rPr>
          <w:rFonts w:ascii="Calibri" w:cs="Calibri" w:eastAsia="Calibri" w:hAnsi="Calibri"/>
          <w:color w:val="2A1810"/>
          <w:sz w:val="21"/>
          <w:szCs w:val="21"/>
        </w:rPr>
        <w:t xml:space="preserve">•  Auth complète (Google + Apple + Email avec détection intelligente) + système de rôles (3 niveaux).</w:t>
      </w:r>
    </w:p>
    <w:p>
      <w:pPr>
        <w:spacing w:after="100" w:line="300"/>
        <w:ind w:left="360" w:hanging="200"/>
      </w:pPr>
      <w:r>
        <w:rPr>
          <w:rFonts w:ascii="Calibri" w:cs="Calibri" w:eastAsia="Calibri" w:hAnsi="Calibri"/>
          <w:color w:val="2A1810"/>
          <w:sz w:val="21"/>
          <w:szCs w:val="21"/>
        </w:rPr>
        <w:t xml:space="preserve">•  CMS : workspaces + schémas + permissions pour que tu puisses gérer ton contenu.</w:t>
      </w:r>
    </w:p>
    <w:p>
      <w:pPr>
        <w:spacing w:after="100" w:line="300"/>
        <w:ind w:left="360" w:hanging="200"/>
      </w:pPr>
      <w:r>
        <w:rPr>
          <w:rFonts w:ascii="Calibri" w:cs="Calibri" w:eastAsia="Calibri" w:hAnsi="Calibri"/>
          <w:color w:val="2A1810"/>
          <w:sz w:val="21"/>
          <w:szCs w:val="21"/>
        </w:rPr>
        <w:t xml:space="preserve">•  Design system finalisé + navigation fonctionnelle.</w:t>
      </w:r>
    </w:p>
    <w:p>
      <w:pPr>
        <w:spacing w:after="100" w:line="300"/>
        <w:ind w:left="360" w:hanging="200"/>
      </w:pPr>
      <w:r>
        <w:rPr>
          <w:rFonts w:ascii="Calibri" w:cs="Calibri" w:eastAsia="Calibri" w:hAnsi="Calibri"/>
          <w:color w:val="2A1810"/>
          <w:sz w:val="21"/>
          <w:szCs w:val="21"/>
        </w:rPr>
        <w:t xml:space="preserve">•  Onboarding branché sur le vrai back-end.</w:t>
      </w:r>
    </w:p>
    <w:p>
      <w:pPr>
        <w:spacing w:after="40"/>
      </w:pPr>
    </w:p>
    <w:p>
      <w:pPr>
        <w:spacing w:after="140" w:line="320"/>
      </w:pPr>
      <w:r>
        <w:rPr>
          <w:rFonts w:ascii="Calibri" w:cs="Calibri" w:eastAsia="Calibri" w:hAnsi="Calibri"/>
          <w:b/>
          <w:bCs/>
          <w:color w:val="2A1810"/>
          <w:sz w:val="22"/>
          <w:szCs w:val="22"/>
        </w:rPr>
        <w:t xml:space="preserve">Livrable : </w:t>
      </w:r>
      <w:r>
        <w:rPr>
          <w:rFonts w:ascii="Calibri" w:cs="Calibri" w:eastAsia="Calibri" w:hAnsi="Calibri"/>
          <w:color w:val="2A1810"/>
          <w:sz w:val="22"/>
          <w:szCs w:val="22"/>
        </w:rPr>
        <w:t xml:space="preserve">tu ouvres l’app en staging, tu t’inscris avec Google / Apple / email, et tu navigues les 5 onglets avec de vraies données.</w:t>
      </w:r>
    </w:p>
    <w:p>
      <w:pPr>
        <w:spacing w:after="60"/>
      </w:pPr>
    </w:p>
    <w:p>
      <w:pPr>
        <w:pStyle w:val="Heading2"/>
        <w:spacing w:after="140" w:before="280"/>
      </w:pPr>
      <w:r>
        <w:rPr>
          <w:rFonts w:ascii="Georgia" w:cs="Georgia" w:eastAsia="Georgia" w:hAnsi="Georgia"/>
          <w:b/>
          <w:bCs/>
          <w:color w:val="C2410C"/>
          <w:sz w:val="24"/>
          <w:szCs w:val="24"/>
        </w:rPr>
        <w:t xml:space="preserve">Sprint 2 — Cœur applicatif (J8 à J14)</w:t>
      </w:r>
    </w:p>
    <w:p>
      <w:pPr>
        <w:spacing w:after="140" w:line="320"/>
      </w:pPr>
      <w:r>
        <w:rPr>
          <w:rFonts w:ascii="Calibri" w:cs="Calibri" w:eastAsia="Calibri" w:hAnsi="Calibri"/>
          <w:b/>
          <w:bCs/>
          <w:color w:val="2A1810"/>
          <w:sz w:val="22"/>
          <w:szCs w:val="22"/>
        </w:rPr>
        <w:t xml:space="preserve">Objectif : </w:t>
      </w:r>
      <w:r>
        <w:rPr>
          <w:rFonts w:ascii="Calibri" w:cs="Calibri" w:eastAsia="Calibri" w:hAnsi="Calibri"/>
          <w:color w:val="2A1810"/>
          <w:sz w:val="22"/>
          <w:szCs w:val="22"/>
        </w:rPr>
        <w:t xml:space="preserve">une fille peut découvrir un event, s’inscrire, payer, recevoir son ticket. Un abonnement peut être souscrit.</w:t>
      </w:r>
    </w:p>
    <w:p>
      <w:pPr>
        <w:spacing w:after="40"/>
      </w:pPr>
    </w:p>
    <w:p>
      <w:pPr>
        <w:spacing w:after="100" w:line="300"/>
        <w:ind w:left="360" w:hanging="200"/>
      </w:pPr>
      <w:r>
        <w:rPr>
          <w:rFonts w:ascii="Calibri" w:cs="Calibri" w:eastAsia="Calibri" w:hAnsi="Calibri"/>
          <w:color w:val="2A1810"/>
          <w:sz w:val="21"/>
          <w:szCs w:val="21"/>
        </w:rPr>
        <w:t xml:space="preserve">•  Écrans complets : Accueil, Discover, Page événement, Profil.</w:t>
      </w:r>
    </w:p>
    <w:p>
      <w:pPr>
        <w:spacing w:after="100" w:line="300"/>
        <w:ind w:left="360" w:hanging="200"/>
      </w:pPr>
      <w:r>
        <w:rPr>
          <w:rFonts w:ascii="Calibri" w:cs="Calibri" w:eastAsia="Calibri" w:hAnsi="Calibri"/>
          <w:color w:val="2A1810"/>
          <w:sz w:val="21"/>
          <w:szCs w:val="21"/>
        </w:rPr>
        <w:t xml:space="preserve">•  Paiements intégrés via Stripe (unitaires + 3 formules d’abonnement + webhooks).</w:t>
      </w:r>
    </w:p>
    <w:p>
      <w:pPr>
        <w:spacing w:after="100" w:line="300"/>
        <w:ind w:left="360" w:hanging="200"/>
      </w:pPr>
      <w:r>
        <w:rPr>
          <w:rFonts w:ascii="Calibri" w:cs="Calibri" w:eastAsia="Calibri" w:hAnsi="Calibri"/>
          <w:color w:val="2A1810"/>
          <w:sz w:val="21"/>
          <w:szCs w:val="21"/>
        </w:rPr>
        <w:t xml:space="preserve">•  Feed personnalisé branché sur l’algorithme de recommandation avec vraies données.</w:t>
      </w:r>
    </w:p>
    <w:p>
      <w:pPr>
        <w:spacing w:after="100" w:line="300"/>
        <w:ind w:left="360" w:hanging="200"/>
      </w:pPr>
      <w:r>
        <w:rPr>
          <w:rFonts w:ascii="Calibri" w:cs="Calibri" w:eastAsia="Calibri" w:hAnsi="Calibri"/>
          <w:color w:val="2A1810"/>
          <w:sz w:val="21"/>
          <w:szCs w:val="21"/>
        </w:rPr>
        <w:t xml:space="preserve">•  Emails transactionnels (inscription, paiement, rappel J-2) + premières automations.</w:t>
      </w:r>
    </w:p>
    <w:p>
      <w:pPr>
        <w:spacing w:after="100" w:line="300"/>
        <w:ind w:left="360" w:hanging="200"/>
      </w:pPr>
      <w:r>
        <w:rPr>
          <w:rFonts w:ascii="Calibri" w:cs="Calibri" w:eastAsia="Calibri" w:hAnsi="Calibri"/>
          <w:color w:val="2A1810"/>
          <w:sz w:val="21"/>
          <w:szCs w:val="21"/>
        </w:rPr>
        <w:t xml:space="preserve">•  Back-office propriétaire : création d’events, gestion partenaires, dashboard financier.</w:t>
      </w:r>
    </w:p>
    <w:p>
      <w:pPr>
        <w:spacing w:after="40"/>
      </w:pPr>
    </w:p>
    <w:p>
      <w:pPr>
        <w:spacing w:after="140" w:line="320"/>
      </w:pPr>
      <w:r>
        <w:rPr>
          <w:rFonts w:ascii="Calibri" w:cs="Calibri" w:eastAsia="Calibri" w:hAnsi="Calibri"/>
          <w:b/>
          <w:bCs/>
          <w:color w:val="2A1810"/>
          <w:sz w:val="22"/>
          <w:szCs w:val="22"/>
        </w:rPr>
        <w:t xml:space="preserve">Livrable : </w:t>
      </w:r>
      <w:r>
        <w:rPr>
          <w:rFonts w:ascii="Calibri" w:cs="Calibri" w:eastAsia="Calibri" w:hAnsi="Calibri"/>
          <w:color w:val="2A1810"/>
          <w:sz w:val="22"/>
          <w:szCs w:val="22"/>
        </w:rPr>
        <w:t xml:space="preserve">parcours complet testable en staging avec paiement Stripe de test. Recette possible.</w:t>
      </w:r>
    </w:p>
    <w:p>
      <w:pPr>
        <w:spacing w:after="60"/>
      </w:pPr>
    </w:p>
    <w:p>
      <w:pPr>
        <w:pStyle w:val="Heading2"/>
        <w:spacing w:after="140" w:before="280"/>
      </w:pPr>
      <w:r>
        <w:rPr>
          <w:rFonts w:ascii="Georgia" w:cs="Georgia" w:eastAsia="Georgia" w:hAnsi="Georgia"/>
          <w:b/>
          <w:bCs/>
          <w:color w:val="C2410C"/>
          <w:sz w:val="24"/>
          <w:szCs w:val="24"/>
        </w:rPr>
        <w:t xml:space="preserve">Sprint 3 — Finalisation &amp; production (J15 à J20)</w:t>
      </w:r>
    </w:p>
    <w:p>
      <w:pPr>
        <w:spacing w:after="140" w:line="320"/>
      </w:pPr>
      <w:r>
        <w:rPr>
          <w:rFonts w:ascii="Calibri" w:cs="Calibri" w:eastAsia="Calibri" w:hAnsi="Calibri"/>
          <w:b/>
          <w:bCs/>
          <w:color w:val="2A1810"/>
          <w:sz w:val="22"/>
          <w:szCs w:val="22"/>
        </w:rPr>
        <w:t xml:space="preserve">Objectif : </w:t>
      </w:r>
      <w:r>
        <w:rPr>
          <w:rFonts w:ascii="Calibri" w:cs="Calibri" w:eastAsia="Calibri" w:hAnsi="Calibri"/>
          <w:color w:val="2A1810"/>
          <w:sz w:val="22"/>
          <w:szCs w:val="22"/>
        </w:rPr>
        <w:t xml:space="preserve">l’app est complète, testée, déployée sur les stores.</w:t>
      </w:r>
    </w:p>
    <w:p>
      <w:pPr>
        <w:spacing w:after="40"/>
      </w:pPr>
    </w:p>
    <w:p>
      <w:pPr>
        <w:spacing w:after="100" w:line="300"/>
        <w:ind w:left="360" w:hanging="200"/>
      </w:pPr>
      <w:r>
        <w:rPr>
          <w:rFonts w:ascii="Calibri" w:cs="Calibri" w:eastAsia="Calibri" w:hAnsi="Calibri"/>
          <w:color w:val="2A1810"/>
          <w:sz w:val="21"/>
          <w:szCs w:val="21"/>
        </w:rPr>
        <w:t xml:space="preserve">•  Page Bons Plans avec QR codes partenaires actifs.</w:t>
      </w:r>
    </w:p>
    <w:p>
      <w:pPr>
        <w:spacing w:after="100" w:line="300"/>
        <w:ind w:left="360" w:hanging="200"/>
      </w:pPr>
      <w:r>
        <w:rPr>
          <w:rFonts w:ascii="Calibri" w:cs="Calibri" w:eastAsia="Calibri" w:hAnsi="Calibri"/>
          <w:color w:val="2A1810"/>
          <w:sz w:val="21"/>
          <w:szCs w:val="21"/>
        </w:rPr>
        <w:t xml:space="preserve">•  Annuaire des Filles complet.</w:t>
      </w:r>
    </w:p>
    <w:p>
      <w:pPr>
        <w:spacing w:after="100" w:line="300"/>
        <w:ind w:left="360" w:hanging="200"/>
      </w:pPr>
      <w:r>
        <w:rPr>
          <w:rFonts w:ascii="Calibri" w:cs="Calibri" w:eastAsia="Calibri" w:hAnsi="Calibri"/>
          <w:color w:val="2A1810"/>
          <w:sz w:val="21"/>
          <w:szCs w:val="21"/>
        </w:rPr>
        <w:t xml:space="preserve">•  Back-office manageuse de ville + modération.</w:t>
      </w:r>
    </w:p>
    <w:p>
      <w:pPr>
        <w:spacing w:after="100" w:line="300"/>
        <w:ind w:left="360" w:hanging="200"/>
      </w:pPr>
      <w:r>
        <w:rPr>
          <w:rFonts w:ascii="Calibri" w:cs="Calibri" w:eastAsia="Calibri" w:hAnsi="Calibri"/>
          <w:color w:val="2A1810"/>
          <w:sz w:val="21"/>
          <w:szCs w:val="21"/>
        </w:rPr>
        <w:t xml:space="preserve">•  Newsletter + drip d’onboarding + relances automatiques.</w:t>
      </w:r>
    </w:p>
    <w:p>
      <w:pPr>
        <w:spacing w:after="100" w:line="300"/>
        <w:ind w:left="360" w:hanging="200"/>
      </w:pPr>
      <w:r>
        <w:rPr>
          <w:rFonts w:ascii="Calibri" w:cs="Calibri" w:eastAsia="Calibri" w:hAnsi="Calibri"/>
          <w:color w:val="2A1810"/>
          <w:sz w:val="21"/>
          <w:szCs w:val="21"/>
        </w:rPr>
        <w:t xml:space="preserve">•  Analytics produit (inscription, paiement, abonnement, rétention).</w:t>
      </w:r>
    </w:p>
    <w:p>
      <w:pPr>
        <w:spacing w:after="100" w:line="300"/>
        <w:ind w:left="360" w:hanging="200"/>
      </w:pPr>
      <w:r>
        <w:rPr>
          <w:rFonts w:ascii="Calibri" w:cs="Calibri" w:eastAsia="Calibri" w:hAnsi="Calibri"/>
          <w:color w:val="2A1810"/>
          <w:sz w:val="21"/>
          <w:szCs w:val="21"/>
        </w:rPr>
        <w:t xml:space="preserve">•  Tests qualité iOS + Android.</w:t>
      </w:r>
    </w:p>
    <w:p>
      <w:pPr>
        <w:spacing w:after="100" w:line="300"/>
        <w:ind w:left="360" w:hanging="200"/>
      </w:pPr>
      <w:r>
        <w:rPr>
          <w:rFonts w:ascii="Calibri" w:cs="Calibri" w:eastAsia="Calibri" w:hAnsi="Calibri"/>
          <w:color w:val="2A1810"/>
          <w:sz w:val="21"/>
          <w:szCs w:val="21"/>
        </w:rPr>
        <w:t xml:space="preserve">•  Soumission TestFlight (iOS) + Play Console (Android).</w:t>
      </w:r>
    </w:p>
    <w:p>
      <w:pPr>
        <w:spacing w:after="100" w:line="300"/>
        <w:ind w:left="360" w:hanging="200"/>
      </w:pPr>
      <w:r>
        <w:rPr>
          <w:rFonts w:ascii="Calibri" w:cs="Calibri" w:eastAsia="Calibri" w:hAnsi="Calibri"/>
          <w:color w:val="2A1810"/>
          <w:sz w:val="21"/>
          <w:szCs w:val="21"/>
        </w:rPr>
        <w:t xml:space="preserve">•  Déploiement production + passage DNS.</w:t>
      </w:r>
    </w:p>
    <w:p>
      <w:pPr>
        <w:spacing w:after="100" w:line="300"/>
        <w:ind w:left="360" w:hanging="200"/>
      </w:pPr>
      <w:r>
        <w:rPr>
          <w:rFonts w:ascii="Calibri" w:cs="Calibri" w:eastAsia="Calibri" w:hAnsi="Calibri"/>
          <w:color w:val="2A1810"/>
          <w:sz w:val="21"/>
          <w:szCs w:val="21"/>
        </w:rPr>
        <w:t xml:space="preserve">•  Documentation utilisateur (guide propriétaire + guide manageuses).</w:t>
      </w:r>
    </w:p>
    <w:p>
      <w:pPr>
        <w:spacing w:after="40"/>
      </w:pPr>
    </w:p>
    <w:p>
      <w:pPr>
        <w:spacing w:after="140" w:line="320"/>
      </w:pPr>
      <w:r>
        <w:rPr>
          <w:rFonts w:ascii="Calibri" w:cs="Calibri" w:eastAsia="Calibri" w:hAnsi="Calibri"/>
          <w:b/>
          <w:bCs/>
          <w:color w:val="2A1810"/>
          <w:sz w:val="22"/>
          <w:szCs w:val="22"/>
        </w:rPr>
        <w:t xml:space="preserve">Livrable : </w:t>
      </w:r>
      <w:r>
        <w:rPr>
          <w:rFonts w:ascii="Calibri" w:cs="Calibri" w:eastAsia="Calibri" w:hAnsi="Calibri"/>
          <w:color w:val="2A1810"/>
          <w:sz w:val="22"/>
          <w:szCs w:val="22"/>
        </w:rPr>
        <w:t xml:space="preserve">l’app est en production, accessible à tes premières utilisatrices. La documentation est remise.</w:t>
      </w:r>
    </w:p>
    <w:p>
      <w:pPr>
        <w:pBdr>
          <w:bottom w:val="single" w:color="F5DFC8" w:sz="4"/>
        </w:pBdr>
        <w:spacing w:after="200" w:before="200"/>
      </w:pPr>
    </w:p>
    <w:p>
      <w:pPr>
        <w:pStyle w:val="Heading1"/>
        <w:spacing w:after="200" w:before="360"/>
      </w:pPr>
      <w:r>
        <w:rPr>
          <w:rFonts w:ascii="Georgia" w:cs="Georgia" w:eastAsia="Georgia" w:hAnsi="Georgia"/>
          <w:b/>
          <w:bCs/>
          <w:color w:val="2A1810"/>
          <w:sz w:val="30"/>
          <w:szCs w:val="30"/>
        </w:rPr>
        <w:t xml:space="preserve">7. Tarif</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0"/>
        <w:gridCol w:w="3226"/>
      </w:tblGrid>
      <w:tr>
        <w:tc>
          <w:tcPr>
            <w:tcW w:type="dxa" w:w="58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Poste</w:t>
            </w:r>
          </w:p>
        </w:tc>
        <w:tc>
          <w:tcPr>
            <w:tcW w:type="dxa" w:w="3226"/>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Montant HT</w:t>
            </w:r>
          </w:p>
        </w:tc>
      </w:tr>
      <w:tr>
        <w:tc>
          <w:tcPr>
            <w:tcW w:type="dxa" w:w="5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2A1810"/>
                <w:sz w:val="20"/>
                <w:szCs w:val="20"/>
              </w:rPr>
              <w:t xml:space="preserve">Application mobile iOS + Android + web (une seule codebase React Native / Expo)</w:t>
            </w:r>
          </w:p>
        </w:tc>
        <w:tc>
          <w:tcPr>
            <w:tcW w:type="dxa" w:w="322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color w:val="2A1810"/>
                <w:sz w:val="20"/>
                <w:szCs w:val="20"/>
              </w:rPr>
              <w:t xml:space="preserve">1 800 €</w:t>
            </w:r>
          </w:p>
        </w:tc>
      </w:tr>
      <w:tr>
        <w:tc>
          <w:tcPr>
            <w:tcW w:type="dxa" w:w="5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val="false"/>
                <w:bCs w:val="false"/>
                <w:color w:val="2A1810"/>
                <w:sz w:val="20"/>
                <w:szCs w:val="20"/>
              </w:rPr>
              <w:t xml:space="preserve">Back-end API + base de données + authentification + système de rôles</w:t>
            </w:r>
          </w:p>
        </w:tc>
        <w:tc>
          <w:tcPr>
            <w:tcW w:type="dxa" w:w="322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color w:val="2A1810"/>
                <w:sz w:val="20"/>
                <w:szCs w:val="20"/>
              </w:rPr>
              <w:t xml:space="preserve">1 200 €</w:t>
            </w:r>
          </w:p>
        </w:tc>
      </w:tr>
      <w:tr>
        <w:tc>
          <w:tcPr>
            <w:tcW w:type="dxa" w:w="5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2A1810"/>
                <w:sz w:val="20"/>
                <w:szCs w:val="20"/>
              </w:rPr>
              <w:t xml:space="preserve">Architecture + 3 environnements (dev / staging / prod) + CI/CD</w:t>
            </w:r>
          </w:p>
        </w:tc>
        <w:tc>
          <w:tcPr>
            <w:tcW w:type="dxa" w:w="322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color w:val="2A1810"/>
                <w:sz w:val="20"/>
                <w:szCs w:val="20"/>
              </w:rPr>
              <w:t xml:space="preserve">700 €</w:t>
            </w:r>
          </w:p>
        </w:tc>
      </w:tr>
      <w:tr>
        <w:tc>
          <w:tcPr>
            <w:tcW w:type="dxa" w:w="5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val="false"/>
                <w:bCs w:val="false"/>
                <w:color w:val="2A1810"/>
                <w:sz w:val="20"/>
                <w:szCs w:val="20"/>
              </w:rPr>
              <w:t xml:space="preserve">Back-office (propriétaire, manageuse de ville, modérateur)</w:t>
            </w:r>
          </w:p>
        </w:tc>
        <w:tc>
          <w:tcPr>
            <w:tcW w:type="dxa" w:w="322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color w:val="2A1810"/>
                <w:sz w:val="20"/>
                <w:szCs w:val="20"/>
              </w:rPr>
              <w:t xml:space="preserve">700 €</w:t>
            </w:r>
          </w:p>
        </w:tc>
      </w:tr>
      <w:tr>
        <w:tc>
          <w:tcPr>
            <w:tcW w:type="dxa" w:w="5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2A1810"/>
                <w:sz w:val="20"/>
                <w:szCs w:val="20"/>
              </w:rPr>
              <w:t xml:space="preserve">Intégrations : Stripe (paiements + abonnements), CMS, emails transactionnels, auth sociale, cartes</w:t>
            </w:r>
          </w:p>
        </w:tc>
        <w:tc>
          <w:tcPr>
            <w:tcW w:type="dxa" w:w="322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color w:val="2A1810"/>
                <w:sz w:val="20"/>
                <w:szCs w:val="20"/>
              </w:rPr>
              <w:t xml:space="preserve">600 €</w:t>
            </w:r>
          </w:p>
        </w:tc>
      </w:tr>
      <w:tr>
        <w:tc>
          <w:tcPr>
            <w:tcW w:type="dxa" w:w="5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val="false"/>
                <w:bCs w:val="false"/>
                <w:color w:val="2A1810"/>
                <w:sz w:val="20"/>
                <w:szCs w:val="20"/>
              </w:rPr>
              <w:t xml:space="preserve">Tests qualité, déploiement App Store + Play Store, documentation</w:t>
            </w:r>
          </w:p>
        </w:tc>
        <w:tc>
          <w:tcPr>
            <w:tcW w:type="dxa" w:w="322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color w:val="2A1810"/>
                <w:sz w:val="20"/>
                <w:szCs w:val="20"/>
              </w:rPr>
              <w:t xml:space="preserve">300 €</w:t>
            </w:r>
          </w:p>
        </w:tc>
      </w:tr>
      <w:tr>
        <w:tc>
          <w:tcPr>
            <w:tcW w:type="dxa" w:w="5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2A1810"/>
                <w:sz w:val="20"/>
                <w:szCs w:val="20"/>
              </w:rPr>
              <w:t xml:space="preserve">Total HT</w:t>
            </w:r>
          </w:p>
        </w:tc>
        <w:tc>
          <w:tcPr>
            <w:tcW w:type="dxa" w:w="322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b/>
                <w:bCs/>
                <w:color w:val="2A1810"/>
                <w:sz w:val="20"/>
                <w:szCs w:val="20"/>
              </w:rPr>
              <w:t xml:space="preserve">5 300 €</w:t>
            </w:r>
          </w:p>
        </w:tc>
      </w:tr>
      <w:tr>
        <w:tc>
          <w:tcPr>
            <w:tcW w:type="dxa" w:w="58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val="false"/>
                <w:bCs w:val="false"/>
                <w:color w:val="8B7355"/>
                <w:sz w:val="20"/>
                <w:szCs w:val="20"/>
              </w:rPr>
              <w:t xml:space="preserve">TVA (20 %)</w:t>
            </w:r>
          </w:p>
        </w:tc>
        <w:tc>
          <w:tcPr>
            <w:tcW w:type="dxa" w:w="322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color w:val="8B7355"/>
                <w:sz w:val="20"/>
                <w:szCs w:val="20"/>
              </w:rPr>
              <w:t xml:space="preserve">1 060 €</w:t>
            </w:r>
          </w:p>
        </w:tc>
      </w:tr>
      <w:tr>
        <w:tc>
          <w:tcPr>
            <w:tcW w:type="dxa" w:w="5800"/>
            <w:tcBorders>
              <w:top w:val="single" w:color="D9D9D9" w:sz="1"/>
              <w:left w:val="single" w:color="D9D9D9" w:sz="1"/>
              <w:bottom w:val="single" w:color="D9D9D9" w:sz="1"/>
              <w:right w:val="single" w:color="D9D9D9" w:sz="1"/>
            </w:tcBorders>
            <w:shd w:fill="FBF6EE" w:val="clear"/>
            <w:tcMar>
              <w:top w:type="dxa" w:w="80"/>
              <w:left w:type="dxa" w:w="120"/>
              <w:bottom w:type="dxa" w:w="80"/>
              <w:right w:type="dxa" w:w="120"/>
            </w:tcMar>
          </w:tcPr>
          <w:p>
            <w:pPr>
              <w:jc w:val="left"/>
            </w:pPr>
            <w:r>
              <w:rPr>
                <w:rFonts w:ascii="Calibri" w:cs="Calibri" w:eastAsia="Calibri" w:hAnsi="Calibri"/>
                <w:b/>
                <w:bCs/>
                <w:color w:val="C2410C"/>
                <w:sz w:val="22"/>
                <w:szCs w:val="22"/>
              </w:rPr>
              <w:t xml:space="preserve">TOTAL TTC</w:t>
            </w:r>
          </w:p>
        </w:tc>
        <w:tc>
          <w:tcPr>
            <w:tcW w:type="dxa" w:w="3226"/>
            <w:tcBorders>
              <w:top w:val="single" w:color="D9D9D9" w:sz="1"/>
              <w:left w:val="single" w:color="D9D9D9" w:sz="1"/>
              <w:bottom w:val="single" w:color="D9D9D9" w:sz="1"/>
              <w:right w:val="single" w:color="D9D9D9" w:sz="1"/>
            </w:tcBorders>
            <w:shd w:fill="FBF6EE" w:val="clear"/>
            <w:tcMar>
              <w:top w:type="dxa" w:w="80"/>
              <w:left w:type="dxa" w:w="120"/>
              <w:bottom w:type="dxa" w:w="80"/>
              <w:right w:type="dxa" w:w="120"/>
            </w:tcMar>
          </w:tcPr>
          <w:p>
            <w:pPr>
              <w:jc w:val="right"/>
            </w:pPr>
            <w:r>
              <w:rPr>
                <w:rFonts w:ascii="Calibri" w:cs="Calibri" w:eastAsia="Calibri" w:hAnsi="Calibri"/>
                <w:b/>
                <w:bCs/>
                <w:color w:val="C2410C"/>
                <w:sz w:val="22"/>
                <w:szCs w:val="22"/>
              </w:rPr>
              <w:t xml:space="preserve">6 360 €</w:t>
            </w:r>
          </w:p>
        </w:tc>
      </w:tr>
    </w:tbl>
    <w:p>
      <w:pPr>
        <w:spacing w:after="100"/>
      </w:pPr>
    </w:p>
    <w:p>
      <w:pPr>
        <w:pStyle w:val="Heading2"/>
        <w:spacing w:after="140" w:before="280"/>
      </w:pPr>
      <w:r>
        <w:rPr>
          <w:rFonts w:ascii="Georgia" w:cs="Georgia" w:eastAsia="Georgia" w:hAnsi="Georgia"/>
          <w:b/>
          <w:bCs/>
          <w:color w:val="C2410C"/>
          <w:sz w:val="24"/>
          <w:szCs w:val="24"/>
        </w:rPr>
        <w:t xml:space="preserve">Échéancier de paiement</w:t>
      </w:r>
    </w:p>
    <w:p>
      <w:pPr>
        <w:spacing w:after="140" w:line="320"/>
      </w:pPr>
      <w:r>
        <w:rPr>
          <w:rFonts w:ascii="Calibri" w:cs="Calibri" w:eastAsia="Calibri" w:hAnsi="Calibri"/>
          <w:color w:val="2A1810"/>
          <w:sz w:val="22"/>
          <w:szCs w:val="22"/>
        </w:rPr>
        <w:t xml:space="preserve">Les paiements suivent les jalons. Chaque versement est déclenché par la validation du livrable correspondant.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26"/>
        <w:gridCol w:w="3000"/>
      </w:tblGrid>
      <w:tr>
        <w:tc>
          <w:tcPr>
            <w:tcW w:type="dxa" w:w="26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Versement</w:t>
            </w:r>
          </w:p>
        </w:tc>
        <w:tc>
          <w:tcPr>
            <w:tcW w:type="dxa" w:w="3426"/>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Déclenché par</w:t>
            </w:r>
          </w:p>
        </w:tc>
        <w:tc>
          <w:tcPr>
            <w:tcW w:type="dxa" w:w="3000"/>
            <w:tcBorders>
              <w:top w:val="single" w:color="D9D9D9" w:sz="1"/>
              <w:left w:val="single" w:color="D9D9D9" w:sz="1"/>
              <w:bottom w:val="single" w:color="D9D9D9" w:sz="1"/>
              <w:right w:val="single" w:color="D9D9D9" w:sz="1"/>
            </w:tcBorders>
            <w:shd w:fill="C2410C"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Montant TTC</w:t>
            </w:r>
          </w:p>
        </w:tc>
      </w:tr>
      <w:tr>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2A1810"/>
                <w:sz w:val="20"/>
                <w:szCs w:val="20"/>
              </w:rPr>
              <w:t xml:space="preserve">Acompte</w:t>
            </w:r>
          </w:p>
        </w:tc>
        <w:tc>
          <w:tcPr>
            <w:tcW w:type="dxa" w:w="342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2A1810"/>
                <w:sz w:val="20"/>
                <w:szCs w:val="20"/>
              </w:rPr>
              <w:t xml:space="preserve">Signature du devis</w:t>
            </w:r>
          </w:p>
        </w:tc>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b/>
                <w:bCs/>
                <w:color w:val="2A1810"/>
                <w:sz w:val="20"/>
                <w:szCs w:val="20"/>
              </w:rPr>
              <w:t xml:space="preserve">2 120 €</w:t>
            </w:r>
          </w:p>
        </w:tc>
      </w:tr>
      <w:tr>
        <w:tc>
          <w:tcPr>
            <w:tcW w:type="dxa" w:w="26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bCs/>
                <w:color w:val="2A1810"/>
                <w:sz w:val="20"/>
                <w:szCs w:val="20"/>
              </w:rPr>
              <w:t xml:space="preserve">Intermédiaire</w:t>
            </w:r>
          </w:p>
        </w:tc>
        <w:tc>
          <w:tcPr>
            <w:tcW w:type="dxa" w:w="3426"/>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left"/>
            </w:pPr>
            <w:r>
              <w:rPr>
                <w:rFonts w:ascii="Calibri" w:cs="Calibri" w:eastAsia="Calibri" w:hAnsi="Calibri"/>
                <w:b w:val="false"/>
                <w:bCs w:val="false"/>
                <w:color w:val="2A1810"/>
                <w:sz w:val="20"/>
                <w:szCs w:val="20"/>
              </w:rPr>
              <w:t xml:space="preserve">Validation Sprint 2 (recette staging)</w:t>
            </w:r>
          </w:p>
        </w:tc>
        <w:tc>
          <w:tcPr>
            <w:tcW w:type="dxa" w:w="3000"/>
            <w:tcBorders>
              <w:top w:val="single" w:color="D9D9D9" w:sz="1"/>
              <w:left w:val="single" w:color="D9D9D9" w:sz="1"/>
              <w:bottom w:val="single" w:color="D9D9D9" w:sz="1"/>
              <w:right w:val="single" w:color="D9D9D9" w:sz="1"/>
            </w:tcBorders>
            <w:tcMar>
              <w:top w:type="dxa" w:w="80"/>
              <w:left w:type="dxa" w:w="120"/>
              <w:bottom w:type="dxa" w:w="80"/>
              <w:right w:type="dxa" w:w="120"/>
            </w:tcMar>
          </w:tcPr>
          <w:p>
            <w:pPr>
              <w:jc w:val="right"/>
            </w:pPr>
            <w:r>
              <w:rPr>
                <w:rFonts w:ascii="Calibri" w:cs="Calibri" w:eastAsia="Calibri" w:hAnsi="Calibri"/>
                <w:b/>
                <w:bCs/>
                <w:color w:val="2A1810"/>
                <w:sz w:val="20"/>
                <w:szCs w:val="20"/>
              </w:rPr>
              <w:t xml:space="preserve">2 120 €</w:t>
            </w:r>
          </w:p>
        </w:tc>
      </w:tr>
      <w:tr>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bCs/>
                <w:color w:val="2A1810"/>
                <w:sz w:val="20"/>
                <w:szCs w:val="20"/>
              </w:rPr>
              <w:t xml:space="preserve">Solde</w:t>
            </w:r>
          </w:p>
        </w:tc>
        <w:tc>
          <w:tcPr>
            <w:tcW w:type="dxa" w:w="3426"/>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left"/>
            </w:pPr>
            <w:r>
              <w:rPr>
                <w:rFonts w:ascii="Calibri" w:cs="Calibri" w:eastAsia="Calibri" w:hAnsi="Calibri"/>
                <w:b w:val="false"/>
                <w:bCs w:val="false"/>
                <w:color w:val="2A1810"/>
                <w:sz w:val="20"/>
                <w:szCs w:val="20"/>
              </w:rPr>
              <w:t xml:space="preserve">Mise en production + stores</w:t>
            </w:r>
          </w:p>
        </w:tc>
        <w:tc>
          <w:tcPr>
            <w:tcW w:type="dxa" w:w="3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pPr>
              <w:jc w:val="right"/>
            </w:pPr>
            <w:r>
              <w:rPr>
                <w:rFonts w:ascii="Calibri" w:cs="Calibri" w:eastAsia="Calibri" w:hAnsi="Calibri"/>
                <w:b/>
                <w:bCs/>
                <w:color w:val="2A1810"/>
                <w:sz w:val="20"/>
                <w:szCs w:val="20"/>
              </w:rPr>
              <w:t xml:space="preserve">2 120 €</w:t>
            </w:r>
          </w:p>
        </w:tc>
      </w:tr>
    </w:tbl>
    <w:p>
      <w:pPr>
        <w:spacing w:after="100"/>
      </w:pPr>
    </w:p>
    <w:p>
      <w:pPr>
        <w:pStyle w:val="Heading2"/>
        <w:spacing w:after="140" w:before="280"/>
      </w:pPr>
      <w:r>
        <w:rPr>
          <w:rFonts w:ascii="Georgia" w:cs="Georgia" w:eastAsia="Georgia" w:hAnsi="Georgia"/>
          <w:b/>
          <w:bCs/>
          <w:color w:val="C2410C"/>
          <w:sz w:val="24"/>
          <w:szCs w:val="24"/>
        </w:rPr>
        <w:t xml:space="preserve">Ce qui est inclus</w:t>
      </w:r>
    </w:p>
    <w:p>
      <w:pPr>
        <w:spacing w:after="100" w:line="300"/>
        <w:ind w:left="360" w:hanging="200"/>
      </w:pPr>
      <w:r>
        <w:rPr>
          <w:rFonts w:ascii="Calibri" w:cs="Calibri" w:eastAsia="Calibri" w:hAnsi="Calibri"/>
          <w:color w:val="2A1810"/>
          <w:sz w:val="21"/>
          <w:szCs w:val="21"/>
        </w:rPr>
        <w:t xml:space="preserve">•  L’app mobile iOS + Android + web en une seule codebase.</w:t>
      </w:r>
    </w:p>
    <w:p>
      <w:pPr>
        <w:spacing w:after="100" w:line="300"/>
        <w:ind w:left="360" w:hanging="200"/>
      </w:pPr>
      <w:r>
        <w:rPr>
          <w:rFonts w:ascii="Calibri" w:cs="Calibri" w:eastAsia="Calibri" w:hAnsi="Calibri"/>
          <w:color w:val="2A1810"/>
          <w:sz w:val="21"/>
          <w:szCs w:val="21"/>
        </w:rPr>
        <w:t xml:space="preserve">•  Le back-end complet avec API, base de données et authentification.</w:t>
      </w:r>
    </w:p>
    <w:p>
      <w:pPr>
        <w:spacing w:after="100" w:line="300"/>
        <w:ind w:left="360" w:hanging="200"/>
      </w:pPr>
      <w:r>
        <w:rPr>
          <w:rFonts w:ascii="Calibri" w:cs="Calibri" w:eastAsia="Calibri" w:hAnsi="Calibri"/>
          <w:color w:val="2A1810"/>
          <w:sz w:val="21"/>
          <w:szCs w:val="21"/>
        </w:rPr>
        <w:t xml:space="preserve">•  Les 3 back-offices (propriétaire, manageuse de ville, modérateur).</w:t>
      </w:r>
    </w:p>
    <w:p>
      <w:pPr>
        <w:spacing w:after="100" w:line="300"/>
        <w:ind w:left="360" w:hanging="200"/>
      </w:pPr>
      <w:r>
        <w:rPr>
          <w:rFonts w:ascii="Calibri" w:cs="Calibri" w:eastAsia="Calibri" w:hAnsi="Calibri"/>
          <w:color w:val="2A1810"/>
          <w:sz w:val="21"/>
          <w:szCs w:val="21"/>
        </w:rPr>
        <w:t xml:space="preserve">•  Les 3 environnements (dev / staging / prod) avec déploiement automatisé.</w:t>
      </w:r>
    </w:p>
    <w:p>
      <w:pPr>
        <w:spacing w:after="100" w:line="300"/>
        <w:ind w:left="360" w:hanging="200"/>
      </w:pPr>
      <w:r>
        <w:rPr>
          <w:rFonts w:ascii="Calibri" w:cs="Calibri" w:eastAsia="Calibri" w:hAnsi="Calibri"/>
          <w:color w:val="2A1810"/>
          <w:sz w:val="21"/>
          <w:szCs w:val="21"/>
        </w:rPr>
        <w:t xml:space="preserve">•  Toutes les intégrations : paiements Stripe (unitaires + abonnements), CMS, emails transactionnels, auth sociale, cartes.</w:t>
      </w:r>
    </w:p>
    <w:p>
      <w:pPr>
        <w:spacing w:after="100" w:line="300"/>
        <w:ind w:left="360" w:hanging="200"/>
      </w:pPr>
      <w:r>
        <w:rPr>
          <w:rFonts w:ascii="Calibri" w:cs="Calibri" w:eastAsia="Calibri" w:hAnsi="Calibri"/>
          <w:color w:val="2A1810"/>
          <w:sz w:val="21"/>
          <w:szCs w:val="21"/>
        </w:rPr>
        <w:t xml:space="preserve">•  Le moteur de recommandation personnalisé branché sur les vraies données.</w:t>
      </w:r>
    </w:p>
    <w:p>
      <w:pPr>
        <w:spacing w:after="100" w:line="300"/>
        <w:ind w:left="360" w:hanging="200"/>
      </w:pPr>
      <w:r>
        <w:rPr>
          <w:rFonts w:ascii="Calibri" w:cs="Calibri" w:eastAsia="Calibri" w:hAnsi="Calibri"/>
          <w:color w:val="2A1810"/>
          <w:sz w:val="21"/>
          <w:szCs w:val="21"/>
        </w:rPr>
        <w:t xml:space="preserve">•  La soumission App Store + Play Store.</w:t>
      </w:r>
    </w:p>
    <w:p>
      <w:pPr>
        <w:spacing w:after="100" w:line="300"/>
        <w:ind w:left="360" w:hanging="200"/>
      </w:pPr>
      <w:r>
        <w:rPr>
          <w:rFonts w:ascii="Calibri" w:cs="Calibri" w:eastAsia="Calibri" w:hAnsi="Calibri"/>
          <w:color w:val="2A1810"/>
          <w:sz w:val="21"/>
          <w:szCs w:val="21"/>
        </w:rPr>
        <w:t xml:space="preserve">•  La documentation utilisateur (guides propriétaire + manageuses).</w:t>
      </w:r>
    </w:p>
    <w:p>
      <w:pPr>
        <w:spacing w:after="100" w:line="300"/>
        <w:ind w:left="360" w:hanging="200"/>
      </w:pPr>
      <w:r>
        <w:rPr>
          <w:rFonts w:ascii="Calibri" w:cs="Calibri" w:eastAsia="Calibri" w:hAnsi="Calibri"/>
          <w:color w:val="2A1810"/>
          <w:sz w:val="21"/>
          <w:szCs w:val="21"/>
        </w:rPr>
        <w:t xml:space="preserve">•  </w:t>
      </w:r>
      <w:r>
        <w:rPr>
          <w:rFonts w:ascii="Calibri" w:cs="Calibri" w:eastAsia="Calibri" w:hAnsi="Calibri"/>
          <w:b/>
          <w:bCs/>
          <w:color w:val="2A1810"/>
          <w:sz w:val="21"/>
          <w:szCs w:val="21"/>
        </w:rPr>
        <w:t xml:space="preserve">1 mois de garantie</w:t>
      </w:r>
      <w:r>
        <w:rPr>
          <w:rFonts w:ascii="Calibri" w:cs="Calibri" w:eastAsia="Calibri" w:hAnsi="Calibri"/>
          <w:color w:val="2A1810"/>
          <w:sz w:val="21"/>
          <w:szCs w:val="21"/>
        </w:rPr>
        <w:t xml:space="preserve"> post-production (correction de bugs sans frais).</w:t>
      </w:r>
    </w:p>
    <w:p>
      <w:pPr>
        <w:spacing w:after="60"/>
      </w:pPr>
    </w:p>
    <w:p>
      <w:pPr>
        <w:pStyle w:val="Heading2"/>
        <w:spacing w:after="140" w:before="280"/>
      </w:pPr>
      <w:r>
        <w:rPr>
          <w:rFonts w:ascii="Georgia" w:cs="Georgia" w:eastAsia="Georgia" w:hAnsi="Georgia"/>
          <w:b/>
          <w:bCs/>
          <w:color w:val="C2410C"/>
          <w:sz w:val="24"/>
          <w:szCs w:val="24"/>
        </w:rPr>
        <w:t xml:space="preserve">Ce qui n’est pas inclus</w:t>
      </w:r>
    </w:p>
    <w:p>
      <w:pPr>
        <w:spacing w:after="100" w:line="300"/>
        <w:ind w:left="360" w:hanging="200"/>
      </w:pPr>
      <w:r>
        <w:rPr>
          <w:rFonts w:ascii="Calibri" w:cs="Calibri" w:eastAsia="Calibri" w:hAnsi="Calibri"/>
          <w:color w:val="2A1810"/>
          <w:sz w:val="21"/>
          <w:szCs w:val="21"/>
        </w:rPr>
        <w:t xml:space="preserve">•  Les abonnements aux services tiers (~50-80 €/mois combinés pour la V1).</w:t>
      </w:r>
    </w:p>
    <w:p>
      <w:pPr>
        <w:spacing w:after="100" w:line="300"/>
        <w:ind w:left="360" w:hanging="200"/>
      </w:pPr>
      <w:r>
        <w:rPr>
          <w:rFonts w:ascii="Calibri" w:cs="Calibri" w:eastAsia="Calibri" w:hAnsi="Calibri"/>
          <w:color w:val="2A1810"/>
          <w:sz w:val="21"/>
          <w:szCs w:val="21"/>
        </w:rPr>
        <w:t xml:space="preserve">•  Les commissions Stripe sur les ventes (2,5 % + 0,25 € par transaction).</w:t>
      </w:r>
    </w:p>
    <w:p>
      <w:pPr>
        <w:spacing w:after="100" w:line="300"/>
        <w:ind w:left="360" w:hanging="200"/>
      </w:pPr>
      <w:r>
        <w:rPr>
          <w:rFonts w:ascii="Calibri" w:cs="Calibri" w:eastAsia="Calibri" w:hAnsi="Calibri"/>
          <w:color w:val="2A1810"/>
          <w:sz w:val="21"/>
          <w:szCs w:val="21"/>
        </w:rPr>
        <w:t xml:space="preserve">•  Les comptes développeurs Apple (99 $/an) et Google Play (25 $ une fois) — à ouvrir à ton nom.</w:t>
      </w:r>
    </w:p>
    <w:p>
      <w:pPr>
        <w:spacing w:after="100" w:line="300"/>
        <w:ind w:left="360" w:hanging="200"/>
      </w:pPr>
      <w:r>
        <w:rPr>
          <w:rFonts w:ascii="Calibri" w:cs="Calibri" w:eastAsia="Calibri" w:hAnsi="Calibri"/>
          <w:color w:val="2A1810"/>
          <w:sz w:val="21"/>
          <w:szCs w:val="21"/>
        </w:rPr>
        <w:t xml:space="preserve">•  Le contenu propre (photos, vidéos) — on part sur des visuels stock pour la V1, remplaçables facilement.</w:t>
      </w:r>
    </w:p>
    <w:p>
      <w:pPr>
        <w:spacing w:after="100" w:line="300"/>
        <w:ind w:left="360" w:hanging="200"/>
      </w:pPr>
      <w:r>
        <w:rPr>
          <w:rFonts w:ascii="Calibri" w:cs="Calibri" w:eastAsia="Calibri" w:hAnsi="Calibri"/>
          <w:color w:val="2A1810"/>
          <w:sz w:val="21"/>
          <w:szCs w:val="21"/>
        </w:rPr>
        <w:t xml:space="preserve">•  La maintenance mensuelle après le mois de garantie (contrat séparé possible).</w:t>
      </w:r>
    </w:p>
    <w:p>
      <w:pPr>
        <w:pBdr>
          <w:bottom w:val="single" w:color="F5DFC8" w:sz="4"/>
        </w:pBdr>
        <w:spacing w:after="200" w:before="200"/>
      </w:pPr>
    </w:p>
    <w:p>
      <w:pPr>
        <w:pStyle w:val="Heading1"/>
        <w:spacing w:after="200" w:before="360"/>
      </w:pPr>
      <w:r>
        <w:rPr>
          <w:rFonts w:ascii="Georgia" w:cs="Georgia" w:eastAsia="Georgia" w:hAnsi="Georgia"/>
          <w:b/>
          <w:bCs/>
          <w:color w:val="2A1810"/>
          <w:sz w:val="30"/>
          <w:szCs w:val="30"/>
        </w:rPr>
        <w:t xml:space="preserve">8. Conditions</w:t>
      </w:r>
    </w:p>
    <w:p>
      <w:pPr>
        <w:spacing w:after="100" w:line="300"/>
        <w:ind w:left="360" w:hanging="200"/>
      </w:pPr>
      <w:r>
        <w:rPr>
          <w:rFonts w:ascii="Calibri" w:cs="Calibri" w:eastAsia="Calibri" w:hAnsi="Calibri"/>
          <w:color w:val="2A1810"/>
          <w:sz w:val="21"/>
          <w:szCs w:val="21"/>
        </w:rPr>
        <w:t xml:space="preserve">•  Devis valable 30 jours à compter de la date d’émission.</w:t>
      </w:r>
    </w:p>
    <w:p>
      <w:pPr>
        <w:spacing w:after="100" w:line="300"/>
        <w:ind w:left="360" w:hanging="200"/>
      </w:pPr>
      <w:r>
        <w:rPr>
          <w:rFonts w:ascii="Calibri" w:cs="Calibri" w:eastAsia="Calibri" w:hAnsi="Calibri"/>
          <w:color w:val="2A1810"/>
          <w:sz w:val="21"/>
          <w:szCs w:val="21"/>
        </w:rPr>
        <w:t xml:space="preserve">•  Démarrage sous 7 jours après signature + réception de l’acompte.</w:t>
      </w:r>
    </w:p>
    <w:p>
      <w:pPr>
        <w:spacing w:after="100" w:line="300"/>
        <w:ind w:left="360" w:hanging="200"/>
      </w:pPr>
      <w:r>
        <w:rPr>
          <w:rFonts w:ascii="Calibri" w:cs="Calibri" w:eastAsia="Calibri" w:hAnsi="Calibri"/>
          <w:color w:val="2A1810"/>
          <w:sz w:val="21"/>
          <w:szCs w:val="21"/>
        </w:rPr>
        <w:t xml:space="preserve">•  Communication quotidienne (points async) + un call hebdo de 30 min pour valider les livrables.</w:t>
      </w:r>
    </w:p>
    <w:p>
      <w:pPr>
        <w:spacing w:after="100" w:line="300"/>
        <w:ind w:left="360" w:hanging="200"/>
      </w:pPr>
      <w:r>
        <w:rPr>
          <w:rFonts w:ascii="Calibri" w:cs="Calibri" w:eastAsia="Calibri" w:hAnsi="Calibri"/>
          <w:color w:val="2A1810"/>
          <w:sz w:val="21"/>
          <w:szCs w:val="21"/>
        </w:rPr>
        <w:t xml:space="preserve">•  Accès au code dès le premier commit (repo GitHub partagé).</w:t>
      </w:r>
    </w:p>
    <w:p>
      <w:pPr>
        <w:spacing w:after="100" w:line="300"/>
        <w:ind w:left="360" w:hanging="200"/>
      </w:pPr>
      <w:r>
        <w:rPr>
          <w:rFonts w:ascii="Calibri" w:cs="Calibri" w:eastAsia="Calibri" w:hAnsi="Calibri"/>
          <w:color w:val="2A1810"/>
          <w:sz w:val="21"/>
          <w:szCs w:val="21"/>
        </w:rPr>
        <w:t xml:space="preserve">•  Facture émise à chaque jalon, paiement sous 7 jours après validation.</w:t>
      </w:r>
    </w:p>
    <w:p>
      <w:pPr>
        <w:pBdr>
          <w:bottom w:val="single" w:color="F5DFC8" w:sz="4"/>
        </w:pBdr>
        <w:spacing w:after="200" w:before="200"/>
      </w:pPr>
    </w:p>
    <w:p>
      <w:pPr>
        <w:pStyle w:val="Heading1"/>
        <w:spacing w:after="200" w:before="360"/>
      </w:pPr>
      <w:r>
        <w:rPr>
          <w:rFonts w:ascii="Georgia" w:cs="Georgia" w:eastAsia="Georgia" w:hAnsi="Georgia"/>
          <w:b/>
          <w:bCs/>
          <w:color w:val="2A1810"/>
          <w:sz w:val="30"/>
          <w:szCs w:val="30"/>
        </w:rPr>
        <w:t xml:space="preserve">Pour conclure</w:t>
      </w:r>
    </w:p>
    <w:p>
      <w:pPr>
        <w:spacing w:after="140" w:line="320"/>
      </w:pPr>
      <w:r>
        <w:rPr>
          <w:rFonts w:ascii="Calibri" w:cs="Calibri" w:eastAsia="Calibri" w:hAnsi="Calibri"/>
          <w:color w:val="2A1810"/>
          <w:sz w:val="22"/>
          <w:szCs w:val="22"/>
        </w:rPr>
        <w:t xml:space="preserve">J’ai mis beaucoup de soin dans ce travail préparatoire parce que je crois au projet. L’onboarding, le feed intelligent, le système de fidélité, les parcours utilisatrices, le modèle économique — tout a été pensé pour que Les Apéros Filles ne soit pas juste une app d’events, mais un vrai club digital qui donne envie de revenir.</w:t>
      </w:r>
    </w:p>
    <w:p>
      <w:pPr>
        <w:spacing w:after="60"/>
      </w:pPr>
    </w:p>
    <w:p>
      <w:pPr>
        <w:spacing w:after="140" w:line="320"/>
      </w:pPr>
      <w:r>
        <w:rPr>
          <w:rFonts w:ascii="Calibri" w:cs="Calibri" w:eastAsia="Calibri" w:hAnsi="Calibri"/>
          <w:color w:val="2A1810"/>
          <w:sz w:val="22"/>
          <w:szCs w:val="22"/>
        </w:rPr>
        <w:t xml:space="preserve">La démo est là pour qu’on en parle concrètement. On peut ajuster la vision, revoir les priorités, adapter le modèle. Le code est propre et structuré pour évoluer. L’idée c’est qu’on construise ça ensemble, sprint par sprint, avec un livrable concret à chaque étape.</w:t>
      </w:r>
    </w:p>
    <w:p>
      <w:pPr>
        <w:spacing w:after="60"/>
      </w:pPr>
    </w:p>
    <w:p>
      <w:pPr>
        <w:spacing w:after="140" w:line="320"/>
      </w:pPr>
      <w:r>
        <w:rPr>
          <w:rFonts w:ascii="Calibri" w:cs="Calibri" w:eastAsia="Calibri" w:hAnsi="Calibri"/>
          <w:color w:val="2A1810"/>
          <w:sz w:val="22"/>
          <w:szCs w:val="22"/>
        </w:rPr>
        <w:t xml:space="preserve">Je suis dispo quand tu veux pour en discuter.</w:t>
      </w:r>
    </w:p>
    <w:p>
      <w:pPr>
        <w:spacing w:after="100"/>
      </w:pPr>
    </w:p>
    <w:p>
      <w:pPr>
        <w:spacing w:after="140" w:line="320"/>
      </w:pPr>
      <w:r>
        <w:rPr>
          <w:rFonts w:ascii="Calibri" w:cs="Calibri" w:eastAsia="Calibri" w:hAnsi="Calibri"/>
          <w:color w:val="2A1810"/>
          <w:sz w:val="22"/>
          <w:szCs w:val="22"/>
        </w:rPr>
        <w:t xml:space="preserve">À très vite,</w:t>
      </w:r>
    </w:p>
    <w:p>
      <w:pPr>
        <w:spacing w:after="140" w:line="320"/>
      </w:pPr>
      <w:r>
        <w:rPr>
          <w:rFonts w:ascii="Calibri" w:cs="Calibri" w:eastAsia="Calibri" w:hAnsi="Calibri"/>
          <w:b/>
          <w:bCs/>
          <w:color w:val="2A1810"/>
          <w:sz w:val="22"/>
          <w:szCs w:val="22"/>
        </w:rPr>
        <w:t xml:space="preserve">Baptiste</w:t>
      </w:r>
    </w:p>
    <w:sectPr>
      <w:headerReference w:type="default" r:id="rId7"/>
      <w:footerReference w:type="default" r:id="rId8"/>
      <w:pgSz w:w="11906" w:h="16838"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7355"/>
        <w:sz w:val="16"/>
        <w:szCs w:val="16"/>
      </w:rPr>
      <w:t xml:space="preserve">Baptiste Castiglione • baptcastiglione@gmail.com • Page </w:t>
    </w:r>
    <w:r>
      <w:rPr>
        <w:rFonts w:ascii="Calibri" w:cs="Calibri" w:eastAsia="Calibri" w:hAnsi="Calibri"/>
        <w:color w:val="8B73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B7355"/>
        <w:sz w:val="18"/>
        <w:szCs w:val="18"/>
      </w:rPr>
      <w:t xml:space="preserve">Les Apéros Filles — Proposition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A1810"/>
      <w:sz w:val="30"/>
      <w:szCs w:val="30"/>
    </w:rPr>
  </w:style>
  <w:style w:type="paragraph" w:styleId="Heading2">
    <w:name w:val="Heading 2"/>
    <w:basedOn w:val="Normal"/>
    <w:next w:val="Normal"/>
    <w:qFormat/>
    <w:pPr>
      <w:spacing w:after="140" w:before="280"/>
      <w:outlineLvl w:val="1"/>
    </w:pPr>
    <w:rPr>
      <w:rFonts w:ascii="Georgia" w:cs="Georgia" w:eastAsia="Georgia" w:hAnsi="Georgia"/>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i-akpgkds59nnis4kw8q" Type="http://schemas.openxmlformats.org/officeDocument/2006/relationships/hyperlink" Target="https://apero-filles.vercel.app/" TargetMode="External"/><Relationship Id="rIdxc4bkfzof9xh1u48m_fve" Type="http://schemas.openxmlformats.org/officeDocument/2006/relationships/hyperlink" Target="https://apero-filles.vercel.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Apéros Filles — Proposition</dc:title>
  <dc:creator>Baptiste Castiglione</dc:creator>
  <dc:description>Proposition de création de l'application mobile Les Apéros Filles V2</dc:description>
  <cp:lastModifiedBy>Un-named</cp:lastModifiedBy>
  <cp:revision>1</cp:revision>
  <dcterms:created xsi:type="dcterms:W3CDTF">2026-04-19T13:44:35.617Z</dcterms:created>
  <dcterms:modified xsi:type="dcterms:W3CDTF">2026-04-19T13:44:35.618Z</dcterms:modified>
</cp:coreProperties>
</file>

<file path=docProps/custom.xml><?xml version="1.0" encoding="utf-8"?>
<Properties xmlns="http://schemas.openxmlformats.org/officeDocument/2006/custom-properties" xmlns:vt="http://schemas.openxmlformats.org/officeDocument/2006/docPropsVTypes"/>
</file>