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2537" w14:textId="24663A6C" w:rsidR="008F3E3E" w:rsidRPr="00DB1396" w:rsidRDefault="00DB1396" w:rsidP="00DB1396">
      <w:pPr>
        <w:pStyle w:val="a3"/>
        <w:spacing w:before="167"/>
        <w:jc w:val="left"/>
        <w:rPr>
          <w:rFonts w:ascii="Times New Roman"/>
        </w:rPr>
      </w:pPr>
      <w:r w:rsidRPr="00DB1396">
        <w:rPr>
          <w:rFonts w:ascii="Times New Roman"/>
          <w:u w:val="single"/>
        </w:rPr>
        <w:t>STAGE</w:t>
      </w:r>
      <w:r w:rsidRPr="00DB1396">
        <w:rPr>
          <w:rFonts w:ascii="Times New Roman"/>
        </w:rPr>
        <w:t>: 2</w:t>
      </w:r>
      <w:r w:rsidRPr="00DB1396">
        <w:rPr>
          <w:rFonts w:ascii="Times New Roman"/>
        </w:rPr>
        <w:br/>
      </w:r>
      <w:r w:rsidRPr="00DB1396">
        <w:rPr>
          <w:rFonts w:ascii="Times New Roman"/>
          <w:u w:val="single"/>
        </w:rPr>
        <w:t>TYPE</w:t>
      </w:r>
      <w:r w:rsidRPr="00DB1396">
        <w:rPr>
          <w:rFonts w:ascii="Times New Roman"/>
        </w:rPr>
        <w:t>: Instructions for answering the matriculation exams in history</w:t>
      </w:r>
      <w:r w:rsidRPr="00DB1396">
        <w:rPr>
          <w:rFonts w:ascii="Times New Roman"/>
        </w:rPr>
        <w:br/>
      </w:r>
      <w:r w:rsidRPr="00DB1396">
        <w:rPr>
          <w:rFonts w:ascii="Times New Roman"/>
          <w:u w:val="single"/>
        </w:rPr>
        <w:t>STREAM</w:t>
      </w:r>
      <w:r w:rsidRPr="00DB1396">
        <w:rPr>
          <w:rFonts w:ascii="Times New Roman"/>
        </w:rPr>
        <w:t xml:space="preserve">: </w:t>
      </w:r>
      <w:r>
        <w:rPr>
          <w:rFonts w:ascii="Times New Roman"/>
        </w:rPr>
        <w:t xml:space="preserve">Instructions, </w:t>
      </w:r>
      <w:r w:rsidR="00B32853">
        <w:rPr>
          <w:rFonts w:ascii="Times New Roman"/>
        </w:rPr>
        <w:t>Ministry of Education</w:t>
      </w:r>
      <w:r w:rsidRPr="00DB1396">
        <w:rPr>
          <w:rFonts w:ascii="Times New Roman"/>
          <w:u w:val="single"/>
        </w:rPr>
        <w:br/>
        <w:t>AGE</w:t>
      </w:r>
      <w:r w:rsidRPr="00DB1396">
        <w:rPr>
          <w:rFonts w:ascii="Times New Roman"/>
        </w:rPr>
        <w:t>: School Principal &amp; Teacher</w:t>
      </w:r>
      <w:r>
        <w:rPr>
          <w:rFonts w:ascii="Times New Roman"/>
        </w:rPr>
        <w:t>s for high school</w:t>
      </w:r>
      <w:r w:rsidRPr="00DB1396">
        <w:rPr>
          <w:rFonts w:ascii="Times New Roman"/>
        </w:rPr>
        <w:t xml:space="preserve"> </w:t>
      </w:r>
      <w:r w:rsidRPr="00DB1396">
        <w:rPr>
          <w:rFonts w:ascii="Times New Roman"/>
          <w:u w:val="single"/>
        </w:rPr>
        <w:br/>
        <w:t>VALUES</w:t>
      </w:r>
      <w:r w:rsidRPr="00DB1396">
        <w:rPr>
          <w:rFonts w:ascii="Times New Roman"/>
        </w:rPr>
        <w:t xml:space="preserve">: Pedagogy, </w:t>
      </w:r>
      <w:r>
        <w:rPr>
          <w:rFonts w:ascii="Times New Roman"/>
        </w:rPr>
        <w:t>Skills</w:t>
      </w:r>
      <w:r w:rsidRPr="00DB1396">
        <w:rPr>
          <w:rFonts w:ascii="Times New Roman"/>
        </w:rPr>
        <w:t>,</w:t>
      </w:r>
      <w:r>
        <w:rPr>
          <w:rFonts w:ascii="Times New Roman"/>
        </w:rPr>
        <w:t xml:space="preserve"> Evaluation, Exams</w:t>
      </w:r>
    </w:p>
    <w:p w14:paraId="1E47F8BC" w14:textId="71C75BE8" w:rsidR="00DB1396" w:rsidRDefault="00DB1396">
      <w:pPr>
        <w:bidi/>
        <w:spacing w:before="1"/>
        <w:ind w:left="8512" w:right="128"/>
        <w:rPr>
          <w:b/>
          <w:bCs/>
          <w:spacing w:val="-2"/>
          <w:sz w:val="24"/>
          <w:szCs w:val="24"/>
          <w:rtl/>
        </w:rPr>
      </w:pPr>
    </w:p>
    <w:p w14:paraId="2F75A070" w14:textId="67C8BA72" w:rsidR="00DB1396" w:rsidRDefault="00DB1396" w:rsidP="00DB1396">
      <w:pPr>
        <w:pStyle w:val="1"/>
        <w:bidi/>
        <w:ind w:left="2718" w:right="128"/>
        <w:jc w:val="left"/>
        <w:rPr>
          <w:color w:val="001F5F"/>
          <w:spacing w:val="-2"/>
          <w:u w:color="001F5F"/>
          <w:rtl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94FE0DD" wp14:editId="07DE8787">
                <wp:simplePos x="0" y="0"/>
                <wp:positionH relativeFrom="page">
                  <wp:posOffset>3110345</wp:posOffset>
                </wp:positionH>
                <wp:positionV relativeFrom="page">
                  <wp:posOffset>2500745</wp:posOffset>
                </wp:positionV>
                <wp:extent cx="1482090" cy="803564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2090" cy="8035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1EEB04" w14:textId="77777777" w:rsidR="00DB1396" w:rsidRDefault="00DB1396" w:rsidP="00DB1396">
                            <w:pPr>
                              <w:bidi/>
                              <w:spacing w:before="23" w:line="261" w:lineRule="auto"/>
                              <w:ind w:left="630" w:right="631" w:hanging="2"/>
                            </w:pPr>
                            <w:r>
                              <w:rPr>
                                <w:rtl/>
                              </w:rPr>
                              <w:t>מדינת</w:t>
                            </w:r>
                            <w:r>
                              <w:rPr>
                                <w:spacing w:val="-1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 xml:space="preserve">ישראל </w:t>
                            </w:r>
                            <w:r>
                              <w:rPr>
                                <w:spacing w:val="-4"/>
                                <w:rtl/>
                              </w:rPr>
                              <w:t>משרד</w:t>
                            </w:r>
                            <w:r>
                              <w:rPr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החינוך</w:t>
                            </w:r>
                          </w:p>
                          <w:p w14:paraId="522AB0CD" w14:textId="77777777" w:rsidR="00DB1396" w:rsidRDefault="00DB1396" w:rsidP="00DB1396">
                            <w:pPr>
                              <w:bidi/>
                              <w:spacing w:line="259" w:lineRule="auto"/>
                              <w:ind w:left="225" w:right="231" w:firstLine="150"/>
                            </w:pPr>
                            <w:r>
                              <w:rPr>
                                <w:rtl/>
                              </w:rPr>
                              <w:t xml:space="preserve">המזכירות הפדגוגית </w:t>
                            </w:r>
                            <w:r>
                              <w:rPr>
                                <w:spacing w:val="-5"/>
                                <w:rtl/>
                              </w:rPr>
                              <w:t>אגף</w:t>
                            </w:r>
                            <w:r>
                              <w:rPr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מורשת</w:t>
                            </w:r>
                            <w:r>
                              <w:t>,</w:t>
                            </w:r>
                            <w:r>
                              <w:rPr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חברה</w:t>
                            </w:r>
                            <w:r>
                              <w:rPr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ורוח</w:t>
                            </w:r>
                          </w:p>
                          <w:p w14:paraId="4ACD89BB" w14:textId="718463B1" w:rsidR="00DB1396" w:rsidRDefault="00DB1396" w:rsidP="00DB1396">
                            <w:pPr>
                              <w:bidi/>
                              <w:ind w:left="18"/>
                              <w:jc w:val="center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הפיקוח</w:t>
                            </w:r>
                            <w:r>
                              <w:rPr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על</w:t>
                            </w:r>
                            <w:r>
                              <w:rPr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הוראת</w:t>
                            </w:r>
                            <w:r>
                              <w:rPr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היסטוריה</w:t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FE0D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44.9pt;margin-top:196.9pt;width:116.7pt;height:63.25pt;z-index:-2516587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" filled="f" stroked="f">
                <v:textbox inset="0,0,0,0">
                  <w:txbxContent>
                    <w:p w14:paraId="191EEB04" w14:textId="77777777" w:rsidR="00DB1396" w:rsidRDefault="00DB1396" w:rsidP="00DB1396">
                      <w:pPr>
                        <w:bidi/>
                        <w:spacing w:before="23" w:line="261" w:lineRule="auto"/>
                        <w:ind w:left="630" w:right="631" w:hanging="2"/>
                      </w:pPr>
                      <w:r>
                        <w:rPr>
                          <w:rtl/>
                        </w:rPr>
                        <w:t>מדינת</w:t>
                      </w:r>
                      <w:r>
                        <w:rPr>
                          <w:spacing w:val="-13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 xml:space="preserve">ישראל </w:t>
                      </w:r>
                      <w:r>
                        <w:rPr>
                          <w:spacing w:val="-4"/>
                          <w:rtl/>
                        </w:rPr>
                        <w:t>משרד</w:t>
                      </w:r>
                      <w:r>
                        <w:rPr>
                          <w:spacing w:val="-7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החינוך</w:t>
                      </w:r>
                    </w:p>
                    <w:p w14:paraId="522AB0CD" w14:textId="77777777" w:rsidR="00DB1396" w:rsidRDefault="00DB1396" w:rsidP="00DB1396">
                      <w:pPr>
                        <w:bidi/>
                        <w:spacing w:line="259" w:lineRule="auto"/>
                        <w:ind w:left="225" w:right="231" w:firstLine="150"/>
                      </w:pPr>
                      <w:r>
                        <w:rPr>
                          <w:rtl/>
                        </w:rPr>
                        <w:t xml:space="preserve">המזכירות הפדגוגית </w:t>
                      </w:r>
                      <w:r>
                        <w:rPr>
                          <w:spacing w:val="-5"/>
                          <w:rtl/>
                        </w:rPr>
                        <w:t>אגף</w:t>
                      </w:r>
                      <w:r>
                        <w:rPr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מורשת</w:t>
                      </w:r>
                      <w:r>
                        <w:t>,</w:t>
                      </w:r>
                      <w:r>
                        <w:rPr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חברה</w:t>
                      </w:r>
                      <w:r>
                        <w:rPr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ורוח</w:t>
                      </w:r>
                    </w:p>
                    <w:p w14:paraId="4ACD89BB" w14:textId="718463B1" w:rsidR="00DB1396" w:rsidRDefault="00DB1396" w:rsidP="00DB1396">
                      <w:pPr>
                        <w:bidi/>
                        <w:ind w:left="18"/>
                        <w:jc w:val="center"/>
                      </w:pPr>
                      <w:r>
                        <w:rPr>
                          <w:spacing w:val="-2"/>
                          <w:rtl/>
                        </w:rPr>
                        <w:t>הפיקוח</w:t>
                      </w:r>
                      <w:r>
                        <w:rPr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על</w:t>
                      </w:r>
                      <w:r>
                        <w:rPr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הוראת</w:t>
                      </w:r>
                      <w:r>
                        <w:rPr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היסטוריה</w:t>
                      </w:r>
                      <w:r>
                        <w:rPr>
                          <w:rtl/>
                        </w:rPr>
                        <w:br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A0F976" w14:textId="129B383A" w:rsidR="00DB1396" w:rsidRDefault="00DB1396" w:rsidP="00DB1396">
      <w:pPr>
        <w:pStyle w:val="1"/>
        <w:bidi/>
        <w:ind w:left="2718" w:right="128"/>
        <w:jc w:val="left"/>
        <w:rPr>
          <w:color w:val="001F5F"/>
          <w:spacing w:val="-2"/>
          <w:u w:color="001F5F"/>
          <w:rtl/>
        </w:rPr>
      </w:pPr>
    </w:p>
    <w:p w14:paraId="00A90B00" w14:textId="77777777" w:rsidR="00DB1396" w:rsidRDefault="00DB1396" w:rsidP="00DB1396">
      <w:pPr>
        <w:pStyle w:val="1"/>
        <w:bidi/>
        <w:ind w:left="2718" w:right="128"/>
        <w:jc w:val="left"/>
        <w:rPr>
          <w:color w:val="001F5F"/>
          <w:spacing w:val="-2"/>
          <w:u w:color="001F5F"/>
          <w:rtl/>
        </w:rPr>
      </w:pPr>
    </w:p>
    <w:p w14:paraId="05AADB3C" w14:textId="77777777" w:rsidR="00DB1396" w:rsidRDefault="00DB1396" w:rsidP="00DB1396">
      <w:pPr>
        <w:pStyle w:val="a3"/>
        <w:bidi/>
        <w:spacing w:line="360" w:lineRule="auto"/>
        <w:ind w:left="704" w:right="146" w:firstLine="2"/>
        <w:jc w:val="center"/>
        <w:rPr>
          <w:b/>
          <w:bCs/>
          <w:rtl/>
        </w:rPr>
      </w:pPr>
    </w:p>
    <w:p w14:paraId="42CE0BF0" w14:textId="63C2BB93" w:rsidR="00DB1396" w:rsidRPr="00DB1396" w:rsidRDefault="00DB1396" w:rsidP="00DB1396">
      <w:pPr>
        <w:pStyle w:val="a3"/>
        <w:bidi/>
        <w:spacing w:line="360" w:lineRule="auto"/>
        <w:ind w:left="704" w:right="146" w:firstLine="2"/>
        <w:jc w:val="center"/>
        <w:rPr>
          <w:b/>
          <w:bCs/>
          <w:rtl/>
        </w:rPr>
      </w:pPr>
      <w:r w:rsidRPr="00DB1396">
        <w:rPr>
          <w:rFonts w:hint="cs"/>
          <w:b/>
          <w:bCs/>
          <w:rtl/>
        </w:rPr>
        <w:t>הנחיות למענה בבחינות הבגרות</w:t>
      </w:r>
      <w:r>
        <w:rPr>
          <w:rFonts w:hint="cs"/>
          <w:b/>
          <w:bCs/>
          <w:rtl/>
        </w:rPr>
        <w:t xml:space="preserve"> בהיסטוריה</w:t>
      </w:r>
    </w:p>
    <w:p w14:paraId="403C7FC6" w14:textId="13691EC4" w:rsidR="008F3E3E" w:rsidRDefault="00000000" w:rsidP="00DB1396">
      <w:pPr>
        <w:pStyle w:val="a3"/>
        <w:bidi/>
        <w:spacing w:line="360" w:lineRule="auto"/>
        <w:ind w:left="704" w:right="146" w:firstLine="2"/>
        <w:jc w:val="left"/>
      </w:pPr>
      <w:r>
        <w:rPr>
          <w:rtl/>
        </w:rPr>
        <w:t>לפניכם</w:t>
      </w:r>
      <w:r>
        <w:rPr>
          <w:spacing w:val="11"/>
          <w:rtl/>
        </w:rPr>
        <w:t xml:space="preserve"> </w:t>
      </w:r>
      <w:r>
        <w:rPr>
          <w:rtl/>
        </w:rPr>
        <w:t>ריכוז</w:t>
      </w:r>
      <w:r>
        <w:rPr>
          <w:spacing w:val="11"/>
          <w:rtl/>
        </w:rPr>
        <w:t xml:space="preserve"> </w:t>
      </w:r>
      <w:r>
        <w:rPr>
          <w:rtl/>
        </w:rPr>
        <w:t>הנחיות</w:t>
      </w:r>
      <w:r>
        <w:rPr>
          <w:spacing w:val="10"/>
          <w:rtl/>
        </w:rPr>
        <w:t xml:space="preserve"> </w:t>
      </w:r>
      <w:r>
        <w:rPr>
          <w:rtl/>
        </w:rPr>
        <w:t>לקראת</w:t>
      </w:r>
      <w:r>
        <w:rPr>
          <w:spacing w:val="11"/>
          <w:rtl/>
        </w:rPr>
        <w:t xml:space="preserve"> </w:t>
      </w:r>
      <w:r>
        <w:rPr>
          <w:rtl/>
        </w:rPr>
        <w:t>בחינות</w:t>
      </w:r>
      <w:r>
        <w:rPr>
          <w:spacing w:val="10"/>
          <w:rtl/>
        </w:rPr>
        <w:t xml:space="preserve"> </w:t>
      </w:r>
      <w:r>
        <w:rPr>
          <w:rtl/>
        </w:rPr>
        <w:t>הבגרות שבפתח</w:t>
      </w:r>
      <w:r>
        <w:t>.</w:t>
      </w:r>
      <w:r>
        <w:rPr>
          <w:spacing w:val="16"/>
          <w:rtl/>
        </w:rPr>
        <w:t xml:space="preserve"> </w:t>
      </w:r>
      <w:r>
        <w:rPr>
          <w:rtl/>
        </w:rPr>
        <w:t>אין בדברים</w:t>
      </w:r>
      <w:r>
        <w:rPr>
          <w:spacing w:val="11"/>
          <w:rtl/>
        </w:rPr>
        <w:t xml:space="preserve"> </w:t>
      </w:r>
      <w:r>
        <w:rPr>
          <w:rtl/>
        </w:rPr>
        <w:t>המוצגים כאן משום חידוש מהותי או</w:t>
      </w:r>
      <w:r>
        <w:rPr>
          <w:spacing w:val="40"/>
          <w:rtl/>
        </w:rPr>
        <w:t xml:space="preserve"> </w:t>
      </w:r>
      <w:r>
        <w:rPr>
          <w:rtl/>
        </w:rPr>
        <w:t>מהפכה</w:t>
      </w:r>
      <w:r>
        <w:t>.</w:t>
      </w:r>
      <w:r>
        <w:rPr>
          <w:spacing w:val="23"/>
          <w:rtl/>
        </w:rPr>
        <w:t xml:space="preserve"> </w:t>
      </w:r>
      <w:r>
        <w:rPr>
          <w:rtl/>
        </w:rPr>
        <w:t>מדובר</w:t>
      </w:r>
      <w:r>
        <w:rPr>
          <w:spacing w:val="15"/>
          <w:rtl/>
        </w:rPr>
        <w:t xml:space="preserve"> </w:t>
      </w:r>
      <w:r>
        <w:rPr>
          <w:rtl/>
        </w:rPr>
        <w:t>בריכוז</w:t>
      </w:r>
      <w:r>
        <w:rPr>
          <w:spacing w:val="17"/>
          <w:rtl/>
        </w:rPr>
        <w:t xml:space="preserve"> </w:t>
      </w:r>
      <w:r>
        <w:rPr>
          <w:rtl/>
        </w:rPr>
        <w:t>התכנים</w:t>
      </w:r>
      <w:r>
        <w:rPr>
          <w:spacing w:val="14"/>
          <w:rtl/>
        </w:rPr>
        <w:t xml:space="preserve"> </w:t>
      </w:r>
      <w:r>
        <w:rPr>
          <w:rtl/>
        </w:rPr>
        <w:t>ובהעלאתן</w:t>
      </w:r>
      <w:r>
        <w:rPr>
          <w:spacing w:val="15"/>
          <w:rtl/>
        </w:rPr>
        <w:t xml:space="preserve"> </w:t>
      </w:r>
      <w:r>
        <w:rPr>
          <w:rtl/>
        </w:rPr>
        <w:t>על</w:t>
      </w:r>
      <w:r>
        <w:rPr>
          <w:spacing w:val="14"/>
          <w:rtl/>
        </w:rPr>
        <w:t xml:space="preserve"> </w:t>
      </w:r>
      <w:r>
        <w:rPr>
          <w:rtl/>
        </w:rPr>
        <w:t>הכתב</w:t>
      </w:r>
      <w:r>
        <w:rPr>
          <w:spacing w:val="18"/>
          <w:rtl/>
        </w:rPr>
        <w:t xml:space="preserve"> </w:t>
      </w:r>
      <w:r>
        <w:rPr>
          <w:rtl/>
        </w:rPr>
        <w:t>של</w:t>
      </w:r>
      <w:r>
        <w:rPr>
          <w:spacing w:val="17"/>
          <w:rtl/>
        </w:rPr>
        <w:t xml:space="preserve"> </w:t>
      </w:r>
      <w:r>
        <w:rPr>
          <w:rtl/>
        </w:rPr>
        <w:t>תובנות</w:t>
      </w:r>
      <w:r>
        <w:rPr>
          <w:spacing w:val="16"/>
          <w:rtl/>
        </w:rPr>
        <w:t xml:space="preserve"> </w:t>
      </w:r>
      <w:r>
        <w:rPr>
          <w:rtl/>
        </w:rPr>
        <w:t>שעלו</w:t>
      </w:r>
      <w:r>
        <w:rPr>
          <w:spacing w:val="15"/>
          <w:rtl/>
        </w:rPr>
        <w:t xml:space="preserve"> </w:t>
      </w:r>
      <w:r>
        <w:rPr>
          <w:rtl/>
        </w:rPr>
        <w:t>מתוך</w:t>
      </w:r>
      <w:r>
        <w:rPr>
          <w:spacing w:val="14"/>
          <w:rtl/>
        </w:rPr>
        <w:t xml:space="preserve"> </w:t>
      </w:r>
      <w:r>
        <w:rPr>
          <w:rtl/>
        </w:rPr>
        <w:t>תהליך</w:t>
      </w:r>
      <w:r>
        <w:rPr>
          <w:spacing w:val="18"/>
          <w:rtl/>
        </w:rPr>
        <w:t xml:space="preserve"> </w:t>
      </w:r>
      <w:r>
        <w:rPr>
          <w:rtl/>
        </w:rPr>
        <w:t>של</w:t>
      </w:r>
      <w:r>
        <w:rPr>
          <w:spacing w:val="15"/>
          <w:rtl/>
        </w:rPr>
        <w:t xml:space="preserve"> </w:t>
      </w:r>
      <w:r>
        <w:rPr>
          <w:rtl/>
        </w:rPr>
        <w:t>חשיבה</w:t>
      </w:r>
      <w:r>
        <w:rPr>
          <w:spacing w:val="17"/>
          <w:rtl/>
        </w:rPr>
        <w:t xml:space="preserve"> </w:t>
      </w:r>
      <w:r>
        <w:rPr>
          <w:rtl/>
        </w:rPr>
        <w:t>משותפת</w:t>
      </w:r>
      <w:r>
        <w:t>.</w:t>
      </w:r>
      <w:r>
        <w:rPr>
          <w:rtl/>
        </w:rPr>
        <w:t xml:space="preserve"> תהליך זה נשען הן על נקודת מבטם של מורים צעירים והן</w:t>
      </w:r>
      <w:r>
        <w:t>,</w:t>
      </w:r>
      <w:r>
        <w:rPr>
          <w:rtl/>
        </w:rPr>
        <w:t xml:space="preserve"> ובמידה שאינה פחותה</w:t>
      </w:r>
      <w:r>
        <w:t>,</w:t>
      </w:r>
      <w:r>
        <w:rPr>
          <w:rtl/>
        </w:rPr>
        <w:t xml:space="preserve"> על תרומתם של מורים</w:t>
      </w:r>
      <w:r>
        <w:rPr>
          <w:spacing w:val="80"/>
          <w:rtl/>
        </w:rPr>
        <w:t xml:space="preserve"> </w:t>
      </w:r>
      <w:r>
        <w:rPr>
          <w:rtl/>
        </w:rPr>
        <w:t>ותיקים</w:t>
      </w:r>
      <w:r>
        <w:t>,</w:t>
      </w:r>
      <w:r>
        <w:rPr>
          <w:rtl/>
        </w:rPr>
        <w:t xml:space="preserve"> אשר ניסיונם המצטבר וחכמתם המקצועית עיצבו לאורך השנים את העשייה החינוכית והטביעו בה את חותמם</w:t>
      </w:r>
      <w:r>
        <w:t>.</w:t>
      </w:r>
    </w:p>
    <w:p w14:paraId="6BFEA266" w14:textId="77777777" w:rsidR="008F3E3E" w:rsidRDefault="008F3E3E">
      <w:pPr>
        <w:pStyle w:val="a3"/>
        <w:spacing w:before="99"/>
        <w:jc w:val="left"/>
        <w:rPr>
          <w:sz w:val="26"/>
        </w:rPr>
      </w:pPr>
    </w:p>
    <w:p w14:paraId="22A90A3C" w14:textId="77777777" w:rsidR="008F3E3E" w:rsidRDefault="00000000">
      <w:pPr>
        <w:pStyle w:val="2"/>
        <w:bidi/>
        <w:ind w:left="705" w:right="128"/>
        <w:jc w:val="left"/>
        <w:rPr>
          <w:u w:val="none"/>
        </w:rPr>
      </w:pPr>
      <w:r>
        <w:rPr>
          <w:color w:val="00AFEF"/>
          <w:spacing w:val="-2"/>
          <w:u w:color="00AFEF"/>
          <w:rtl/>
        </w:rPr>
        <w:t>חשיבה</w:t>
      </w:r>
      <w:r>
        <w:rPr>
          <w:color w:val="00AFEF"/>
          <w:spacing w:val="-8"/>
          <w:u w:color="00AFEF"/>
          <w:rtl/>
        </w:rPr>
        <w:t xml:space="preserve"> </w:t>
      </w:r>
      <w:r>
        <w:rPr>
          <w:color w:val="00AFEF"/>
          <w:u w:color="00AFEF"/>
          <w:rtl/>
        </w:rPr>
        <w:t>היסטורית</w:t>
      </w:r>
    </w:p>
    <w:p w14:paraId="49FA57EB" w14:textId="77777777" w:rsidR="008F3E3E" w:rsidRDefault="00000000">
      <w:pPr>
        <w:pStyle w:val="a3"/>
        <w:bidi/>
        <w:spacing w:before="128" w:line="360" w:lineRule="auto"/>
        <w:ind w:left="702" w:right="128"/>
        <w:jc w:val="left"/>
      </w:pPr>
      <w:r>
        <w:rPr>
          <w:rtl/>
        </w:rPr>
        <w:t>בחינות הבגרות בהיסטוריה מקודמות בשנים האחרונות מתוך תפיסה פדגוגית הרואה בהערכה כלי מרכזי</w:t>
      </w:r>
      <w:r>
        <w:rPr>
          <w:spacing w:val="80"/>
          <w:rtl/>
        </w:rPr>
        <w:t xml:space="preserve"> </w:t>
      </w:r>
      <w:r>
        <w:rPr>
          <w:rtl/>
        </w:rPr>
        <w:t>לטיפוח</w:t>
      </w:r>
      <w:r>
        <w:rPr>
          <w:spacing w:val="-6"/>
          <w:rtl/>
        </w:rPr>
        <w:t xml:space="preserve"> </w:t>
      </w:r>
      <w:r>
        <w:rPr>
          <w:rtl/>
        </w:rPr>
        <w:t>מיומנויות</w:t>
      </w:r>
      <w:r>
        <w:rPr>
          <w:spacing w:val="-8"/>
          <w:rtl/>
        </w:rPr>
        <w:t xml:space="preserve"> </w:t>
      </w:r>
      <w:r>
        <w:rPr>
          <w:rtl/>
        </w:rPr>
        <w:t>היסטוריות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ולא</w:t>
      </w:r>
      <w:r>
        <w:rPr>
          <w:spacing w:val="-8"/>
          <w:rtl/>
        </w:rPr>
        <w:t xml:space="preserve"> </w:t>
      </w:r>
      <w:r>
        <w:rPr>
          <w:rtl/>
        </w:rPr>
        <w:t>רק</w:t>
      </w:r>
      <w:r>
        <w:rPr>
          <w:spacing w:val="-8"/>
          <w:rtl/>
        </w:rPr>
        <w:t xml:space="preserve"> </w:t>
      </w:r>
      <w:r>
        <w:rPr>
          <w:rtl/>
        </w:rPr>
        <w:t>אמצעי</w:t>
      </w:r>
      <w:r>
        <w:rPr>
          <w:spacing w:val="-8"/>
          <w:rtl/>
        </w:rPr>
        <w:t xml:space="preserve"> </w:t>
      </w:r>
      <w:r>
        <w:rPr>
          <w:rtl/>
        </w:rPr>
        <w:t>לבדיקת</w:t>
      </w:r>
      <w:r>
        <w:rPr>
          <w:spacing w:val="-6"/>
          <w:rtl/>
        </w:rPr>
        <w:t xml:space="preserve"> </w:t>
      </w:r>
      <w:r>
        <w:rPr>
          <w:rtl/>
        </w:rPr>
        <w:t>ידע</w:t>
      </w:r>
      <w:r>
        <w:rPr>
          <w:spacing w:val="-8"/>
          <w:rtl/>
        </w:rPr>
        <w:t xml:space="preserve"> </w:t>
      </w:r>
      <w:r>
        <w:rPr>
          <w:rtl/>
        </w:rPr>
        <w:t>עובדתי</w:t>
      </w:r>
      <w:r>
        <w:t>.</w:t>
      </w:r>
      <w:r>
        <w:rPr>
          <w:spacing w:val="-8"/>
          <w:rtl/>
        </w:rPr>
        <w:t xml:space="preserve"> </w:t>
      </w:r>
      <w:r>
        <w:rPr>
          <w:rtl/>
        </w:rPr>
        <w:t>במסגרת</w:t>
      </w:r>
      <w:r>
        <w:rPr>
          <w:spacing w:val="-8"/>
          <w:rtl/>
        </w:rPr>
        <w:t xml:space="preserve"> </w:t>
      </w:r>
      <w:r>
        <w:rPr>
          <w:rtl/>
        </w:rPr>
        <w:t>זו</w:t>
      </w:r>
      <w:r>
        <w:rPr>
          <w:spacing w:val="-8"/>
          <w:rtl/>
        </w:rPr>
        <w:t xml:space="preserve"> </w:t>
      </w:r>
      <w:r>
        <w:rPr>
          <w:rtl/>
        </w:rPr>
        <w:t>מושם</w:t>
      </w:r>
      <w:r>
        <w:rPr>
          <w:spacing w:val="-8"/>
          <w:rtl/>
        </w:rPr>
        <w:t xml:space="preserve"> </w:t>
      </w:r>
      <w:r>
        <w:rPr>
          <w:rtl/>
        </w:rPr>
        <w:t>דגש</w:t>
      </w:r>
      <w:r>
        <w:rPr>
          <w:spacing w:val="-8"/>
          <w:rtl/>
        </w:rPr>
        <w:t xml:space="preserve"> </w:t>
      </w:r>
      <w:r>
        <w:rPr>
          <w:rtl/>
        </w:rPr>
        <w:t>על</w:t>
      </w:r>
      <w:r>
        <w:rPr>
          <w:spacing w:val="-8"/>
          <w:rtl/>
        </w:rPr>
        <w:t xml:space="preserve"> </w:t>
      </w:r>
      <w:r>
        <w:rPr>
          <w:rtl/>
        </w:rPr>
        <w:t>פיתוח</w:t>
      </w:r>
      <w:r>
        <w:rPr>
          <w:spacing w:val="-6"/>
          <w:rtl/>
        </w:rPr>
        <w:t xml:space="preserve"> </w:t>
      </w:r>
      <w:r>
        <w:rPr>
          <w:rtl/>
        </w:rPr>
        <w:t>יכולות של</w:t>
      </w:r>
      <w:r>
        <w:rPr>
          <w:spacing w:val="-8"/>
          <w:rtl/>
        </w:rPr>
        <w:t xml:space="preserve"> </w:t>
      </w:r>
      <w:r>
        <w:rPr>
          <w:rtl/>
        </w:rPr>
        <w:t>חשיבה</w:t>
      </w:r>
      <w:r>
        <w:rPr>
          <w:spacing w:val="-6"/>
          <w:rtl/>
        </w:rPr>
        <w:t xml:space="preserve"> </w:t>
      </w:r>
      <w:r>
        <w:rPr>
          <w:rtl/>
        </w:rPr>
        <w:t>ביקורתית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ניתוח</w:t>
      </w:r>
      <w:r>
        <w:rPr>
          <w:spacing w:val="-5"/>
          <w:rtl/>
        </w:rPr>
        <w:t xml:space="preserve"> </w:t>
      </w:r>
      <w:r>
        <w:rPr>
          <w:rtl/>
        </w:rPr>
        <w:t>מקורות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הבנת</w:t>
      </w:r>
      <w:r>
        <w:rPr>
          <w:spacing w:val="-5"/>
          <w:rtl/>
        </w:rPr>
        <w:t xml:space="preserve"> </w:t>
      </w:r>
      <w:r>
        <w:rPr>
          <w:rtl/>
        </w:rPr>
        <w:t>הקשר</w:t>
      </w:r>
      <w:r>
        <w:rPr>
          <w:spacing w:val="-8"/>
          <w:rtl/>
        </w:rPr>
        <w:t xml:space="preserve"> </w:t>
      </w:r>
      <w:r>
        <w:rPr>
          <w:rtl/>
        </w:rPr>
        <w:t>היסטורי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השוואה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הסקת</w:t>
      </w:r>
      <w:r>
        <w:rPr>
          <w:spacing w:val="-7"/>
          <w:rtl/>
        </w:rPr>
        <w:t xml:space="preserve"> </w:t>
      </w:r>
      <w:r>
        <w:rPr>
          <w:rtl/>
        </w:rPr>
        <w:t>מסקנות</w:t>
      </w:r>
      <w:r>
        <w:rPr>
          <w:spacing w:val="-9"/>
          <w:rtl/>
        </w:rPr>
        <w:t xml:space="preserve"> </w:t>
      </w:r>
      <w:r>
        <w:rPr>
          <w:rtl/>
        </w:rPr>
        <w:t>ושיח</w:t>
      </w:r>
      <w:r>
        <w:rPr>
          <w:spacing w:val="-8"/>
          <w:rtl/>
        </w:rPr>
        <w:t xml:space="preserve"> </w:t>
      </w:r>
      <w:r>
        <w:rPr>
          <w:rtl/>
        </w:rPr>
        <w:t>טיעוני</w:t>
      </w:r>
      <w:r>
        <w:rPr>
          <w:spacing w:val="-5"/>
          <w:rtl/>
        </w:rPr>
        <w:t xml:space="preserve"> </w:t>
      </w:r>
      <w:r>
        <w:rPr>
          <w:rtl/>
        </w:rPr>
        <w:t>מבוסס</w:t>
      </w:r>
      <w:r>
        <w:t>.</w:t>
      </w:r>
      <w:r>
        <w:rPr>
          <w:rtl/>
        </w:rPr>
        <w:t xml:space="preserve"> המסמכים</w:t>
      </w:r>
      <w:r>
        <w:rPr>
          <w:spacing w:val="26"/>
          <w:rtl/>
        </w:rPr>
        <w:t xml:space="preserve"> </w:t>
      </w:r>
      <w:r>
        <w:rPr>
          <w:rtl/>
        </w:rPr>
        <w:t>שלפניכם</w:t>
      </w:r>
      <w:r>
        <w:rPr>
          <w:spacing w:val="26"/>
          <w:rtl/>
        </w:rPr>
        <w:t xml:space="preserve"> </w:t>
      </w:r>
      <w:r>
        <w:rPr>
          <w:rtl/>
        </w:rPr>
        <w:t>נועדו</w:t>
      </w:r>
      <w:r>
        <w:rPr>
          <w:spacing w:val="27"/>
          <w:rtl/>
        </w:rPr>
        <w:t xml:space="preserve"> </w:t>
      </w:r>
      <w:r>
        <w:rPr>
          <w:rtl/>
        </w:rPr>
        <w:t>לפרט</w:t>
      </w:r>
      <w:r>
        <w:rPr>
          <w:spacing w:val="25"/>
          <w:rtl/>
        </w:rPr>
        <w:t xml:space="preserve"> </w:t>
      </w:r>
      <w:r>
        <w:rPr>
          <w:rtl/>
        </w:rPr>
        <w:t>ולהבהיר</w:t>
      </w:r>
      <w:r>
        <w:rPr>
          <w:spacing w:val="25"/>
          <w:rtl/>
        </w:rPr>
        <w:t xml:space="preserve"> </w:t>
      </w:r>
      <w:r>
        <w:rPr>
          <w:rtl/>
        </w:rPr>
        <w:t>את</w:t>
      </w:r>
      <w:r>
        <w:rPr>
          <w:spacing w:val="28"/>
          <w:rtl/>
        </w:rPr>
        <w:t xml:space="preserve"> </w:t>
      </w:r>
      <w:r>
        <w:rPr>
          <w:rtl/>
        </w:rPr>
        <w:t>המיומנויות</w:t>
      </w:r>
      <w:r>
        <w:rPr>
          <w:spacing w:val="26"/>
          <w:rtl/>
        </w:rPr>
        <w:t xml:space="preserve"> </w:t>
      </w:r>
      <w:r>
        <w:rPr>
          <w:rtl/>
        </w:rPr>
        <w:t>ההיסטוריות</w:t>
      </w:r>
      <w:r>
        <w:rPr>
          <w:spacing w:val="27"/>
          <w:rtl/>
        </w:rPr>
        <w:t xml:space="preserve"> </w:t>
      </w:r>
      <w:r>
        <w:rPr>
          <w:rtl/>
        </w:rPr>
        <w:t>הנדרשות</w:t>
      </w:r>
      <w:r>
        <w:rPr>
          <w:spacing w:val="27"/>
          <w:rtl/>
        </w:rPr>
        <w:t xml:space="preserve"> </w:t>
      </w:r>
      <w:r>
        <w:rPr>
          <w:rtl/>
        </w:rPr>
        <w:t>במסגרת</w:t>
      </w:r>
      <w:r>
        <w:rPr>
          <w:spacing w:val="26"/>
          <w:rtl/>
        </w:rPr>
        <w:t xml:space="preserve"> </w:t>
      </w:r>
      <w:r>
        <w:rPr>
          <w:rtl/>
        </w:rPr>
        <w:t>הבחינה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את אופני</w:t>
      </w:r>
      <w:r>
        <w:rPr>
          <w:spacing w:val="27"/>
          <w:rtl/>
        </w:rPr>
        <w:t xml:space="preserve"> </w:t>
      </w:r>
      <w:r>
        <w:rPr>
          <w:rtl/>
        </w:rPr>
        <w:t>הביטוי</w:t>
      </w:r>
      <w:r>
        <w:rPr>
          <w:spacing w:val="28"/>
          <w:rtl/>
        </w:rPr>
        <w:t xml:space="preserve"> </w:t>
      </w:r>
      <w:r>
        <w:rPr>
          <w:rtl/>
        </w:rPr>
        <w:t>שלהן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ואת</w:t>
      </w:r>
      <w:r>
        <w:rPr>
          <w:spacing w:val="27"/>
          <w:rtl/>
        </w:rPr>
        <w:t xml:space="preserve"> </w:t>
      </w:r>
      <w:r>
        <w:rPr>
          <w:rtl/>
        </w:rPr>
        <w:t>הקריטריונים</w:t>
      </w:r>
      <w:r>
        <w:rPr>
          <w:spacing w:val="28"/>
          <w:rtl/>
        </w:rPr>
        <w:t xml:space="preserve"> </w:t>
      </w:r>
      <w:r>
        <w:rPr>
          <w:rtl/>
        </w:rPr>
        <w:t>שלפיהם</w:t>
      </w:r>
      <w:r>
        <w:rPr>
          <w:spacing w:val="27"/>
          <w:rtl/>
        </w:rPr>
        <w:t xml:space="preserve"> </w:t>
      </w:r>
      <w:r>
        <w:rPr>
          <w:rtl/>
        </w:rPr>
        <w:t>הן</w:t>
      </w:r>
      <w:r>
        <w:rPr>
          <w:spacing w:val="27"/>
          <w:rtl/>
        </w:rPr>
        <w:t xml:space="preserve"> </w:t>
      </w:r>
      <w:r>
        <w:rPr>
          <w:rtl/>
        </w:rPr>
        <w:t>נבחנות</w:t>
      </w:r>
      <w:r>
        <w:t>.</w:t>
      </w:r>
      <w:r>
        <w:rPr>
          <w:spacing w:val="27"/>
          <w:rtl/>
        </w:rPr>
        <w:t xml:space="preserve"> </w:t>
      </w:r>
      <w:r>
        <w:rPr>
          <w:rtl/>
        </w:rPr>
        <w:t>הם</w:t>
      </w:r>
      <w:r>
        <w:rPr>
          <w:spacing w:val="27"/>
          <w:rtl/>
        </w:rPr>
        <w:t xml:space="preserve"> </w:t>
      </w:r>
      <w:r>
        <w:rPr>
          <w:rtl/>
        </w:rPr>
        <w:t>מבקשים</w:t>
      </w:r>
      <w:r>
        <w:rPr>
          <w:spacing w:val="28"/>
          <w:rtl/>
        </w:rPr>
        <w:t xml:space="preserve"> </w:t>
      </w:r>
      <w:r>
        <w:rPr>
          <w:rtl/>
        </w:rPr>
        <w:t>ליצור</w:t>
      </w:r>
      <w:r>
        <w:rPr>
          <w:spacing w:val="30"/>
          <w:rtl/>
        </w:rPr>
        <w:t xml:space="preserve"> </w:t>
      </w:r>
      <w:r>
        <w:rPr>
          <w:rtl/>
        </w:rPr>
        <w:t>שקיפות</w:t>
      </w:r>
      <w:r>
        <w:rPr>
          <w:spacing w:val="27"/>
          <w:rtl/>
        </w:rPr>
        <w:t xml:space="preserve"> </w:t>
      </w:r>
      <w:r>
        <w:rPr>
          <w:rtl/>
        </w:rPr>
        <w:t>ובהירות</w:t>
      </w:r>
      <w:r>
        <w:rPr>
          <w:spacing w:val="27"/>
          <w:rtl/>
        </w:rPr>
        <w:t xml:space="preserve"> </w:t>
      </w:r>
      <w:r>
        <w:rPr>
          <w:rtl/>
        </w:rPr>
        <w:t>עבור מורים</w:t>
      </w:r>
      <w:r>
        <w:rPr>
          <w:spacing w:val="27"/>
          <w:rtl/>
        </w:rPr>
        <w:t xml:space="preserve"> </w:t>
      </w:r>
      <w:r>
        <w:rPr>
          <w:rtl/>
        </w:rPr>
        <w:t>ותלמידים</w:t>
      </w:r>
      <w:r>
        <w:rPr>
          <w:spacing w:val="28"/>
          <w:rtl/>
        </w:rPr>
        <w:t xml:space="preserve"> </w:t>
      </w:r>
      <w:r>
        <w:rPr>
          <w:rtl/>
        </w:rPr>
        <w:t>כאחד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ולסייע</w:t>
      </w:r>
      <w:r>
        <w:rPr>
          <w:spacing w:val="28"/>
          <w:rtl/>
        </w:rPr>
        <w:t xml:space="preserve"> </w:t>
      </w:r>
      <w:r>
        <w:rPr>
          <w:rtl/>
        </w:rPr>
        <w:t>בהתאמת</w:t>
      </w:r>
      <w:r>
        <w:rPr>
          <w:spacing w:val="27"/>
          <w:rtl/>
        </w:rPr>
        <w:t xml:space="preserve"> </w:t>
      </w:r>
      <w:r>
        <w:rPr>
          <w:rtl/>
        </w:rPr>
        <w:t>תהליכי</w:t>
      </w:r>
      <w:r>
        <w:rPr>
          <w:spacing w:val="26"/>
          <w:rtl/>
        </w:rPr>
        <w:t xml:space="preserve"> </w:t>
      </w:r>
      <w:r>
        <w:rPr>
          <w:rtl/>
        </w:rPr>
        <w:t>ההוראה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הלמידה</w:t>
      </w:r>
      <w:r>
        <w:rPr>
          <w:spacing w:val="27"/>
          <w:rtl/>
        </w:rPr>
        <w:t xml:space="preserve"> </w:t>
      </w:r>
      <w:r>
        <w:rPr>
          <w:rtl/>
        </w:rPr>
        <w:t>וההערכה</w:t>
      </w:r>
      <w:r>
        <w:rPr>
          <w:spacing w:val="27"/>
          <w:rtl/>
        </w:rPr>
        <w:t xml:space="preserve"> </w:t>
      </w:r>
      <w:r>
        <w:rPr>
          <w:rtl/>
        </w:rPr>
        <w:t>לרציונל</w:t>
      </w:r>
      <w:r>
        <w:rPr>
          <w:spacing w:val="29"/>
          <w:rtl/>
        </w:rPr>
        <w:t xml:space="preserve"> </w:t>
      </w:r>
      <w:r>
        <w:rPr>
          <w:rtl/>
        </w:rPr>
        <w:t>הפדגוגי</w:t>
      </w:r>
      <w:r>
        <w:rPr>
          <w:spacing w:val="29"/>
          <w:rtl/>
        </w:rPr>
        <w:t xml:space="preserve"> </w:t>
      </w:r>
      <w:r>
        <w:rPr>
          <w:rtl/>
        </w:rPr>
        <w:t>העומד בבסיס הבחינות</w:t>
      </w:r>
      <w:r>
        <w:t>.</w:t>
      </w:r>
    </w:p>
    <w:p w14:paraId="240BAE16" w14:textId="77777777" w:rsidR="008F3E3E" w:rsidRDefault="00000000">
      <w:pPr>
        <w:pStyle w:val="a3"/>
        <w:bidi/>
        <w:spacing w:before="1" w:line="360" w:lineRule="auto"/>
        <w:ind w:left="703" w:right="128"/>
        <w:jc w:val="left"/>
      </w:pPr>
      <w:r>
        <w:rPr>
          <w:rtl/>
        </w:rPr>
        <w:t>באמצעות מסמכים אלו אנו מבקשים לחזק הוראת היסטוריה המעודדת למידה משמעותית</w:t>
      </w:r>
      <w:r>
        <w:t>,</w:t>
      </w:r>
      <w:r>
        <w:rPr>
          <w:rtl/>
        </w:rPr>
        <w:t xml:space="preserve"> עיסוק מושכל בעבר</w:t>
      </w:r>
      <w:r>
        <w:t>,</w:t>
      </w:r>
      <w:r>
        <w:rPr>
          <w:rtl/>
        </w:rPr>
        <w:t xml:space="preserve"> ופיתוח</w:t>
      </w:r>
      <w:r>
        <w:rPr>
          <w:spacing w:val="13"/>
          <w:rtl/>
        </w:rPr>
        <w:t xml:space="preserve"> </w:t>
      </w:r>
      <w:r>
        <w:rPr>
          <w:rtl/>
        </w:rPr>
        <w:t>לומדים המסוגלים להתמודד עם סוגיות היסטוריות באופן עצמאי</w:t>
      </w:r>
      <w:r>
        <w:t>,</w:t>
      </w:r>
      <w:r>
        <w:rPr>
          <w:rtl/>
        </w:rPr>
        <w:t xml:space="preserve"> ביקורתי ומעמיק</w:t>
      </w:r>
      <w:r>
        <w:t>.</w:t>
      </w:r>
      <w:r>
        <w:rPr>
          <w:spacing w:val="80"/>
          <w:w w:val="150"/>
          <w:rtl/>
        </w:rPr>
        <w:t xml:space="preserve"> </w:t>
      </w:r>
      <w:hyperlink r:id="rId7">
        <w:r w:rsidR="008F3E3E">
          <w:rPr>
            <w:color w:val="467885"/>
            <w:u w:val="single" w:color="467885"/>
            <w:rtl/>
          </w:rPr>
          <w:t>קישור למסמך לתלמיד</w:t>
        </w:r>
      </w:hyperlink>
    </w:p>
    <w:p w14:paraId="6F22420E" w14:textId="77777777" w:rsidR="008F3E3E" w:rsidRDefault="008F3E3E">
      <w:pPr>
        <w:pStyle w:val="a3"/>
        <w:bidi/>
        <w:spacing w:before="1"/>
        <w:ind w:left="703" w:right="128"/>
        <w:jc w:val="left"/>
      </w:pPr>
      <w:hyperlink r:id="rId8">
        <w:r>
          <w:rPr>
            <w:color w:val="467885"/>
            <w:spacing w:val="-2"/>
            <w:u w:val="single" w:color="467885"/>
            <w:rtl/>
          </w:rPr>
          <w:t xml:space="preserve">קישור </w:t>
        </w:r>
        <w:r>
          <w:rPr>
            <w:color w:val="467885"/>
            <w:u w:val="single" w:color="467885"/>
            <w:rtl/>
          </w:rPr>
          <w:t>למסמך</w:t>
        </w:r>
        <w:r>
          <w:rPr>
            <w:color w:val="467885"/>
            <w:spacing w:val="-2"/>
            <w:u w:val="single" w:color="467885"/>
            <w:rtl/>
          </w:rPr>
          <w:t xml:space="preserve"> </w:t>
        </w:r>
        <w:r>
          <w:rPr>
            <w:color w:val="467885"/>
            <w:u w:val="single" w:color="467885"/>
            <w:rtl/>
          </w:rPr>
          <w:t>למורה</w:t>
        </w:r>
      </w:hyperlink>
    </w:p>
    <w:p w14:paraId="104CF88B" w14:textId="77777777" w:rsidR="008F3E3E" w:rsidRDefault="008F3E3E">
      <w:pPr>
        <w:pStyle w:val="a3"/>
        <w:spacing w:before="215"/>
        <w:jc w:val="left"/>
        <w:rPr>
          <w:sz w:val="26"/>
        </w:rPr>
      </w:pPr>
    </w:p>
    <w:p w14:paraId="73E79DDF" w14:textId="77777777" w:rsidR="008F3E3E" w:rsidRDefault="00000000">
      <w:pPr>
        <w:pStyle w:val="2"/>
        <w:bidi/>
        <w:spacing w:before="1"/>
        <w:ind w:left="704" w:right="0"/>
        <w:jc w:val="left"/>
        <w:rPr>
          <w:u w:val="none"/>
        </w:rPr>
      </w:pPr>
      <w:r>
        <w:rPr>
          <w:color w:val="00AFEF"/>
          <w:spacing w:val="-4"/>
          <w:u w:color="00AFEF"/>
          <w:rtl/>
        </w:rPr>
        <w:t>מילות</w:t>
      </w:r>
      <w:r>
        <w:rPr>
          <w:color w:val="00AFEF"/>
          <w:spacing w:val="-10"/>
          <w:u w:color="00AFEF"/>
          <w:rtl/>
        </w:rPr>
        <w:t xml:space="preserve"> </w:t>
      </w:r>
      <w:r>
        <w:rPr>
          <w:color w:val="00AFEF"/>
          <w:u w:color="00AFEF"/>
        </w:rPr>
        <w:t>"</w:t>
      </w:r>
      <w:r>
        <w:rPr>
          <w:color w:val="00AFEF"/>
          <w:u w:color="00AFEF"/>
          <w:rtl/>
        </w:rPr>
        <w:t>הקוד</w:t>
      </w:r>
      <w:r>
        <w:rPr>
          <w:color w:val="00AFEF"/>
          <w:u w:color="00AFEF"/>
        </w:rPr>
        <w:t>"</w:t>
      </w:r>
    </w:p>
    <w:p w14:paraId="17A068C1" w14:textId="77777777" w:rsidR="008F3E3E" w:rsidRDefault="00000000">
      <w:pPr>
        <w:pStyle w:val="a3"/>
        <w:bidi/>
        <w:spacing w:before="128" w:line="357" w:lineRule="auto"/>
        <w:ind w:left="705" w:right="148" w:hanging="2"/>
        <w:jc w:val="left"/>
      </w:pPr>
      <w:r>
        <w:rPr>
          <w:b/>
          <w:bCs/>
          <w:rtl/>
        </w:rPr>
        <w:t>הצג</w:t>
      </w:r>
      <w:r>
        <w:rPr>
          <w:b/>
          <w:bCs/>
          <w:spacing w:val="30"/>
          <w:rtl/>
        </w:rPr>
        <w:t xml:space="preserve"> </w:t>
      </w:r>
      <w:r>
        <w:rPr>
          <w:b/>
          <w:bCs/>
          <w:rtl/>
        </w:rPr>
        <w:t>או</w:t>
      </w:r>
      <w:r>
        <w:rPr>
          <w:b/>
          <w:bCs/>
          <w:spacing w:val="29"/>
          <w:rtl/>
        </w:rPr>
        <w:t xml:space="preserve"> </w:t>
      </w:r>
      <w:r>
        <w:rPr>
          <w:b/>
          <w:bCs/>
          <w:rtl/>
        </w:rPr>
        <w:t>תאר</w:t>
      </w:r>
      <w:r>
        <w:rPr>
          <w:b/>
          <w:bCs/>
        </w:rPr>
        <w:t>:</w:t>
      </w:r>
      <w:r>
        <w:rPr>
          <w:spacing w:val="30"/>
          <w:rtl/>
        </w:rPr>
        <w:t xml:space="preserve"> </w:t>
      </w:r>
      <w:r>
        <w:rPr>
          <w:rtl/>
        </w:rPr>
        <w:t>הצגה</w:t>
      </w:r>
      <w:r>
        <w:t>/</w:t>
      </w:r>
      <w:r>
        <w:rPr>
          <w:rtl/>
        </w:rPr>
        <w:t>תיאור</w:t>
      </w:r>
      <w:r>
        <w:rPr>
          <w:spacing w:val="30"/>
          <w:rtl/>
        </w:rPr>
        <w:t xml:space="preserve"> </w:t>
      </w:r>
      <w:r>
        <w:rPr>
          <w:rtl/>
        </w:rPr>
        <w:t>של</w:t>
      </w:r>
      <w:r>
        <w:rPr>
          <w:spacing w:val="29"/>
          <w:rtl/>
        </w:rPr>
        <w:t xml:space="preserve"> </w:t>
      </w:r>
      <w:r>
        <w:rPr>
          <w:rtl/>
        </w:rPr>
        <w:t>התופעה</w:t>
      </w:r>
      <w:r>
        <w:t>,</w:t>
      </w:r>
      <w:r>
        <w:rPr>
          <w:spacing w:val="29"/>
          <w:rtl/>
        </w:rPr>
        <w:t xml:space="preserve"> </w:t>
      </w:r>
      <w:r>
        <w:rPr>
          <w:rtl/>
        </w:rPr>
        <w:t>הפעולה</w:t>
      </w:r>
      <w:r>
        <w:t>,</w:t>
      </w:r>
      <w:r>
        <w:rPr>
          <w:spacing w:val="29"/>
          <w:rtl/>
        </w:rPr>
        <w:t xml:space="preserve"> </w:t>
      </w:r>
      <w:r>
        <w:rPr>
          <w:rtl/>
        </w:rPr>
        <w:t>האירוע</w:t>
      </w:r>
      <w:r>
        <w:t>,</w:t>
      </w:r>
      <w:r>
        <w:rPr>
          <w:spacing w:val="29"/>
          <w:rtl/>
        </w:rPr>
        <w:t xml:space="preserve"> </w:t>
      </w:r>
      <w:r>
        <w:rPr>
          <w:rtl/>
        </w:rPr>
        <w:t>התהליך</w:t>
      </w:r>
      <w:r>
        <w:rPr>
          <w:spacing w:val="28"/>
          <w:rtl/>
        </w:rPr>
        <w:t xml:space="preserve"> </w:t>
      </w:r>
      <w:r>
        <w:rPr>
          <w:rtl/>
        </w:rPr>
        <w:t>הנדרשים</w:t>
      </w:r>
      <w:r>
        <w:rPr>
          <w:spacing w:val="30"/>
          <w:rtl/>
        </w:rPr>
        <w:t xml:space="preserve"> </w:t>
      </w:r>
      <w:r>
        <w:rPr>
          <w:rtl/>
        </w:rPr>
        <w:t>בשאלה</w:t>
      </w:r>
      <w:r>
        <w:t>,</w:t>
      </w:r>
      <w:r>
        <w:rPr>
          <w:spacing w:val="30"/>
          <w:rtl/>
        </w:rPr>
        <w:t xml:space="preserve"> </w:t>
      </w:r>
      <w:r>
        <w:rPr>
          <w:rtl/>
        </w:rPr>
        <w:t>בלי</w:t>
      </w:r>
      <w:r>
        <w:rPr>
          <w:spacing w:val="30"/>
          <w:rtl/>
        </w:rPr>
        <w:t xml:space="preserve"> </w:t>
      </w:r>
      <w:r>
        <w:rPr>
          <w:rtl/>
        </w:rPr>
        <w:t>להסביר</w:t>
      </w:r>
      <w:r>
        <w:rPr>
          <w:spacing w:val="29"/>
          <w:rtl/>
        </w:rPr>
        <w:t xml:space="preserve"> </w:t>
      </w:r>
      <w:r>
        <w:rPr>
          <w:rtl/>
        </w:rPr>
        <w:t>את</w:t>
      </w:r>
      <w:r>
        <w:rPr>
          <w:b/>
          <w:bCs/>
          <w:rtl/>
        </w:rPr>
        <w:t xml:space="preserve"> </w:t>
      </w:r>
      <w:r>
        <w:rPr>
          <w:rtl/>
        </w:rPr>
        <w:t>הסיבות להתהוותם או את התוצאות</w:t>
      </w:r>
      <w:r>
        <w:t>/</w:t>
      </w:r>
      <w:r>
        <w:rPr>
          <w:rtl/>
        </w:rPr>
        <w:t>ההשפעות שלהם</w:t>
      </w:r>
      <w:r>
        <w:t>.</w:t>
      </w:r>
    </w:p>
    <w:p w14:paraId="7FDF6796" w14:textId="1A9AA874" w:rsidR="008F3E3E" w:rsidRDefault="00000000">
      <w:pPr>
        <w:pStyle w:val="a3"/>
        <w:bidi/>
        <w:spacing w:before="4" w:line="357" w:lineRule="auto"/>
        <w:ind w:left="705" w:right="148" w:hanging="2"/>
        <w:jc w:val="left"/>
      </w:pPr>
      <w:r>
        <w:rPr>
          <w:b/>
          <w:bCs/>
          <w:rtl/>
        </w:rPr>
        <w:t>הסבר</w:t>
      </w:r>
      <w:r>
        <w:rPr>
          <w:b/>
          <w:bCs/>
        </w:rPr>
        <w:t>:</w:t>
      </w:r>
      <w:r>
        <w:rPr>
          <w:spacing w:val="26"/>
          <w:rtl/>
        </w:rPr>
        <w:t xml:space="preserve"> </w:t>
      </w:r>
      <w:r>
        <w:rPr>
          <w:rtl/>
        </w:rPr>
        <w:t>הצגה</w:t>
      </w:r>
      <w:r>
        <w:t>/</w:t>
      </w:r>
      <w:r>
        <w:rPr>
          <w:rtl/>
        </w:rPr>
        <w:t>תיאור של</w:t>
      </w:r>
      <w:r>
        <w:rPr>
          <w:spacing w:val="26"/>
          <w:rtl/>
        </w:rPr>
        <w:t xml:space="preserve"> </w:t>
      </w:r>
      <w:r>
        <w:rPr>
          <w:rtl/>
        </w:rPr>
        <w:t>התופעה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הפעולה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האירוע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התהליך</w:t>
      </w:r>
      <w:r>
        <w:rPr>
          <w:spacing w:val="27"/>
          <w:rtl/>
        </w:rPr>
        <w:t xml:space="preserve"> </w:t>
      </w:r>
      <w:r>
        <w:rPr>
          <w:rtl/>
        </w:rPr>
        <w:t>הנדרשים</w:t>
      </w:r>
      <w:r>
        <w:rPr>
          <w:spacing w:val="27"/>
          <w:rtl/>
        </w:rPr>
        <w:t xml:space="preserve"> </w:t>
      </w:r>
      <w:r>
        <w:rPr>
          <w:rtl/>
        </w:rPr>
        <w:t>בשאלה</w:t>
      </w:r>
      <w:r>
        <w:t>,</w:t>
      </w:r>
      <w:r>
        <w:rPr>
          <w:rtl/>
        </w:rPr>
        <w:t xml:space="preserve"> תוך התייחסות לסיבות</w:t>
      </w:r>
      <w:r>
        <w:rPr>
          <w:b/>
          <w:bCs/>
          <w:rtl/>
        </w:rPr>
        <w:t xml:space="preserve"> </w:t>
      </w:r>
      <w:r w:rsidR="00DB1396">
        <w:rPr>
          <w:rFonts w:hint="cs"/>
          <w:rtl/>
        </w:rPr>
        <w:t>(</w:t>
      </w:r>
      <w:r>
        <w:rPr>
          <w:rtl/>
        </w:rPr>
        <w:t>גורמים</w:t>
      </w:r>
      <w:r w:rsidR="00DB1396">
        <w:rPr>
          <w:rFonts w:hint="cs"/>
          <w:rtl/>
        </w:rPr>
        <w:t xml:space="preserve">) </w:t>
      </w:r>
      <w:r>
        <w:rPr>
          <w:rtl/>
        </w:rPr>
        <w:t>להתהוותם והתוצאות</w:t>
      </w:r>
      <w:r>
        <w:t>/</w:t>
      </w:r>
      <w:r>
        <w:rPr>
          <w:rtl/>
        </w:rPr>
        <w:t>השפעות שלהם</w:t>
      </w:r>
      <w:r>
        <w:t>,</w:t>
      </w:r>
      <w:r>
        <w:rPr>
          <w:rtl/>
        </w:rPr>
        <w:t xml:space="preserve"> כולל הבאת דוגמה</w:t>
      </w:r>
      <w:r>
        <w:t>.</w:t>
      </w:r>
    </w:p>
    <w:p w14:paraId="3895DD87" w14:textId="77777777" w:rsidR="008F3E3E" w:rsidRDefault="00000000">
      <w:pPr>
        <w:pStyle w:val="a3"/>
        <w:bidi/>
        <w:spacing w:before="5" w:line="360" w:lineRule="auto"/>
        <w:ind w:left="705" w:right="146" w:hanging="1"/>
        <w:jc w:val="left"/>
      </w:pPr>
      <w:r>
        <w:rPr>
          <w:b/>
          <w:bCs/>
          <w:rtl/>
        </w:rPr>
        <w:t>השווה</w:t>
      </w:r>
      <w:r>
        <w:rPr>
          <w:b/>
          <w:bCs/>
        </w:rPr>
        <w:t>:</w:t>
      </w:r>
      <w:r>
        <w:rPr>
          <w:rtl/>
        </w:rPr>
        <w:t xml:space="preserve"> עריכת השוואה בין שני עניינים מבוקשים</w:t>
      </w:r>
      <w:r>
        <w:t>,</w:t>
      </w:r>
      <w:r>
        <w:rPr>
          <w:rtl/>
        </w:rPr>
        <w:t xml:space="preserve"> על פי קריטריונים והבהרת הדומה והשונה בכל אחד</w:t>
      </w:r>
      <w:r>
        <w:rPr>
          <w:b/>
          <w:bCs/>
          <w:spacing w:val="80"/>
          <w:rtl/>
        </w:rPr>
        <w:t xml:space="preserve"> </w:t>
      </w:r>
      <w:r>
        <w:rPr>
          <w:rtl/>
        </w:rPr>
        <w:t>מהקריטריונים שהוצעו</w:t>
      </w:r>
      <w:r>
        <w:t>.</w:t>
      </w:r>
    </w:p>
    <w:p w14:paraId="20BFFBF4" w14:textId="6F0E3845" w:rsidR="00CC3BDB" w:rsidRDefault="00000000">
      <w:pPr>
        <w:pStyle w:val="a3"/>
        <w:bidi/>
        <w:ind w:left="703" w:right="128"/>
        <w:jc w:val="left"/>
        <w:rPr>
          <w:rtl/>
        </w:rPr>
      </w:pPr>
      <w:r>
        <w:rPr>
          <w:b/>
          <w:bCs/>
          <w:spacing w:val="-2"/>
          <w:rtl/>
        </w:rPr>
        <w:t>הדגם</w:t>
      </w:r>
      <w:r>
        <w:rPr>
          <w:b/>
          <w:bCs/>
          <w:spacing w:val="-2"/>
        </w:rPr>
        <w:t>:</w:t>
      </w:r>
      <w:r>
        <w:rPr>
          <w:spacing w:val="-2"/>
          <w:rtl/>
        </w:rPr>
        <w:t xml:space="preserve"> </w:t>
      </w:r>
      <w:r>
        <w:rPr>
          <w:rtl/>
        </w:rPr>
        <w:t>הבאת</w:t>
      </w:r>
      <w:r>
        <w:rPr>
          <w:spacing w:val="-3"/>
          <w:rtl/>
        </w:rPr>
        <w:t xml:space="preserve"> </w:t>
      </w:r>
      <w:r>
        <w:rPr>
          <w:rtl/>
        </w:rPr>
        <w:t>דוגמה</w:t>
      </w:r>
      <w:r>
        <w:rPr>
          <w:spacing w:val="-4"/>
          <w:rtl/>
        </w:rPr>
        <w:t xml:space="preserve"> </w:t>
      </w:r>
      <w:r>
        <w:rPr>
          <w:rtl/>
        </w:rPr>
        <w:t>מפורטת</w:t>
      </w:r>
      <w:r>
        <w:rPr>
          <w:spacing w:val="-4"/>
          <w:rtl/>
        </w:rPr>
        <w:t xml:space="preserve"> </w:t>
      </w:r>
      <w:r>
        <w:rPr>
          <w:rtl/>
        </w:rPr>
        <w:t>הממחישה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1"/>
          <w:rtl/>
        </w:rPr>
        <w:t xml:space="preserve"> </w:t>
      </w:r>
      <w:r>
        <w:rPr>
          <w:rtl/>
        </w:rPr>
        <w:t>העניין</w:t>
      </w:r>
      <w:r>
        <w:rPr>
          <w:spacing w:val="-5"/>
          <w:rtl/>
        </w:rPr>
        <w:t xml:space="preserve"> </w:t>
      </w:r>
      <w:r>
        <w:rPr>
          <w:rtl/>
        </w:rPr>
        <w:t>המבוקש</w:t>
      </w:r>
      <w:r w:rsidR="00CC3BDB">
        <w:rPr>
          <w:rFonts w:hint="cs"/>
          <w:rtl/>
        </w:rPr>
        <w:t>.</w:t>
      </w:r>
    </w:p>
    <w:p w14:paraId="069B1ABC" w14:textId="77777777" w:rsidR="00CC3BDB" w:rsidRDefault="00CC3BDB" w:rsidP="00CC3BDB">
      <w:pPr>
        <w:pStyle w:val="a3"/>
        <w:bidi/>
        <w:ind w:left="703" w:right="128"/>
        <w:jc w:val="left"/>
      </w:pPr>
    </w:p>
    <w:p w14:paraId="2247D6C7" w14:textId="77777777" w:rsidR="00CC3BDB" w:rsidRDefault="00CC3BDB" w:rsidP="00CC3BDB">
      <w:pPr>
        <w:pStyle w:val="a3"/>
        <w:bidi/>
        <w:ind w:left="703" w:right="128"/>
        <w:jc w:val="left"/>
        <w:rPr>
          <w:rtl/>
        </w:rPr>
      </w:pPr>
    </w:p>
    <w:p w14:paraId="6947E113" w14:textId="77777777" w:rsidR="00CC3BDB" w:rsidRDefault="00CC3BDB" w:rsidP="00CC3BDB">
      <w:pPr>
        <w:pStyle w:val="a3"/>
        <w:bidi/>
        <w:ind w:left="703" w:right="128"/>
        <w:jc w:val="left"/>
        <w:rPr>
          <w:rtl/>
        </w:rPr>
      </w:pPr>
    </w:p>
    <w:p w14:paraId="5F59AC3C" w14:textId="77777777" w:rsidR="00CC3BDB" w:rsidRDefault="00CC3BDB" w:rsidP="00CC3BDB">
      <w:pPr>
        <w:pStyle w:val="a3"/>
        <w:bidi/>
        <w:ind w:left="703" w:right="128"/>
        <w:jc w:val="left"/>
        <w:rPr>
          <w:rtl/>
        </w:rPr>
      </w:pPr>
    </w:p>
    <w:p w14:paraId="182E25B0" w14:textId="77777777" w:rsidR="00CC3BDB" w:rsidRDefault="00CC3BDB" w:rsidP="00CC3BDB">
      <w:pPr>
        <w:pStyle w:val="a3"/>
        <w:bidi/>
        <w:ind w:left="703" w:right="128"/>
        <w:jc w:val="left"/>
        <w:rPr>
          <w:rtl/>
        </w:rPr>
      </w:pPr>
    </w:p>
    <w:p w14:paraId="5D86D9BF" w14:textId="77777777" w:rsidR="00CC3BDB" w:rsidRPr="00CC3BDB" w:rsidRDefault="00CC3BDB" w:rsidP="00CC3BDB">
      <w:pPr>
        <w:pStyle w:val="a3"/>
        <w:bidi/>
        <w:spacing w:after="120"/>
        <w:ind w:left="703" w:right="128"/>
        <w:jc w:val="left"/>
        <w:rPr>
          <w:b/>
          <w:bCs/>
          <w:u w:val="single"/>
          <w:rtl/>
        </w:rPr>
      </w:pPr>
      <w:r w:rsidRPr="00CC3BDB">
        <w:rPr>
          <w:rFonts w:hint="cs"/>
          <w:b/>
          <w:bCs/>
          <w:u w:val="single"/>
          <w:rtl/>
        </w:rPr>
        <w:lastRenderedPageBreak/>
        <w:t>מונחים שקשורים למיומנויות הנדרשות בבחינת הבגרות:</w:t>
      </w:r>
    </w:p>
    <w:p w14:paraId="68605D95" w14:textId="195C5A38" w:rsidR="008F3E3E" w:rsidRDefault="00CC3BDB" w:rsidP="00CC3BDB">
      <w:pPr>
        <w:pStyle w:val="a3"/>
        <w:bidi/>
        <w:ind w:left="703" w:right="128"/>
        <w:jc w:val="left"/>
        <w:rPr>
          <w:rtl/>
        </w:rPr>
      </w:pPr>
      <w:r w:rsidRPr="00CC3BDB">
        <w:rPr>
          <w:rFonts w:hint="cs"/>
          <w:b/>
          <w:bCs/>
          <w:rtl/>
        </w:rPr>
        <w:t>מאפייני מקור</w:t>
      </w:r>
      <w:r>
        <w:rPr>
          <w:rFonts w:hint="cs"/>
          <w:rtl/>
        </w:rPr>
        <w:t>: סוג המקור, זהות יוצר המקור, קהל היעד ומטרת המקור, מועד יצירת/פרסום המקור, המקום שבו נוצר/פורסם המקור.</w:t>
      </w:r>
    </w:p>
    <w:p w14:paraId="3878702F" w14:textId="68FB7275" w:rsidR="00CC3BDB" w:rsidRDefault="00CC3BDB" w:rsidP="00CC3BDB">
      <w:pPr>
        <w:pStyle w:val="a3"/>
        <w:bidi/>
        <w:ind w:left="703" w:right="128"/>
        <w:jc w:val="left"/>
        <w:rPr>
          <w:rtl/>
        </w:rPr>
      </w:pPr>
      <w:r w:rsidRPr="00CC3BDB">
        <w:rPr>
          <w:rFonts w:hint="cs"/>
          <w:b/>
          <w:bCs/>
          <w:rtl/>
        </w:rPr>
        <w:t>נסיבות</w:t>
      </w:r>
      <w:r>
        <w:rPr>
          <w:rFonts w:hint="cs"/>
          <w:rtl/>
        </w:rPr>
        <w:t>: התנאים והאירועים שהיו הרקע להתרחשות תהליך או תופעה היסטורית</w:t>
      </w:r>
    </w:p>
    <w:p w14:paraId="18A7823A" w14:textId="710AF3E4" w:rsidR="00CC3BDB" w:rsidRDefault="00CC3BDB" w:rsidP="00CC3BDB">
      <w:pPr>
        <w:pStyle w:val="a3"/>
        <w:bidi/>
        <w:ind w:left="703" w:right="128"/>
        <w:jc w:val="left"/>
        <w:rPr>
          <w:rtl/>
        </w:rPr>
      </w:pPr>
      <w:r w:rsidRPr="00CC3BDB">
        <w:rPr>
          <w:rFonts w:hint="cs"/>
          <w:b/>
          <w:bCs/>
          <w:rtl/>
        </w:rPr>
        <w:t>גורמים</w:t>
      </w:r>
      <w:r>
        <w:rPr>
          <w:rFonts w:hint="cs"/>
          <w:rtl/>
        </w:rPr>
        <w:t>: הסבר מדוע נסיבות מסוימות הובילו להתרחשות ההיסטורית הנדונה.</w:t>
      </w:r>
    </w:p>
    <w:p w14:paraId="1C0EB736" w14:textId="4A7E9316" w:rsidR="00CC3BDB" w:rsidRDefault="00CC3BDB" w:rsidP="00CC3BDB">
      <w:pPr>
        <w:pStyle w:val="a3"/>
        <w:bidi/>
        <w:ind w:left="703" w:right="128"/>
        <w:jc w:val="left"/>
        <w:rPr>
          <w:rtl/>
        </w:rPr>
      </w:pPr>
      <w:r w:rsidRPr="00CC3BDB">
        <w:rPr>
          <w:rFonts w:hint="cs"/>
          <w:b/>
          <w:bCs/>
          <w:rtl/>
        </w:rPr>
        <w:t>תוצאות</w:t>
      </w:r>
      <w:r>
        <w:rPr>
          <w:rFonts w:hint="cs"/>
          <w:rtl/>
        </w:rPr>
        <w:t>: השינויים המיידים שנוצרו בעקבות ההתרחשות ההיסטורית הנדונה.</w:t>
      </w:r>
    </w:p>
    <w:p w14:paraId="72ACC854" w14:textId="2E8D3A51" w:rsidR="00CC3BDB" w:rsidRDefault="00CC3BDB" w:rsidP="00CC3BDB">
      <w:pPr>
        <w:pStyle w:val="a3"/>
        <w:bidi/>
        <w:ind w:left="703" w:right="128"/>
        <w:jc w:val="left"/>
        <w:rPr>
          <w:rtl/>
        </w:rPr>
      </w:pPr>
      <w:r w:rsidRPr="00CC3BDB">
        <w:rPr>
          <w:rFonts w:hint="cs"/>
          <w:b/>
          <w:bCs/>
          <w:rtl/>
        </w:rPr>
        <w:t>השלכות</w:t>
      </w:r>
      <w:r>
        <w:rPr>
          <w:rFonts w:hint="cs"/>
          <w:rtl/>
        </w:rPr>
        <w:t>: הסבר ההשפעה של האירוע ותוצאותיו בתחומים שונים ולאורך זמן.</w:t>
      </w:r>
    </w:p>
    <w:p w14:paraId="3FA6F2CA" w14:textId="7168C448" w:rsidR="00CC3BDB" w:rsidRDefault="00CC3BDB" w:rsidP="00CC3BDB">
      <w:pPr>
        <w:pStyle w:val="a3"/>
        <w:bidi/>
        <w:ind w:left="703" w:right="128"/>
        <w:jc w:val="left"/>
        <w:rPr>
          <w:rtl/>
        </w:rPr>
      </w:pPr>
      <w:r w:rsidRPr="00CC3BDB">
        <w:rPr>
          <w:rFonts w:hint="cs"/>
          <w:b/>
          <w:bCs/>
          <w:rtl/>
        </w:rPr>
        <w:t>השוואה</w:t>
      </w:r>
      <w:r>
        <w:rPr>
          <w:rFonts w:hint="cs"/>
          <w:rtl/>
        </w:rPr>
        <w:t>: זיהוי והגדרה של הדומה והשונה על פי תבחינים.</w:t>
      </w:r>
    </w:p>
    <w:p w14:paraId="1B88778C" w14:textId="484D8F18" w:rsidR="00CC3BDB" w:rsidRDefault="00CC3BDB" w:rsidP="00CC3BDB">
      <w:pPr>
        <w:pStyle w:val="a3"/>
        <w:bidi/>
        <w:ind w:left="703" w:right="128"/>
        <w:jc w:val="left"/>
        <w:rPr>
          <w:rtl/>
        </w:rPr>
      </w:pPr>
      <w:r w:rsidRPr="00CC3BDB">
        <w:rPr>
          <w:rFonts w:hint="cs"/>
          <w:b/>
          <w:bCs/>
          <w:rtl/>
        </w:rPr>
        <w:t>תבחינים (קריטריונים)</w:t>
      </w:r>
      <w:r>
        <w:rPr>
          <w:rFonts w:hint="cs"/>
          <w:rtl/>
        </w:rPr>
        <w:t>: אמות מידה לבחינתו של דבר ולהערכתו, מדדים שעל פיהם עורכים השוואה.</w:t>
      </w:r>
    </w:p>
    <w:p w14:paraId="19775103" w14:textId="2C48F9E4" w:rsidR="00CC3BDB" w:rsidRDefault="00CC3BDB" w:rsidP="00CC3BDB">
      <w:pPr>
        <w:pStyle w:val="a3"/>
        <w:bidi/>
        <w:ind w:left="703" w:right="128"/>
        <w:jc w:val="left"/>
      </w:pPr>
      <w:r w:rsidRPr="00CC3BDB">
        <w:rPr>
          <w:rFonts w:hint="cs"/>
          <w:b/>
          <w:bCs/>
          <w:rtl/>
        </w:rPr>
        <w:t>טיעון (טענה + נימוקים)</w:t>
      </w:r>
      <w:r>
        <w:rPr>
          <w:rFonts w:hint="cs"/>
          <w:rtl/>
        </w:rPr>
        <w:t>: הצגת טענה והנמקתה באמצעות עובדות היסטוריות רלוונטיות ו/או מקורות היסטוריים.</w:t>
      </w:r>
    </w:p>
    <w:p w14:paraId="157C6035" w14:textId="7EBFC056" w:rsidR="008F3E3E" w:rsidRDefault="00CC3BDB">
      <w:pPr>
        <w:pStyle w:val="2"/>
        <w:bidi/>
        <w:ind w:left="707" w:right="128"/>
        <w:jc w:val="left"/>
        <w:rPr>
          <w:u w:val="none"/>
        </w:rPr>
      </w:pPr>
      <w:r>
        <w:rPr>
          <w:color w:val="00AFEF"/>
          <w:spacing w:val="-4"/>
          <w:u w:color="00AFEF"/>
        </w:rPr>
        <w:br/>
      </w:r>
      <w:r>
        <w:rPr>
          <w:color w:val="00AFEF"/>
          <w:spacing w:val="-4"/>
          <w:u w:color="00AFEF"/>
          <w:rtl/>
        </w:rPr>
        <w:t>מספר</w:t>
      </w:r>
      <w:r>
        <w:rPr>
          <w:color w:val="00AFEF"/>
          <w:spacing w:val="-9"/>
          <w:u w:color="00AFEF"/>
          <w:rtl/>
        </w:rPr>
        <w:t xml:space="preserve"> </w:t>
      </w:r>
      <w:r>
        <w:rPr>
          <w:color w:val="00AFEF"/>
          <w:u w:color="00AFEF"/>
          <w:rtl/>
        </w:rPr>
        <w:t>פריטים</w:t>
      </w:r>
      <w:r>
        <w:rPr>
          <w:color w:val="00AFEF"/>
          <w:spacing w:val="-10"/>
          <w:u w:color="00AFEF"/>
          <w:rtl/>
        </w:rPr>
        <w:t xml:space="preserve"> </w:t>
      </w:r>
      <w:r>
        <w:rPr>
          <w:color w:val="00AFEF"/>
          <w:u w:color="00AFEF"/>
          <w:rtl/>
        </w:rPr>
        <w:t>בתשובה</w:t>
      </w:r>
    </w:p>
    <w:p w14:paraId="5F8384BA" w14:textId="7A56E8B7" w:rsidR="008F3E3E" w:rsidRDefault="00000000">
      <w:pPr>
        <w:pStyle w:val="a3"/>
        <w:bidi/>
        <w:spacing w:before="129" w:line="360" w:lineRule="auto"/>
        <w:ind w:left="703" w:right="146" w:firstLine="1"/>
        <w:jc w:val="left"/>
      </w:pPr>
      <w:r>
        <w:rPr>
          <w:rtl/>
        </w:rPr>
        <w:t>כאשר</w:t>
      </w:r>
      <w:r>
        <w:rPr>
          <w:spacing w:val="-12"/>
          <w:rtl/>
        </w:rPr>
        <w:t xml:space="preserve"> </w:t>
      </w:r>
      <w:r>
        <w:rPr>
          <w:rtl/>
        </w:rPr>
        <w:t>צוין</w:t>
      </w:r>
      <w:r>
        <w:rPr>
          <w:spacing w:val="-11"/>
          <w:rtl/>
        </w:rPr>
        <w:t xml:space="preserve"> </w:t>
      </w:r>
      <w:r>
        <w:rPr>
          <w:rtl/>
        </w:rPr>
        <w:t>מספר</w:t>
      </w:r>
      <w:r>
        <w:rPr>
          <w:spacing w:val="-11"/>
          <w:rtl/>
        </w:rPr>
        <w:t xml:space="preserve"> </w:t>
      </w:r>
      <w:r>
        <w:rPr>
          <w:rtl/>
        </w:rPr>
        <w:t>הפריטים</w:t>
      </w:r>
      <w:r w:rsidR="00DB1396">
        <w:rPr>
          <w:rFonts w:hint="cs"/>
          <w:rtl/>
        </w:rPr>
        <w:t xml:space="preserve"> (</w:t>
      </w:r>
      <w:r>
        <w:rPr>
          <w:rtl/>
        </w:rPr>
        <w:t>הצג</w:t>
      </w:r>
      <w:r>
        <w:rPr>
          <w:spacing w:val="-13"/>
          <w:rtl/>
        </w:rPr>
        <w:t xml:space="preserve"> </w:t>
      </w:r>
      <w:r>
        <w:t>2</w:t>
      </w:r>
      <w:r>
        <w:rPr>
          <w:spacing w:val="-12"/>
          <w:rtl/>
        </w:rPr>
        <w:t xml:space="preserve"> </w:t>
      </w:r>
      <w:r>
        <w:rPr>
          <w:rtl/>
        </w:rPr>
        <w:t>גורמי</w:t>
      </w:r>
      <w:r w:rsidR="00DB1396">
        <w:rPr>
          <w:rFonts w:hint="cs"/>
          <w:rtl/>
        </w:rPr>
        <w:t>ם)</w:t>
      </w:r>
      <w:r w:rsidR="00DB1396">
        <w:rPr>
          <w:rFonts w:hint="cs"/>
          <w:spacing w:val="-11"/>
          <w:rtl/>
        </w:rPr>
        <w:t xml:space="preserve"> -</w:t>
      </w:r>
      <w:r>
        <w:rPr>
          <w:spacing w:val="-11"/>
          <w:rtl/>
        </w:rPr>
        <w:t xml:space="preserve"> </w:t>
      </w:r>
      <w:r>
        <w:rPr>
          <w:rtl/>
        </w:rPr>
        <w:t>יש</w:t>
      </w:r>
      <w:r>
        <w:rPr>
          <w:spacing w:val="-8"/>
          <w:rtl/>
        </w:rPr>
        <w:t xml:space="preserve"> </w:t>
      </w:r>
      <w:r>
        <w:rPr>
          <w:rtl/>
        </w:rPr>
        <w:t>לענות</w:t>
      </w:r>
      <w:r>
        <w:rPr>
          <w:spacing w:val="-13"/>
          <w:rtl/>
        </w:rPr>
        <w:t xml:space="preserve"> </w:t>
      </w:r>
      <w:r>
        <w:rPr>
          <w:rtl/>
        </w:rPr>
        <w:t>על</w:t>
      </w:r>
      <w:r>
        <w:rPr>
          <w:spacing w:val="-11"/>
          <w:rtl/>
        </w:rPr>
        <w:t xml:space="preserve"> </w:t>
      </w:r>
      <w:r>
        <w:rPr>
          <w:rtl/>
        </w:rPr>
        <w:t>פי</w:t>
      </w:r>
      <w:r>
        <w:rPr>
          <w:spacing w:val="-11"/>
          <w:rtl/>
        </w:rPr>
        <w:t xml:space="preserve"> </w:t>
      </w:r>
      <w:r>
        <w:rPr>
          <w:rtl/>
        </w:rPr>
        <w:t>הנדרש</w:t>
      </w:r>
      <w:r>
        <w:t>.</w:t>
      </w:r>
      <w:r>
        <w:rPr>
          <w:spacing w:val="-12"/>
          <w:rtl/>
        </w:rPr>
        <w:t xml:space="preserve"> </w:t>
      </w:r>
      <w:r>
        <w:rPr>
          <w:rtl/>
        </w:rPr>
        <w:t>אם</w:t>
      </w:r>
      <w:r>
        <w:rPr>
          <w:spacing w:val="-11"/>
          <w:rtl/>
        </w:rPr>
        <w:t xml:space="preserve"> </w:t>
      </w:r>
      <w:r>
        <w:rPr>
          <w:rtl/>
        </w:rPr>
        <w:t>הנבחן</w:t>
      </w:r>
      <w:r>
        <w:rPr>
          <w:spacing w:val="-10"/>
          <w:rtl/>
        </w:rPr>
        <w:t xml:space="preserve"> </w:t>
      </w:r>
      <w:r>
        <w:rPr>
          <w:rtl/>
        </w:rPr>
        <w:t>ענה</w:t>
      </w:r>
      <w:r>
        <w:rPr>
          <w:spacing w:val="-10"/>
          <w:rtl/>
        </w:rPr>
        <w:t xml:space="preserve"> </w:t>
      </w:r>
      <w:r>
        <w:rPr>
          <w:rtl/>
        </w:rPr>
        <w:t>מעבר</w:t>
      </w:r>
      <w:r>
        <w:rPr>
          <w:spacing w:val="-13"/>
          <w:rtl/>
        </w:rPr>
        <w:t xml:space="preserve"> </w:t>
      </w:r>
      <w:r>
        <w:rPr>
          <w:rtl/>
        </w:rPr>
        <w:t>לנדרש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המעריכים ייקראו בדרך כלל את כל התשובה ויבחרו את הפריטים הטובים ביותר</w:t>
      </w:r>
      <w:r>
        <w:t>.</w:t>
      </w:r>
      <w:r>
        <w:rPr>
          <w:rtl/>
        </w:rPr>
        <w:t xml:space="preserve"> אך הרחבת התשובה מעבר לנדרש עלולה לגרום למצוקת זמן לנבחנים</w:t>
      </w:r>
      <w:r>
        <w:t>.</w:t>
      </w:r>
    </w:p>
    <w:p w14:paraId="5387CB9B" w14:textId="77777777" w:rsidR="008F3E3E" w:rsidRDefault="00000000">
      <w:pPr>
        <w:pStyle w:val="a3"/>
        <w:bidi/>
        <w:spacing w:before="1"/>
        <w:ind w:left="704"/>
        <w:jc w:val="left"/>
      </w:pPr>
      <w:r>
        <w:rPr>
          <w:spacing w:val="-4"/>
          <w:rtl/>
        </w:rPr>
        <w:t>כאשר</w:t>
      </w:r>
      <w:r>
        <w:rPr>
          <w:spacing w:val="-1"/>
          <w:rtl/>
        </w:rPr>
        <w:t xml:space="preserve"> </w:t>
      </w:r>
      <w:r>
        <w:rPr>
          <w:rtl/>
        </w:rPr>
        <w:t>לא</w:t>
      </w:r>
      <w:r>
        <w:rPr>
          <w:spacing w:val="-2"/>
          <w:rtl/>
        </w:rPr>
        <w:t xml:space="preserve"> </w:t>
      </w:r>
      <w:r>
        <w:rPr>
          <w:rtl/>
        </w:rPr>
        <w:t>צוין</w:t>
      </w:r>
      <w:r>
        <w:rPr>
          <w:spacing w:val="-2"/>
          <w:rtl/>
        </w:rPr>
        <w:t xml:space="preserve"> </w:t>
      </w:r>
      <w:r>
        <w:rPr>
          <w:rtl/>
        </w:rPr>
        <w:t>מספר הפריטים</w:t>
      </w:r>
      <w:r>
        <w:rPr>
          <w:spacing w:val="-3"/>
          <w:rtl/>
        </w:rPr>
        <w:t xml:space="preserve"> </w:t>
      </w:r>
      <w:r>
        <w:t>–</w:t>
      </w:r>
      <w:r>
        <w:rPr>
          <w:spacing w:val="-3"/>
          <w:rtl/>
        </w:rPr>
        <w:t xml:space="preserve"> </w:t>
      </w:r>
      <w:r>
        <w:rPr>
          <w:rtl/>
        </w:rPr>
        <w:t>יש</w:t>
      </w:r>
      <w:r>
        <w:rPr>
          <w:spacing w:val="-2"/>
          <w:rtl/>
        </w:rPr>
        <w:t xml:space="preserve"> </w:t>
      </w:r>
      <w:r>
        <w:rPr>
          <w:rtl/>
        </w:rPr>
        <w:t xml:space="preserve">לפרט </w:t>
      </w:r>
      <w:r>
        <w:t>3</w:t>
      </w:r>
      <w:r>
        <w:rPr>
          <w:spacing w:val="-3"/>
          <w:rtl/>
        </w:rPr>
        <w:t xml:space="preserve"> </w:t>
      </w:r>
      <w:r>
        <w:rPr>
          <w:rtl/>
        </w:rPr>
        <w:t>פריטים</w:t>
      </w:r>
      <w:r>
        <w:t>.</w:t>
      </w:r>
    </w:p>
    <w:p w14:paraId="1B9AD2B3" w14:textId="77777777" w:rsidR="008F3E3E" w:rsidRDefault="00000000">
      <w:pPr>
        <w:pStyle w:val="a3"/>
        <w:bidi/>
        <w:spacing w:before="116" w:line="362" w:lineRule="auto"/>
        <w:ind w:left="703" w:right="128"/>
        <w:jc w:val="left"/>
      </w:pPr>
      <w:r>
        <w:rPr>
          <w:rtl/>
        </w:rPr>
        <w:t>רצוי להתחיל בפריט הטוב ביותר</w:t>
      </w:r>
      <w:r>
        <w:t>,</w:t>
      </w:r>
      <w:r>
        <w:rPr>
          <w:rtl/>
        </w:rPr>
        <w:t xml:space="preserve"> שכן זה גם הפריט שיקבל את הניקוד הגבוה ביותר</w:t>
      </w:r>
      <w:r>
        <w:t>.</w:t>
      </w:r>
      <w:r>
        <w:rPr>
          <w:rtl/>
        </w:rPr>
        <w:t xml:space="preserve"> חשוב לציין</w:t>
      </w:r>
      <w:r>
        <w:t>,</w:t>
      </w:r>
      <w:r>
        <w:rPr>
          <w:rtl/>
        </w:rPr>
        <w:t xml:space="preserve"> גם אם הפריט הטוב ביותר יהיה אחרון </w:t>
      </w:r>
      <w:r>
        <w:t>–</w:t>
      </w:r>
      <w:r>
        <w:rPr>
          <w:rtl/>
        </w:rPr>
        <w:t xml:space="preserve"> הוא שיקבל תמיד את הניקוד הגבוה ביותר</w:t>
      </w:r>
      <w:r>
        <w:t>.</w:t>
      </w:r>
    </w:p>
    <w:p w14:paraId="1D91EB41" w14:textId="77777777" w:rsidR="008F3E3E" w:rsidRDefault="008F3E3E">
      <w:pPr>
        <w:pStyle w:val="a3"/>
        <w:spacing w:before="95"/>
        <w:jc w:val="left"/>
        <w:rPr>
          <w:sz w:val="26"/>
        </w:rPr>
      </w:pPr>
    </w:p>
    <w:p w14:paraId="01FAE85F" w14:textId="77777777" w:rsidR="008F3E3E" w:rsidRDefault="00000000">
      <w:pPr>
        <w:pStyle w:val="2"/>
        <w:bidi/>
        <w:ind w:left="705" w:right="128"/>
        <w:jc w:val="left"/>
        <w:rPr>
          <w:u w:val="none"/>
        </w:rPr>
      </w:pPr>
      <w:r>
        <w:rPr>
          <w:color w:val="00AFEF"/>
          <w:spacing w:val="-2"/>
          <w:u w:color="00AFEF"/>
          <w:rtl/>
        </w:rPr>
        <w:t>התייחסות</w:t>
      </w:r>
      <w:r>
        <w:rPr>
          <w:color w:val="00AFEF"/>
          <w:spacing w:val="-6"/>
          <w:u w:color="00AFEF"/>
          <w:rtl/>
        </w:rPr>
        <w:t xml:space="preserve"> </w:t>
      </w:r>
      <w:r>
        <w:rPr>
          <w:color w:val="00AFEF"/>
          <w:u w:color="00AFEF"/>
          <w:rtl/>
        </w:rPr>
        <w:t>לקטע</w:t>
      </w:r>
      <w:r>
        <w:rPr>
          <w:color w:val="00AFEF"/>
          <w:spacing w:val="-6"/>
          <w:u w:color="00AFEF"/>
          <w:rtl/>
        </w:rPr>
        <w:t xml:space="preserve"> </w:t>
      </w:r>
      <w:r>
        <w:rPr>
          <w:color w:val="00AFEF"/>
          <w:u w:color="00AFEF"/>
          <w:rtl/>
        </w:rPr>
        <w:t>מקור</w:t>
      </w:r>
    </w:p>
    <w:p w14:paraId="11B12A21" w14:textId="77777777" w:rsidR="008F3E3E" w:rsidRDefault="00000000">
      <w:pPr>
        <w:bidi/>
        <w:spacing w:before="128"/>
        <w:ind w:left="703" w:right="128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שאלות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קטע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מקור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מחייבות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התייחסות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לקטע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המקור</w:t>
      </w:r>
      <w:r>
        <w:rPr>
          <w:b/>
          <w:bCs/>
          <w:sz w:val="24"/>
          <w:szCs w:val="24"/>
        </w:rPr>
        <w:t>.</w:t>
      </w:r>
    </w:p>
    <w:p w14:paraId="54A9EE82" w14:textId="77777777" w:rsidR="008F3E3E" w:rsidRDefault="00000000" w:rsidP="00FE4D4B">
      <w:pPr>
        <w:pStyle w:val="a3"/>
        <w:bidi/>
        <w:spacing w:before="119" w:line="288" w:lineRule="auto"/>
        <w:ind w:left="702" w:right="128"/>
        <w:jc w:val="left"/>
      </w:pPr>
      <w:r>
        <w:rPr>
          <w:spacing w:val="-2"/>
          <w:rtl/>
        </w:rPr>
        <w:t>המקור</w:t>
      </w:r>
      <w:r>
        <w:rPr>
          <w:spacing w:val="54"/>
          <w:w w:val="150"/>
          <w:rtl/>
        </w:rPr>
        <w:t xml:space="preserve"> </w:t>
      </w:r>
      <w:r>
        <w:rPr>
          <w:rtl/>
        </w:rPr>
        <w:t>אינו</w:t>
      </w:r>
      <w:r>
        <w:rPr>
          <w:spacing w:val="55"/>
          <w:w w:val="150"/>
          <w:rtl/>
        </w:rPr>
        <w:t xml:space="preserve"> </w:t>
      </w:r>
      <w:r>
        <w:rPr>
          <w:rtl/>
        </w:rPr>
        <w:t>כולל</w:t>
      </w:r>
      <w:r>
        <w:rPr>
          <w:spacing w:val="79"/>
          <w:rtl/>
        </w:rPr>
        <w:t xml:space="preserve"> </w:t>
      </w:r>
      <w:r>
        <w:rPr>
          <w:rtl/>
        </w:rPr>
        <w:t>הסבר</w:t>
      </w:r>
      <w:r>
        <w:rPr>
          <w:spacing w:val="56"/>
          <w:w w:val="150"/>
          <w:rtl/>
        </w:rPr>
        <w:t xml:space="preserve"> </w:t>
      </w:r>
      <w:r>
        <w:rPr>
          <w:rtl/>
        </w:rPr>
        <w:t>אלא</w:t>
      </w:r>
      <w:r>
        <w:rPr>
          <w:spacing w:val="79"/>
          <w:rtl/>
        </w:rPr>
        <w:t xml:space="preserve"> </w:t>
      </w:r>
      <w:r>
        <w:rPr>
          <w:rtl/>
        </w:rPr>
        <w:t>מספר</w:t>
      </w:r>
      <w:r>
        <w:rPr>
          <w:spacing w:val="54"/>
          <w:w w:val="150"/>
          <w:rtl/>
        </w:rPr>
        <w:t xml:space="preserve"> </w:t>
      </w:r>
      <w:r>
        <w:rPr>
          <w:rtl/>
        </w:rPr>
        <w:t>רמזים</w:t>
      </w:r>
      <w:r>
        <w:t>,</w:t>
      </w:r>
      <w:r>
        <w:rPr>
          <w:spacing w:val="55"/>
          <w:w w:val="150"/>
          <w:rtl/>
        </w:rPr>
        <w:t xml:space="preserve"> </w:t>
      </w:r>
      <w:r>
        <w:rPr>
          <w:rtl/>
        </w:rPr>
        <w:t>ביטויים</w:t>
      </w:r>
      <w:r>
        <w:t>,</w:t>
      </w:r>
      <w:r>
        <w:rPr>
          <w:spacing w:val="54"/>
          <w:w w:val="150"/>
          <w:rtl/>
        </w:rPr>
        <w:t xml:space="preserve"> </w:t>
      </w:r>
      <w:r>
        <w:rPr>
          <w:rtl/>
        </w:rPr>
        <w:t>דוגמאות</w:t>
      </w:r>
      <w:r>
        <w:t>,</w:t>
      </w:r>
      <w:r>
        <w:rPr>
          <w:spacing w:val="55"/>
          <w:w w:val="150"/>
          <w:rtl/>
        </w:rPr>
        <w:t xml:space="preserve"> </w:t>
      </w:r>
      <w:r>
        <w:rPr>
          <w:rtl/>
        </w:rPr>
        <w:t>כותרות</w:t>
      </w:r>
      <w:r>
        <w:t>.</w:t>
      </w:r>
      <w:r>
        <w:rPr>
          <w:spacing w:val="54"/>
          <w:w w:val="150"/>
          <w:rtl/>
        </w:rPr>
        <w:t xml:space="preserve"> </w:t>
      </w:r>
      <w:r>
        <w:rPr>
          <w:rtl/>
        </w:rPr>
        <w:t>הנבחנים</w:t>
      </w:r>
      <w:r>
        <w:rPr>
          <w:spacing w:val="53"/>
          <w:w w:val="150"/>
          <w:rtl/>
        </w:rPr>
        <w:t xml:space="preserve"> </w:t>
      </w:r>
      <w:r>
        <w:rPr>
          <w:rtl/>
        </w:rPr>
        <w:t>הם</w:t>
      </w:r>
      <w:r>
        <w:rPr>
          <w:spacing w:val="54"/>
          <w:w w:val="150"/>
          <w:rtl/>
        </w:rPr>
        <w:t xml:space="preserve"> </w:t>
      </w:r>
      <w:r>
        <w:rPr>
          <w:rtl/>
        </w:rPr>
        <w:t>שצריכים</w:t>
      </w:r>
    </w:p>
    <w:p w14:paraId="162FDCC0" w14:textId="77777777" w:rsidR="008F3E3E" w:rsidRDefault="00000000" w:rsidP="00FE4D4B">
      <w:pPr>
        <w:pStyle w:val="a3"/>
        <w:bidi/>
        <w:spacing w:before="117" w:line="288" w:lineRule="auto"/>
        <w:ind w:left="702" w:right="128"/>
        <w:jc w:val="left"/>
      </w:pPr>
      <w:r>
        <w:rPr>
          <w:spacing w:val="-2"/>
          <w:rtl/>
        </w:rPr>
        <w:t>להציג</w:t>
      </w:r>
      <w:r>
        <w:rPr>
          <w:spacing w:val="-2"/>
        </w:rPr>
        <w:t>/</w:t>
      </w:r>
      <w:r>
        <w:rPr>
          <w:spacing w:val="-2"/>
          <w:rtl/>
        </w:rPr>
        <w:t>להסביר</w:t>
      </w:r>
      <w:r>
        <w:rPr>
          <w:rtl/>
        </w:rPr>
        <w:t xml:space="preserve"> את</w:t>
      </w:r>
      <w:r>
        <w:rPr>
          <w:spacing w:val="-3"/>
          <w:rtl/>
        </w:rPr>
        <w:t xml:space="preserve"> </w:t>
      </w:r>
      <w:r>
        <w:rPr>
          <w:rtl/>
        </w:rPr>
        <w:t>הדברים</w:t>
      </w:r>
      <w:r>
        <w:t>.</w:t>
      </w:r>
    </w:p>
    <w:p w14:paraId="45347E54" w14:textId="110A927D" w:rsidR="008F3E3E" w:rsidRDefault="00000000" w:rsidP="00FE4D4B">
      <w:pPr>
        <w:pStyle w:val="a3"/>
        <w:bidi/>
        <w:spacing w:before="119" w:line="288" w:lineRule="auto"/>
        <w:ind w:left="703" w:right="128"/>
        <w:jc w:val="left"/>
        <w:rPr>
          <w:rtl/>
        </w:rPr>
      </w:pPr>
      <w:r>
        <w:rPr>
          <w:u w:val="single"/>
          <w:rtl/>
        </w:rPr>
        <w:t>שאלות</w:t>
      </w:r>
      <w:r>
        <w:rPr>
          <w:spacing w:val="16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16"/>
          <w:u w:val="single"/>
          <w:rtl/>
        </w:rPr>
        <w:t xml:space="preserve"> </w:t>
      </w:r>
      <w:r>
        <w:rPr>
          <w:u w:val="single"/>
          <w:rtl/>
        </w:rPr>
        <w:t>טקסט</w:t>
      </w:r>
      <w:r>
        <w:rPr>
          <w:u w:val="single"/>
        </w:rPr>
        <w:t>:</w:t>
      </w:r>
      <w:r>
        <w:rPr>
          <w:spacing w:val="13"/>
          <w:rtl/>
        </w:rPr>
        <w:t xml:space="preserve"> </w:t>
      </w:r>
      <w:r>
        <w:rPr>
          <w:rtl/>
        </w:rPr>
        <w:t>על</w:t>
      </w:r>
      <w:r>
        <w:rPr>
          <w:spacing w:val="16"/>
          <w:rtl/>
        </w:rPr>
        <w:t xml:space="preserve"> </w:t>
      </w:r>
      <w:r>
        <w:rPr>
          <w:rtl/>
        </w:rPr>
        <w:t>הנבחנים</w:t>
      </w:r>
      <w:r>
        <w:rPr>
          <w:spacing w:val="16"/>
          <w:rtl/>
        </w:rPr>
        <w:t xml:space="preserve"> </w:t>
      </w:r>
      <w:r>
        <w:rPr>
          <w:rtl/>
        </w:rPr>
        <w:t>לענות</w:t>
      </w:r>
      <w:r>
        <w:rPr>
          <w:spacing w:val="16"/>
          <w:rtl/>
        </w:rPr>
        <w:t xml:space="preserve"> </w:t>
      </w:r>
      <w:r>
        <w:rPr>
          <w:rtl/>
        </w:rPr>
        <w:t>על</w:t>
      </w:r>
      <w:r>
        <w:rPr>
          <w:spacing w:val="16"/>
          <w:rtl/>
        </w:rPr>
        <w:t xml:space="preserve"> </w:t>
      </w:r>
      <w:r>
        <w:rPr>
          <w:rtl/>
        </w:rPr>
        <w:t>פי</w:t>
      </w:r>
      <w:r>
        <w:rPr>
          <w:spacing w:val="16"/>
          <w:rtl/>
        </w:rPr>
        <w:t xml:space="preserve"> </w:t>
      </w:r>
      <w:r>
        <w:rPr>
          <w:rtl/>
        </w:rPr>
        <w:t>הנמצא</w:t>
      </w:r>
      <w:r>
        <w:rPr>
          <w:spacing w:val="14"/>
          <w:rtl/>
        </w:rPr>
        <w:t xml:space="preserve"> </w:t>
      </w:r>
      <w:r>
        <w:rPr>
          <w:rtl/>
        </w:rPr>
        <w:t>בטקסט</w:t>
      </w:r>
      <w:r>
        <w:t>.</w:t>
      </w:r>
      <w:r>
        <w:rPr>
          <w:spacing w:val="14"/>
          <w:rtl/>
        </w:rPr>
        <w:t xml:space="preserve"> </w:t>
      </w:r>
      <w:r>
        <w:rPr>
          <w:rtl/>
        </w:rPr>
        <w:t>כלומר</w:t>
      </w:r>
      <w:r>
        <w:rPr>
          <w:spacing w:val="14"/>
          <w:rtl/>
        </w:rPr>
        <w:t xml:space="preserve"> </w:t>
      </w:r>
      <w:r>
        <w:t>–</w:t>
      </w:r>
      <w:r>
        <w:rPr>
          <w:spacing w:val="17"/>
          <w:rtl/>
        </w:rPr>
        <w:t xml:space="preserve"> </w:t>
      </w:r>
      <w:r>
        <w:rPr>
          <w:rtl/>
        </w:rPr>
        <w:t>עליהם</w:t>
      </w:r>
      <w:r>
        <w:rPr>
          <w:spacing w:val="16"/>
          <w:rtl/>
        </w:rPr>
        <w:t xml:space="preserve"> </w:t>
      </w:r>
      <w:r>
        <w:rPr>
          <w:rtl/>
        </w:rPr>
        <w:t>לעגן</w:t>
      </w:r>
      <w:r>
        <w:rPr>
          <w:spacing w:val="16"/>
          <w:rtl/>
        </w:rPr>
        <w:t xml:space="preserve"> </w:t>
      </w:r>
      <w:r>
        <w:rPr>
          <w:rtl/>
        </w:rPr>
        <w:t>את</w:t>
      </w:r>
      <w:r>
        <w:rPr>
          <w:spacing w:val="14"/>
          <w:rtl/>
        </w:rPr>
        <w:t xml:space="preserve"> </w:t>
      </w:r>
      <w:r>
        <w:rPr>
          <w:rtl/>
        </w:rPr>
        <w:t>תשובתם</w:t>
      </w:r>
      <w:r>
        <w:rPr>
          <w:spacing w:val="16"/>
          <w:rtl/>
        </w:rPr>
        <w:t xml:space="preserve"> </w:t>
      </w:r>
      <w:r>
        <w:rPr>
          <w:rtl/>
        </w:rPr>
        <w:t>בתכנים הנמצאים בטקסט</w:t>
      </w:r>
      <w:r>
        <w:t>,</w:t>
      </w:r>
      <w:r>
        <w:rPr>
          <w:rtl/>
        </w:rPr>
        <w:t xml:space="preserve"> תוך שימוש בשפתם</w:t>
      </w:r>
      <w:r>
        <w:t>.</w:t>
      </w:r>
      <w:r>
        <w:rPr>
          <w:rtl/>
        </w:rPr>
        <w:t xml:space="preserve"> אין להסתפק בהעתקת משפטים שלמים מתוך הטקסט</w:t>
      </w:r>
      <w:r>
        <w:t>,</w:t>
      </w:r>
      <w:r>
        <w:rPr>
          <w:rtl/>
        </w:rPr>
        <w:t xml:space="preserve"> אך אין</w:t>
      </w:r>
      <w:r>
        <w:rPr>
          <w:spacing w:val="40"/>
          <w:rtl/>
        </w:rPr>
        <w:t xml:space="preserve"> </w:t>
      </w:r>
      <w:r>
        <w:rPr>
          <w:rtl/>
        </w:rPr>
        <w:t xml:space="preserve">מניעה להוסיף ציטוט </w:t>
      </w:r>
      <w:r w:rsidR="00CC3BDB">
        <w:t>)</w:t>
      </w:r>
      <w:r>
        <w:rPr>
          <w:rtl/>
        </w:rPr>
        <w:t>לא מורידים ניקוד על כך</w:t>
      </w:r>
      <w:r>
        <w:t>.</w:t>
      </w:r>
      <w:r w:rsidR="00CC3BDB">
        <w:t>(</w:t>
      </w:r>
    </w:p>
    <w:p w14:paraId="09DF286C" w14:textId="77777777" w:rsidR="008F3E3E" w:rsidRDefault="00000000" w:rsidP="00FE4D4B">
      <w:pPr>
        <w:pStyle w:val="a3"/>
        <w:bidi/>
        <w:spacing w:line="288" w:lineRule="auto"/>
        <w:ind w:left="704" w:right="146" w:hanging="1"/>
        <w:jc w:val="left"/>
      </w:pPr>
      <w:r>
        <w:rPr>
          <w:rtl/>
        </w:rPr>
        <w:t>כאשר</w:t>
      </w:r>
      <w:r>
        <w:rPr>
          <w:spacing w:val="-14"/>
          <w:rtl/>
        </w:rPr>
        <w:t xml:space="preserve"> </w:t>
      </w:r>
      <w:r>
        <w:rPr>
          <w:rtl/>
        </w:rPr>
        <w:t>המטלה</w:t>
      </w:r>
      <w:r>
        <w:rPr>
          <w:spacing w:val="-10"/>
          <w:rtl/>
        </w:rPr>
        <w:t xml:space="preserve"> </w:t>
      </w:r>
      <w:r>
        <w:rPr>
          <w:rtl/>
        </w:rPr>
        <w:t>היא</w:t>
      </w:r>
      <w:r>
        <w:rPr>
          <w:spacing w:val="-12"/>
          <w:rtl/>
        </w:rPr>
        <w:t xml:space="preserve"> </w:t>
      </w:r>
      <w:r>
        <w:t>–</w:t>
      </w:r>
      <w:r>
        <w:rPr>
          <w:b/>
          <w:bCs/>
          <w:spacing w:val="-10"/>
          <w:rtl/>
        </w:rPr>
        <w:t xml:space="preserve"> </w:t>
      </w:r>
      <w:r>
        <w:rPr>
          <w:b/>
          <w:bCs/>
          <w:rtl/>
        </w:rPr>
        <w:t>הסבר</w:t>
      </w:r>
      <w:r>
        <w:rPr>
          <w:b/>
          <w:bCs/>
          <w:spacing w:val="-10"/>
          <w:rtl/>
        </w:rPr>
        <w:t xml:space="preserve"> </w:t>
      </w:r>
      <w:r>
        <w:rPr>
          <w:b/>
          <w:bCs/>
          <w:rtl/>
        </w:rPr>
        <w:t>על</w:t>
      </w:r>
      <w:r>
        <w:rPr>
          <w:b/>
          <w:bCs/>
          <w:spacing w:val="-12"/>
          <w:rtl/>
        </w:rPr>
        <w:t xml:space="preserve"> </w:t>
      </w:r>
      <w:r>
        <w:rPr>
          <w:b/>
          <w:bCs/>
          <w:rtl/>
        </w:rPr>
        <w:t>פי</w:t>
      </w:r>
      <w:r>
        <w:rPr>
          <w:b/>
          <w:bCs/>
          <w:spacing w:val="-13"/>
          <w:rtl/>
        </w:rPr>
        <w:t xml:space="preserve"> </w:t>
      </w:r>
      <w:r>
        <w:rPr>
          <w:b/>
          <w:bCs/>
          <w:rtl/>
        </w:rPr>
        <w:t>הקטע</w:t>
      </w:r>
      <w:r>
        <w:rPr>
          <w:spacing w:val="-12"/>
          <w:rtl/>
        </w:rPr>
        <w:t xml:space="preserve"> </w:t>
      </w:r>
      <w:r>
        <w:t>–</w:t>
      </w:r>
      <w:r>
        <w:rPr>
          <w:spacing w:val="-12"/>
          <w:rtl/>
        </w:rPr>
        <w:t xml:space="preserve"> </w:t>
      </w:r>
      <w:r>
        <w:rPr>
          <w:rtl/>
        </w:rPr>
        <w:t>עליהם</w:t>
      </w:r>
      <w:r>
        <w:rPr>
          <w:spacing w:val="-11"/>
          <w:rtl/>
        </w:rPr>
        <w:t xml:space="preserve"> </w:t>
      </w:r>
      <w:r>
        <w:rPr>
          <w:rtl/>
        </w:rPr>
        <w:t>לעגן</w:t>
      </w:r>
      <w:r>
        <w:rPr>
          <w:spacing w:val="-10"/>
          <w:rtl/>
        </w:rPr>
        <w:t xml:space="preserve"> </w:t>
      </w:r>
      <w:r>
        <w:rPr>
          <w:rtl/>
        </w:rPr>
        <w:t>את</w:t>
      </w:r>
      <w:r>
        <w:rPr>
          <w:spacing w:val="-13"/>
          <w:rtl/>
        </w:rPr>
        <w:t xml:space="preserve"> </w:t>
      </w:r>
      <w:r>
        <w:rPr>
          <w:rtl/>
        </w:rPr>
        <w:t>התשובה</w:t>
      </w:r>
      <w:r>
        <w:rPr>
          <w:spacing w:val="-12"/>
          <w:rtl/>
        </w:rPr>
        <w:t xml:space="preserve"> </w:t>
      </w:r>
      <w:r>
        <w:rPr>
          <w:rtl/>
        </w:rPr>
        <w:t>בטקסט</w:t>
      </w:r>
      <w:r>
        <w:rPr>
          <w:spacing w:val="-12"/>
          <w:rtl/>
        </w:rPr>
        <w:t xml:space="preserve"> </w:t>
      </w:r>
      <w:r>
        <w:rPr>
          <w:rtl/>
        </w:rPr>
        <w:t>ולהוסיף</w:t>
      </w:r>
      <w:r>
        <w:rPr>
          <w:spacing w:val="-10"/>
          <w:rtl/>
        </w:rPr>
        <w:t xml:space="preserve"> </w:t>
      </w:r>
      <w:r>
        <w:rPr>
          <w:rtl/>
        </w:rPr>
        <w:t>מידע</w:t>
      </w:r>
      <w:r>
        <w:rPr>
          <w:spacing w:val="-13"/>
          <w:rtl/>
        </w:rPr>
        <w:t xml:space="preserve"> </w:t>
      </w:r>
      <w:r>
        <w:rPr>
          <w:rtl/>
        </w:rPr>
        <w:t>מתוך</w:t>
      </w:r>
      <w:r>
        <w:rPr>
          <w:spacing w:val="-13"/>
          <w:rtl/>
        </w:rPr>
        <w:t xml:space="preserve"> </w:t>
      </w:r>
      <w:r>
        <w:rPr>
          <w:rtl/>
        </w:rPr>
        <w:t>מה</w:t>
      </w:r>
      <w:r>
        <w:rPr>
          <w:spacing w:val="-13"/>
          <w:rtl/>
        </w:rPr>
        <w:t xml:space="preserve"> </w:t>
      </w:r>
      <w:r>
        <w:rPr>
          <w:rtl/>
        </w:rPr>
        <w:t>שלמדו בעניין זה בכיתה</w:t>
      </w:r>
      <w:r>
        <w:t>.</w:t>
      </w:r>
    </w:p>
    <w:p w14:paraId="511E6AC9" w14:textId="77777777" w:rsidR="008F3E3E" w:rsidRDefault="00000000" w:rsidP="00FE4D4B">
      <w:pPr>
        <w:pStyle w:val="a3"/>
        <w:bidi/>
        <w:spacing w:before="1" w:line="288" w:lineRule="auto"/>
        <w:ind w:left="703" w:right="128"/>
        <w:jc w:val="left"/>
      </w:pPr>
      <w:r>
        <w:rPr>
          <w:rtl/>
        </w:rPr>
        <w:t>כאשר</w:t>
      </w:r>
      <w:r>
        <w:rPr>
          <w:spacing w:val="-8"/>
          <w:rtl/>
        </w:rPr>
        <w:t xml:space="preserve"> </w:t>
      </w:r>
      <w:r>
        <w:rPr>
          <w:rtl/>
        </w:rPr>
        <w:t>המטלה</w:t>
      </w:r>
      <w:r>
        <w:rPr>
          <w:spacing w:val="-4"/>
          <w:rtl/>
        </w:rPr>
        <w:t xml:space="preserve"> </w:t>
      </w:r>
      <w:r>
        <w:rPr>
          <w:rtl/>
        </w:rPr>
        <w:t>היא</w:t>
      </w:r>
      <w:r>
        <w:rPr>
          <w:spacing w:val="-4"/>
          <w:rtl/>
        </w:rPr>
        <w:t xml:space="preserve"> </w:t>
      </w:r>
      <w:r>
        <w:t>–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הסבר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על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>פי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הקטע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>ועל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פי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>מה</w:t>
      </w:r>
      <w:r>
        <w:rPr>
          <w:b/>
          <w:bCs/>
          <w:spacing w:val="-7"/>
          <w:rtl/>
        </w:rPr>
        <w:t xml:space="preserve"> </w:t>
      </w:r>
      <w:r>
        <w:rPr>
          <w:b/>
          <w:bCs/>
          <w:rtl/>
        </w:rPr>
        <w:t>שלמדת</w:t>
      </w:r>
      <w:r>
        <w:rPr>
          <w:spacing w:val="-7"/>
          <w:rtl/>
        </w:rPr>
        <w:t xml:space="preserve"> </w:t>
      </w:r>
      <w:r>
        <w:t>–</w:t>
      </w:r>
      <w:r>
        <w:rPr>
          <w:spacing w:val="-5"/>
          <w:rtl/>
        </w:rPr>
        <w:t xml:space="preserve"> </w:t>
      </w:r>
      <w:r>
        <w:rPr>
          <w:rtl/>
        </w:rPr>
        <w:t>יש</w:t>
      </w:r>
      <w:r>
        <w:rPr>
          <w:spacing w:val="-7"/>
          <w:rtl/>
        </w:rPr>
        <w:t xml:space="preserve"> </w:t>
      </w:r>
      <w:r>
        <w:rPr>
          <w:rtl/>
        </w:rPr>
        <w:t>לעגן</w:t>
      </w:r>
      <w:r>
        <w:rPr>
          <w:spacing w:val="-5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התשובה</w:t>
      </w:r>
      <w:r>
        <w:rPr>
          <w:spacing w:val="-6"/>
          <w:rtl/>
        </w:rPr>
        <w:t xml:space="preserve"> </w:t>
      </w:r>
      <w:r>
        <w:rPr>
          <w:rtl/>
        </w:rPr>
        <w:t>בקטע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להוסיף</w:t>
      </w:r>
      <w:r>
        <w:rPr>
          <w:spacing w:val="-7"/>
          <w:rtl/>
        </w:rPr>
        <w:t xml:space="preserve"> </w:t>
      </w:r>
      <w:r>
        <w:rPr>
          <w:rtl/>
        </w:rPr>
        <w:t>מידע</w:t>
      </w:r>
      <w:r>
        <w:rPr>
          <w:spacing w:val="-5"/>
          <w:rtl/>
        </w:rPr>
        <w:t xml:space="preserve"> </w:t>
      </w:r>
      <w:r>
        <w:rPr>
          <w:rtl/>
        </w:rPr>
        <w:t>על הגורמים</w:t>
      </w:r>
      <w:r>
        <w:t>/</w:t>
      </w:r>
      <w:r>
        <w:rPr>
          <w:rtl/>
        </w:rPr>
        <w:t>תופעות המוזכרות בקטע זה</w:t>
      </w:r>
      <w:r>
        <w:t>,</w:t>
      </w:r>
      <w:r>
        <w:rPr>
          <w:rtl/>
        </w:rPr>
        <w:t xml:space="preserve"> ולהוסיף התייחסות לגורמים</w:t>
      </w:r>
      <w:r>
        <w:t>/</w:t>
      </w:r>
      <w:r>
        <w:rPr>
          <w:rtl/>
        </w:rPr>
        <w:t>תופעות נוספות שעליהן למד</w:t>
      </w:r>
      <w:r>
        <w:t>,</w:t>
      </w:r>
      <w:r>
        <w:rPr>
          <w:rtl/>
        </w:rPr>
        <w:t xml:space="preserve"> גם אם אינן מוזכרות בקטע</w:t>
      </w:r>
      <w:r>
        <w:t>.</w:t>
      </w:r>
    </w:p>
    <w:p w14:paraId="16F379AA" w14:textId="7176B833" w:rsidR="008F3E3E" w:rsidRDefault="00000000" w:rsidP="00FE4D4B">
      <w:pPr>
        <w:pStyle w:val="a3"/>
        <w:bidi/>
        <w:spacing w:line="288" w:lineRule="auto"/>
        <w:ind w:left="702" w:right="146" w:firstLine="1"/>
        <w:jc w:val="left"/>
      </w:pPr>
      <w:r>
        <w:rPr>
          <w:u w:val="single"/>
          <w:rtl/>
        </w:rPr>
        <w:t>שאלות</w:t>
      </w:r>
      <w:r>
        <w:rPr>
          <w:spacing w:val="32"/>
          <w:u w:val="single"/>
          <w:rtl/>
        </w:rPr>
        <w:t xml:space="preserve"> </w:t>
      </w:r>
      <w:r>
        <w:rPr>
          <w:u w:val="single"/>
          <w:rtl/>
        </w:rPr>
        <w:t>הכוללות</w:t>
      </w:r>
      <w:r>
        <w:rPr>
          <w:spacing w:val="33"/>
          <w:u w:val="single"/>
          <w:rtl/>
        </w:rPr>
        <w:t xml:space="preserve"> </w:t>
      </w:r>
      <w:r>
        <w:rPr>
          <w:u w:val="single"/>
          <w:rtl/>
        </w:rPr>
        <w:t>מקורות</w:t>
      </w:r>
      <w:r>
        <w:rPr>
          <w:spacing w:val="29"/>
          <w:u w:val="single"/>
          <w:rtl/>
        </w:rPr>
        <w:t xml:space="preserve"> </w:t>
      </w:r>
      <w:r>
        <w:rPr>
          <w:u w:val="single"/>
          <w:rtl/>
        </w:rPr>
        <w:t>חזותיים</w:t>
      </w:r>
      <w:r>
        <w:t>:</w:t>
      </w:r>
      <w:r>
        <w:rPr>
          <w:spacing w:val="32"/>
          <w:rtl/>
        </w:rPr>
        <w:t xml:space="preserve"> </w:t>
      </w:r>
      <w:r>
        <w:rPr>
          <w:rtl/>
        </w:rPr>
        <w:t>גם</w:t>
      </w:r>
      <w:r>
        <w:rPr>
          <w:spacing w:val="29"/>
          <w:rtl/>
        </w:rPr>
        <w:t xml:space="preserve"> </w:t>
      </w:r>
      <w:r>
        <w:rPr>
          <w:rtl/>
        </w:rPr>
        <w:t>כאן</w:t>
      </w:r>
      <w:r>
        <w:rPr>
          <w:spacing w:val="32"/>
          <w:rtl/>
        </w:rPr>
        <w:t xml:space="preserve"> </w:t>
      </w:r>
      <w:r>
        <w:rPr>
          <w:rtl/>
        </w:rPr>
        <w:t>על</w:t>
      </w:r>
      <w:r>
        <w:rPr>
          <w:spacing w:val="32"/>
          <w:rtl/>
        </w:rPr>
        <w:t xml:space="preserve"> </w:t>
      </w:r>
      <w:r>
        <w:rPr>
          <w:rtl/>
        </w:rPr>
        <w:t>הנבחנים</w:t>
      </w:r>
      <w:r>
        <w:rPr>
          <w:spacing w:val="29"/>
          <w:rtl/>
        </w:rPr>
        <w:t xml:space="preserve"> </w:t>
      </w:r>
      <w:r>
        <w:rPr>
          <w:rtl/>
        </w:rPr>
        <w:t>לעגן</w:t>
      </w:r>
      <w:r>
        <w:rPr>
          <w:spacing w:val="32"/>
          <w:rtl/>
        </w:rPr>
        <w:t xml:space="preserve"> </w:t>
      </w:r>
      <w:r>
        <w:rPr>
          <w:rtl/>
        </w:rPr>
        <w:t>את</w:t>
      </w:r>
      <w:r>
        <w:rPr>
          <w:spacing w:val="30"/>
          <w:rtl/>
        </w:rPr>
        <w:t xml:space="preserve"> </w:t>
      </w:r>
      <w:r>
        <w:rPr>
          <w:rtl/>
        </w:rPr>
        <w:t>תשובתם</w:t>
      </w:r>
      <w:r>
        <w:rPr>
          <w:spacing w:val="30"/>
          <w:rtl/>
        </w:rPr>
        <w:t xml:space="preserve"> </w:t>
      </w:r>
      <w:r>
        <w:rPr>
          <w:rtl/>
        </w:rPr>
        <w:t>במה</w:t>
      </w:r>
      <w:r>
        <w:rPr>
          <w:spacing w:val="33"/>
          <w:rtl/>
        </w:rPr>
        <w:t xml:space="preserve"> </w:t>
      </w:r>
      <w:r>
        <w:rPr>
          <w:rtl/>
        </w:rPr>
        <w:t>שנמצא</w:t>
      </w:r>
      <w:r>
        <w:rPr>
          <w:spacing w:val="29"/>
          <w:rtl/>
        </w:rPr>
        <w:t xml:space="preserve"> </w:t>
      </w:r>
      <w:r>
        <w:rPr>
          <w:rtl/>
        </w:rPr>
        <w:t>בקטע</w:t>
      </w:r>
      <w:r>
        <w:rPr>
          <w:spacing w:val="31"/>
          <w:rtl/>
        </w:rPr>
        <w:t xml:space="preserve"> </w:t>
      </w:r>
      <w:r>
        <w:rPr>
          <w:rtl/>
        </w:rPr>
        <w:t>המקור שלפניהם</w:t>
      </w:r>
      <w:r>
        <w:t>.</w:t>
      </w:r>
      <w:r>
        <w:rPr>
          <w:spacing w:val="-13"/>
          <w:rtl/>
        </w:rPr>
        <w:t xml:space="preserve"> </w:t>
      </w:r>
      <w:r>
        <w:rPr>
          <w:rtl/>
        </w:rPr>
        <w:t>העיגון</w:t>
      </w:r>
      <w:r>
        <w:rPr>
          <w:spacing w:val="-14"/>
          <w:rtl/>
        </w:rPr>
        <w:t xml:space="preserve"> </w:t>
      </w:r>
      <w:r>
        <w:rPr>
          <w:rtl/>
        </w:rPr>
        <w:t>יתבצע</w:t>
      </w:r>
      <w:r>
        <w:rPr>
          <w:spacing w:val="-13"/>
          <w:rtl/>
        </w:rPr>
        <w:t xml:space="preserve"> </w:t>
      </w:r>
      <w:r>
        <w:rPr>
          <w:rtl/>
        </w:rPr>
        <w:t>באמצעות</w:t>
      </w:r>
      <w:r>
        <w:rPr>
          <w:spacing w:val="-13"/>
          <w:rtl/>
        </w:rPr>
        <w:t xml:space="preserve"> </w:t>
      </w:r>
      <w:r>
        <w:rPr>
          <w:rtl/>
        </w:rPr>
        <w:t>תיאור</w:t>
      </w:r>
      <w:r>
        <w:rPr>
          <w:spacing w:val="-13"/>
          <w:rtl/>
        </w:rPr>
        <w:t xml:space="preserve"> </w:t>
      </w:r>
      <w:r>
        <w:rPr>
          <w:rtl/>
        </w:rPr>
        <w:t>המופיע</w:t>
      </w:r>
      <w:r>
        <w:rPr>
          <w:spacing w:val="-14"/>
          <w:rtl/>
        </w:rPr>
        <w:t xml:space="preserve"> </w:t>
      </w:r>
      <w:r>
        <w:rPr>
          <w:rtl/>
        </w:rPr>
        <w:t>במקור</w:t>
      </w:r>
      <w:r>
        <w:rPr>
          <w:spacing w:val="-13"/>
          <w:rtl/>
        </w:rPr>
        <w:t xml:space="preserve"> </w:t>
      </w:r>
      <w:r>
        <w:rPr>
          <w:rtl/>
        </w:rPr>
        <w:t>ורלוונטי</w:t>
      </w:r>
      <w:r>
        <w:rPr>
          <w:spacing w:val="-13"/>
          <w:rtl/>
        </w:rPr>
        <w:t xml:space="preserve"> </w:t>
      </w:r>
      <w:r>
        <w:rPr>
          <w:rtl/>
        </w:rPr>
        <w:t>לתשובה</w:t>
      </w:r>
      <w:r>
        <w:rPr>
          <w:spacing w:val="-13"/>
          <w:rtl/>
        </w:rPr>
        <w:t xml:space="preserve"> </w:t>
      </w:r>
      <w:r w:rsidR="00CC3BDB">
        <w:rPr>
          <w:rFonts w:hint="cs"/>
          <w:rtl/>
        </w:rPr>
        <w:t>(</w:t>
      </w:r>
      <w:r>
        <w:rPr>
          <w:rtl/>
        </w:rPr>
        <w:t>כגון</w:t>
      </w:r>
      <w:r>
        <w:rPr>
          <w:spacing w:val="-14"/>
          <w:rtl/>
        </w:rPr>
        <w:t xml:space="preserve"> </w:t>
      </w:r>
      <w:r>
        <w:rPr>
          <w:rtl/>
        </w:rPr>
        <w:t>פריט</w:t>
      </w:r>
      <w:r>
        <w:rPr>
          <w:spacing w:val="-13"/>
          <w:rtl/>
        </w:rPr>
        <w:t xml:space="preserve"> </w:t>
      </w:r>
      <w:r>
        <w:rPr>
          <w:rtl/>
        </w:rPr>
        <w:t>קריקטורה</w:t>
      </w:r>
      <w:r>
        <w:rPr>
          <w:spacing w:val="-13"/>
          <w:rtl/>
        </w:rPr>
        <w:t xml:space="preserve"> </w:t>
      </w:r>
      <w:r>
        <w:rPr>
          <w:rtl/>
        </w:rPr>
        <w:t>או</w:t>
      </w:r>
      <w:r>
        <w:rPr>
          <w:spacing w:val="-14"/>
          <w:rtl/>
        </w:rPr>
        <w:t xml:space="preserve"> </w:t>
      </w:r>
      <w:r>
        <w:rPr>
          <w:rtl/>
        </w:rPr>
        <w:t>בכרזה</w:t>
      </w:r>
      <w:r>
        <w:t>,</w:t>
      </w:r>
      <w:r>
        <w:rPr>
          <w:rtl/>
        </w:rPr>
        <w:t xml:space="preserve"> נקודת ציון במפה</w:t>
      </w:r>
      <w:r>
        <w:t>,</w:t>
      </w:r>
      <w:r w:rsidR="00CC3BDB">
        <w:t>(</w:t>
      </w:r>
      <w:r>
        <w:rPr>
          <w:rtl/>
        </w:rPr>
        <w:t xml:space="preserve"> והסבר בהרחבה על פי הנלמד בכיתה</w:t>
      </w:r>
      <w:r>
        <w:t>.</w:t>
      </w:r>
    </w:p>
    <w:p w14:paraId="158F1DAA" w14:textId="77777777" w:rsidR="008F3E3E" w:rsidRDefault="008F3E3E">
      <w:pPr>
        <w:pStyle w:val="a3"/>
        <w:spacing w:before="98"/>
        <w:jc w:val="left"/>
        <w:rPr>
          <w:sz w:val="26"/>
        </w:rPr>
      </w:pPr>
    </w:p>
    <w:p w14:paraId="2E71D15C" w14:textId="560013E6" w:rsidR="008F3E3E" w:rsidRDefault="00DB1396">
      <w:pPr>
        <w:pStyle w:val="2"/>
        <w:bidi/>
        <w:ind w:left="705" w:right="128"/>
        <w:jc w:val="left"/>
        <w:rPr>
          <w:u w:val="none"/>
        </w:rPr>
      </w:pPr>
      <w:r>
        <w:rPr>
          <w:rFonts w:hint="cs"/>
          <w:color w:val="00AFEF"/>
          <w:spacing w:val="-2"/>
          <w:u w:color="00AFEF"/>
          <w:rtl/>
        </w:rPr>
        <w:t xml:space="preserve">תפיסה של </w:t>
      </w:r>
      <w:r>
        <w:rPr>
          <w:color w:val="00AFEF"/>
          <w:spacing w:val="-2"/>
          <w:u w:color="00AFEF"/>
          <w:rtl/>
        </w:rPr>
        <w:t>חלוקת</w:t>
      </w:r>
      <w:r>
        <w:rPr>
          <w:color w:val="00AFEF"/>
          <w:spacing w:val="-9"/>
          <w:u w:color="00AFEF"/>
          <w:rtl/>
        </w:rPr>
        <w:t xml:space="preserve"> </w:t>
      </w:r>
      <w:r>
        <w:rPr>
          <w:color w:val="00AFEF"/>
          <w:u w:color="00AFEF"/>
          <w:rtl/>
        </w:rPr>
        <w:t>הניקו</w:t>
      </w:r>
      <w:r>
        <w:rPr>
          <w:rFonts w:hint="cs"/>
          <w:color w:val="00AFEF"/>
          <w:u w:color="00AFEF"/>
          <w:rtl/>
        </w:rPr>
        <w:t>ד בבחינה</w:t>
      </w:r>
      <w:r>
        <w:rPr>
          <w:rFonts w:hint="cs"/>
          <w:u w:val="none"/>
          <w:rtl/>
        </w:rPr>
        <w:t xml:space="preserve"> </w:t>
      </w:r>
    </w:p>
    <w:p w14:paraId="5F797EA7" w14:textId="77777777" w:rsidR="008F3E3E" w:rsidRDefault="00000000" w:rsidP="00FE4D4B">
      <w:pPr>
        <w:pStyle w:val="a3"/>
        <w:bidi/>
        <w:spacing w:before="128" w:line="22" w:lineRule="atLeast"/>
        <w:ind w:left="704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</w:t>
      </w:r>
      <w:r>
        <w:rPr>
          <w:rtl/>
        </w:rPr>
        <w:t>אם</w:t>
      </w:r>
      <w:r>
        <w:rPr>
          <w:spacing w:val="-4"/>
          <w:rtl/>
        </w:rPr>
        <w:t xml:space="preserve"> </w:t>
      </w:r>
      <w:r>
        <w:rPr>
          <w:rtl/>
        </w:rPr>
        <w:t>המטלה היא</w:t>
      </w:r>
      <w:r>
        <w:rPr>
          <w:spacing w:val="-1"/>
          <w:rtl/>
        </w:rPr>
        <w:t xml:space="preserve"> </w:t>
      </w:r>
      <w:r>
        <w:rPr>
          <w:rtl/>
        </w:rPr>
        <w:t>הסבר</w:t>
      </w:r>
      <w:r>
        <w:rPr>
          <w:spacing w:val="-2"/>
          <w:rtl/>
        </w:rPr>
        <w:t xml:space="preserve"> </w:t>
      </w:r>
      <w:r>
        <w:rPr>
          <w:rtl/>
        </w:rPr>
        <w:t>והנבחן</w:t>
      </w:r>
      <w:r>
        <w:rPr>
          <w:spacing w:val="-3"/>
          <w:rtl/>
        </w:rPr>
        <w:t xml:space="preserve"> </w:t>
      </w:r>
      <w:r>
        <w:rPr>
          <w:rtl/>
        </w:rPr>
        <w:t>רק</w:t>
      </w:r>
      <w:r>
        <w:rPr>
          <w:spacing w:val="-2"/>
          <w:rtl/>
        </w:rPr>
        <w:t xml:space="preserve"> </w:t>
      </w:r>
      <w:r>
        <w:rPr>
          <w:rtl/>
        </w:rPr>
        <w:t>הציג</w:t>
      </w:r>
      <w:r>
        <w:rPr>
          <w:spacing w:val="-3"/>
          <w:rtl/>
        </w:rPr>
        <w:t xml:space="preserve"> </w:t>
      </w:r>
      <w:r>
        <w:t>–</w:t>
      </w:r>
      <w:r>
        <w:rPr>
          <w:rtl/>
        </w:rPr>
        <w:t xml:space="preserve"> יקבל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עד</w:t>
      </w:r>
      <w:r>
        <w:rPr>
          <w:spacing w:val="-1"/>
          <w:rtl/>
        </w:rPr>
        <w:t xml:space="preserve"> </w:t>
      </w:r>
      <w:r>
        <w:t>70%</w:t>
      </w:r>
      <w:r>
        <w:rPr>
          <w:spacing w:val="-1"/>
          <w:rtl/>
        </w:rPr>
        <w:t xml:space="preserve"> </w:t>
      </w:r>
      <w:r>
        <w:rPr>
          <w:rtl/>
        </w:rPr>
        <w:t>מהניקוד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1"/>
          <w:rtl/>
        </w:rPr>
        <w:t xml:space="preserve"> </w:t>
      </w:r>
      <w:r>
        <w:rPr>
          <w:rtl/>
        </w:rPr>
        <w:t>פי</w:t>
      </w:r>
      <w:r>
        <w:rPr>
          <w:spacing w:val="1"/>
          <w:rtl/>
        </w:rPr>
        <w:t xml:space="preserve"> </w:t>
      </w:r>
      <w:r>
        <w:rPr>
          <w:rtl/>
        </w:rPr>
        <w:t>טיב</w:t>
      </w:r>
      <w:r>
        <w:rPr>
          <w:spacing w:val="-3"/>
          <w:rtl/>
        </w:rPr>
        <w:t xml:space="preserve"> </w:t>
      </w:r>
      <w:r>
        <w:rPr>
          <w:rtl/>
        </w:rPr>
        <w:t>התשובה</w:t>
      </w:r>
      <w:r>
        <w:t>.</w:t>
      </w:r>
    </w:p>
    <w:p w14:paraId="52FCAA67" w14:textId="3AF3DC65" w:rsidR="008F3E3E" w:rsidRDefault="00000000" w:rsidP="00FE4D4B">
      <w:pPr>
        <w:pStyle w:val="a3"/>
        <w:bidi/>
        <w:spacing w:before="117" w:line="22" w:lineRule="atLeast"/>
        <w:ind w:left="1063" w:right="148" w:hanging="360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אם</w:t>
      </w:r>
      <w:r>
        <w:rPr>
          <w:spacing w:val="-3"/>
          <w:rtl/>
        </w:rPr>
        <w:t xml:space="preserve"> </w:t>
      </w:r>
      <w:r>
        <w:rPr>
          <w:rtl/>
        </w:rPr>
        <w:t>המטלה היא הסבר</w:t>
      </w:r>
      <w:r>
        <w:rPr>
          <w:spacing w:val="-2"/>
          <w:rtl/>
        </w:rPr>
        <w:t xml:space="preserve"> </w:t>
      </w:r>
      <w:r>
        <w:rPr>
          <w:rtl/>
        </w:rPr>
        <w:t>והנבחן</w:t>
      </w:r>
      <w:r>
        <w:rPr>
          <w:spacing w:val="-2"/>
          <w:rtl/>
        </w:rPr>
        <w:t xml:space="preserve"> </w:t>
      </w:r>
      <w:r>
        <w:rPr>
          <w:rtl/>
        </w:rPr>
        <w:t>רק</w:t>
      </w:r>
      <w:r>
        <w:rPr>
          <w:spacing w:val="-1"/>
          <w:rtl/>
        </w:rPr>
        <w:t xml:space="preserve"> </w:t>
      </w:r>
      <w:r>
        <w:rPr>
          <w:rtl/>
        </w:rPr>
        <w:t>ציין</w:t>
      </w:r>
      <w:r>
        <w:rPr>
          <w:spacing w:val="-2"/>
          <w:rtl/>
        </w:rPr>
        <w:t xml:space="preserve"> </w:t>
      </w:r>
      <w:r w:rsidR="00DB1396">
        <w:rPr>
          <w:rFonts w:hint="cs"/>
          <w:rtl/>
        </w:rPr>
        <w:t>(</w:t>
      </w:r>
      <w:r>
        <w:rPr>
          <w:rtl/>
        </w:rPr>
        <w:t>כתב</w:t>
      </w:r>
      <w:r>
        <w:rPr>
          <w:spacing w:val="-2"/>
          <w:rtl/>
        </w:rPr>
        <w:t xml:space="preserve"> </w:t>
      </w:r>
      <w:r>
        <w:rPr>
          <w:rtl/>
        </w:rPr>
        <w:t>בראשי</w:t>
      </w:r>
      <w:r>
        <w:rPr>
          <w:spacing w:val="-3"/>
          <w:rtl/>
        </w:rPr>
        <w:t xml:space="preserve"> </w:t>
      </w:r>
      <w:r>
        <w:rPr>
          <w:rtl/>
        </w:rPr>
        <w:t>פרקים</w:t>
      </w:r>
      <w:r>
        <w:rPr>
          <w:spacing w:val="-2"/>
          <w:rtl/>
        </w:rPr>
        <w:t xml:space="preserve"> </w:t>
      </w:r>
      <w:r>
        <w:rPr>
          <w:rtl/>
        </w:rPr>
        <w:t>בלבד</w:t>
      </w:r>
      <w:r w:rsidR="00DB1396">
        <w:rPr>
          <w:rFonts w:hint="cs"/>
          <w:rtl/>
        </w:rPr>
        <w:t>)</w:t>
      </w:r>
      <w:r>
        <w:rPr>
          <w:spacing w:val="-2"/>
          <w:rtl/>
        </w:rPr>
        <w:t xml:space="preserve"> </w:t>
      </w:r>
      <w:r>
        <w:t>–</w:t>
      </w:r>
      <w:r>
        <w:rPr>
          <w:spacing w:val="-3"/>
          <w:rtl/>
        </w:rPr>
        <w:t xml:space="preserve"> </w:t>
      </w:r>
      <w:r>
        <w:rPr>
          <w:rtl/>
        </w:rPr>
        <w:t>יקבל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  <w:rtl/>
        </w:rPr>
        <w:t>עד</w:t>
      </w:r>
      <w:r>
        <w:rPr>
          <w:spacing w:val="-3"/>
          <w:rtl/>
        </w:rPr>
        <w:t xml:space="preserve"> </w:t>
      </w:r>
      <w:r>
        <w:t>60%</w:t>
      </w:r>
      <w:r>
        <w:rPr>
          <w:spacing w:val="-2"/>
          <w:rtl/>
        </w:rPr>
        <w:t xml:space="preserve"> </w:t>
      </w:r>
      <w:r>
        <w:rPr>
          <w:rtl/>
        </w:rPr>
        <w:t>מהניקוד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על פי</w:t>
      </w:r>
      <w:r>
        <w:rPr>
          <w:spacing w:val="-2"/>
          <w:rtl/>
        </w:rPr>
        <w:t xml:space="preserve"> </w:t>
      </w:r>
      <w:r>
        <w:rPr>
          <w:rtl/>
        </w:rPr>
        <w:t>טיב</w:t>
      </w:r>
      <w:r>
        <w:rPr>
          <w:rFonts w:ascii="Times New Roman" w:hAnsi="Times New Roman" w:cs="Times New Roman"/>
          <w:rtl/>
        </w:rPr>
        <w:t xml:space="preserve"> </w:t>
      </w:r>
      <w:r>
        <w:rPr>
          <w:spacing w:val="-2"/>
          <w:rtl/>
        </w:rPr>
        <w:t>התשובה</w:t>
      </w:r>
      <w:r>
        <w:rPr>
          <w:spacing w:val="-2"/>
        </w:rPr>
        <w:t>.</w:t>
      </w:r>
    </w:p>
    <w:p w14:paraId="4222142C" w14:textId="77777777" w:rsidR="008F3E3E" w:rsidRDefault="00000000" w:rsidP="00FE4D4B">
      <w:pPr>
        <w:pStyle w:val="a3"/>
        <w:bidi/>
        <w:spacing w:before="24" w:line="22" w:lineRule="atLeast"/>
        <w:ind w:left="704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אם</w:t>
      </w:r>
      <w:r>
        <w:rPr>
          <w:spacing w:val="-3"/>
          <w:rtl/>
        </w:rPr>
        <w:t xml:space="preserve"> </w:t>
      </w:r>
      <w:r>
        <w:rPr>
          <w:rtl/>
        </w:rPr>
        <w:t>המטלה היא הצג</w:t>
      </w:r>
      <w:r>
        <w:rPr>
          <w:spacing w:val="-2"/>
          <w:rtl/>
        </w:rPr>
        <w:t xml:space="preserve"> </w:t>
      </w:r>
      <w:r>
        <w:rPr>
          <w:rtl/>
        </w:rPr>
        <w:t>והנבחן</w:t>
      </w:r>
      <w:r>
        <w:rPr>
          <w:spacing w:val="1"/>
          <w:rtl/>
        </w:rPr>
        <w:t xml:space="preserve"> </w:t>
      </w:r>
      <w:r>
        <w:rPr>
          <w:rtl/>
        </w:rPr>
        <w:t>רק</w:t>
      </w:r>
      <w:r>
        <w:rPr>
          <w:spacing w:val="-2"/>
          <w:rtl/>
        </w:rPr>
        <w:t xml:space="preserve"> </w:t>
      </w:r>
      <w:r>
        <w:rPr>
          <w:rtl/>
        </w:rPr>
        <w:t>ציין</w:t>
      </w:r>
      <w:r>
        <w:rPr>
          <w:spacing w:val="1"/>
          <w:rtl/>
        </w:rPr>
        <w:t xml:space="preserve"> </w:t>
      </w:r>
      <w:r>
        <w:t>–</w:t>
      </w:r>
      <w:r>
        <w:rPr>
          <w:spacing w:val="-2"/>
          <w:rtl/>
        </w:rPr>
        <w:t xml:space="preserve"> </w:t>
      </w:r>
      <w:r>
        <w:rPr>
          <w:rtl/>
        </w:rPr>
        <w:t>יקבל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עד</w:t>
      </w:r>
      <w:r>
        <w:rPr>
          <w:spacing w:val="-3"/>
          <w:rtl/>
        </w:rPr>
        <w:t xml:space="preserve"> </w:t>
      </w:r>
      <w:r>
        <w:t>70%</w:t>
      </w:r>
      <w:r>
        <w:rPr>
          <w:spacing w:val="-3"/>
          <w:rtl/>
        </w:rPr>
        <w:t xml:space="preserve"> </w:t>
      </w:r>
      <w:r>
        <w:rPr>
          <w:rtl/>
        </w:rPr>
        <w:t>מהניקוד</w:t>
      </w:r>
      <w:r>
        <w:t>,</w:t>
      </w:r>
      <w:r>
        <w:rPr>
          <w:rtl/>
        </w:rPr>
        <w:t xml:space="preserve"> על</w:t>
      </w:r>
      <w:r>
        <w:rPr>
          <w:spacing w:val="-3"/>
          <w:rtl/>
        </w:rPr>
        <w:t xml:space="preserve"> </w:t>
      </w:r>
      <w:r>
        <w:rPr>
          <w:rtl/>
        </w:rPr>
        <w:t>פי</w:t>
      </w:r>
      <w:r>
        <w:rPr>
          <w:spacing w:val="-2"/>
          <w:rtl/>
        </w:rPr>
        <w:t xml:space="preserve"> </w:t>
      </w:r>
      <w:r>
        <w:rPr>
          <w:rtl/>
        </w:rPr>
        <w:t>טיב</w:t>
      </w:r>
      <w:r>
        <w:rPr>
          <w:spacing w:val="-3"/>
          <w:rtl/>
        </w:rPr>
        <w:t xml:space="preserve"> </w:t>
      </w:r>
      <w:r>
        <w:rPr>
          <w:rtl/>
        </w:rPr>
        <w:t>התשובה</w:t>
      </w:r>
      <w:r>
        <w:t>.</w:t>
      </w:r>
    </w:p>
    <w:p w14:paraId="306CC543" w14:textId="0C10E538" w:rsidR="008F3E3E" w:rsidRDefault="00000000" w:rsidP="00FE4D4B">
      <w:pPr>
        <w:pStyle w:val="a3"/>
        <w:bidi/>
        <w:spacing w:before="119" w:line="22" w:lineRule="atLeast"/>
        <w:ind w:left="1062" w:right="146" w:hanging="359"/>
        <w:jc w:val="left"/>
      </w:pPr>
      <w:r>
        <w:rPr>
          <w:rFonts w:ascii="Symbol" w:hAnsi="Symbol" w:cs="Symbol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אם</w:t>
      </w:r>
      <w:r>
        <w:rPr>
          <w:spacing w:val="18"/>
          <w:rtl/>
        </w:rPr>
        <w:t xml:space="preserve"> </w:t>
      </w:r>
      <w:r>
        <w:rPr>
          <w:rtl/>
        </w:rPr>
        <w:t>הנבחן</w:t>
      </w:r>
      <w:r>
        <w:rPr>
          <w:spacing w:val="19"/>
          <w:rtl/>
        </w:rPr>
        <w:t xml:space="preserve"> </w:t>
      </w:r>
      <w:r>
        <w:rPr>
          <w:rtl/>
        </w:rPr>
        <w:t>ענה</w:t>
      </w:r>
      <w:r>
        <w:rPr>
          <w:spacing w:val="19"/>
          <w:rtl/>
        </w:rPr>
        <w:t xml:space="preserve"> </w:t>
      </w:r>
      <w:r>
        <w:rPr>
          <w:rtl/>
        </w:rPr>
        <w:t>תשובה</w:t>
      </w:r>
      <w:r>
        <w:rPr>
          <w:spacing w:val="21"/>
          <w:rtl/>
        </w:rPr>
        <w:t xml:space="preserve"> </w:t>
      </w:r>
      <w:r>
        <w:rPr>
          <w:rtl/>
        </w:rPr>
        <w:t>העונה</w:t>
      </w:r>
      <w:r>
        <w:rPr>
          <w:spacing w:val="18"/>
          <w:rtl/>
        </w:rPr>
        <w:t xml:space="preserve"> </w:t>
      </w:r>
      <w:r>
        <w:rPr>
          <w:rtl/>
        </w:rPr>
        <w:t>על</w:t>
      </w:r>
      <w:r>
        <w:rPr>
          <w:spacing w:val="19"/>
          <w:rtl/>
        </w:rPr>
        <w:t xml:space="preserve"> </w:t>
      </w:r>
      <w:r>
        <w:rPr>
          <w:rtl/>
        </w:rPr>
        <w:t>דרישות</w:t>
      </w:r>
      <w:r>
        <w:rPr>
          <w:spacing w:val="19"/>
          <w:rtl/>
        </w:rPr>
        <w:t xml:space="preserve"> </w:t>
      </w:r>
      <w:r>
        <w:rPr>
          <w:rtl/>
        </w:rPr>
        <w:t>השאלה</w:t>
      </w:r>
      <w:r>
        <w:rPr>
          <w:spacing w:val="20"/>
          <w:rtl/>
        </w:rPr>
        <w:t xml:space="preserve"> </w:t>
      </w:r>
      <w:r w:rsidR="00DB1396">
        <w:rPr>
          <w:rFonts w:hint="cs"/>
          <w:rtl/>
        </w:rPr>
        <w:t>(</w:t>
      </w:r>
      <w:r>
        <w:rPr>
          <w:rtl/>
        </w:rPr>
        <w:t>ענה</w:t>
      </w:r>
      <w:r>
        <w:rPr>
          <w:spacing w:val="18"/>
          <w:rtl/>
        </w:rPr>
        <w:t xml:space="preserve"> </w:t>
      </w:r>
      <w:r>
        <w:rPr>
          <w:rtl/>
        </w:rPr>
        <w:t>על</w:t>
      </w:r>
      <w:r>
        <w:rPr>
          <w:spacing w:val="21"/>
          <w:rtl/>
        </w:rPr>
        <w:t xml:space="preserve"> </w:t>
      </w:r>
      <w:r>
        <w:rPr>
          <w:rtl/>
        </w:rPr>
        <w:t>מטלה</w:t>
      </w:r>
      <w:r>
        <w:rPr>
          <w:spacing w:val="18"/>
          <w:rtl/>
        </w:rPr>
        <w:t xml:space="preserve"> </w:t>
      </w:r>
      <w:r>
        <w:rPr>
          <w:rtl/>
        </w:rPr>
        <w:t>ויש</w:t>
      </w:r>
      <w:r>
        <w:rPr>
          <w:spacing w:val="18"/>
          <w:rtl/>
        </w:rPr>
        <w:t xml:space="preserve"> </w:t>
      </w:r>
      <w:r>
        <w:rPr>
          <w:rtl/>
        </w:rPr>
        <w:t>לה</w:t>
      </w:r>
      <w:r>
        <w:rPr>
          <w:spacing w:val="19"/>
          <w:rtl/>
        </w:rPr>
        <w:t xml:space="preserve"> </w:t>
      </w:r>
      <w:r>
        <w:rPr>
          <w:rtl/>
        </w:rPr>
        <w:t>ביטוי</w:t>
      </w:r>
      <w:r>
        <w:rPr>
          <w:spacing w:val="19"/>
          <w:rtl/>
        </w:rPr>
        <w:t xml:space="preserve"> </w:t>
      </w:r>
      <w:r>
        <w:rPr>
          <w:rtl/>
        </w:rPr>
        <w:t>בקטע</w:t>
      </w:r>
      <w:r w:rsidR="00DB1396">
        <w:rPr>
          <w:rFonts w:hint="cs"/>
          <w:rtl/>
        </w:rPr>
        <w:t>),</w:t>
      </w:r>
      <w:r>
        <w:rPr>
          <w:spacing w:val="19"/>
          <w:rtl/>
        </w:rPr>
        <w:t xml:space="preserve"> </w:t>
      </w:r>
      <w:r>
        <w:rPr>
          <w:rtl/>
        </w:rPr>
        <w:t>אך</w:t>
      </w:r>
      <w:r>
        <w:rPr>
          <w:spacing w:val="18"/>
          <w:rtl/>
        </w:rPr>
        <w:t xml:space="preserve"> </w:t>
      </w:r>
      <w:r>
        <w:rPr>
          <w:rtl/>
        </w:rPr>
        <w:t>לא</w:t>
      </w:r>
      <w:r>
        <w:rPr>
          <w:spacing w:val="19"/>
          <w:rtl/>
        </w:rPr>
        <w:t xml:space="preserve"> </w:t>
      </w:r>
      <w:r>
        <w:rPr>
          <w:rtl/>
        </w:rPr>
        <w:t>ביסס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 xml:space="preserve">וקישר לקטע </w:t>
      </w:r>
      <w:r>
        <w:t>–</w:t>
      </w:r>
      <w:r>
        <w:rPr>
          <w:rtl/>
        </w:rPr>
        <w:t xml:space="preserve"> יקבל</w:t>
      </w:r>
      <w:r>
        <w:rPr>
          <w:b/>
          <w:bCs/>
          <w:rtl/>
        </w:rPr>
        <w:t xml:space="preserve"> עד</w:t>
      </w:r>
      <w:r>
        <w:rPr>
          <w:rtl/>
        </w:rPr>
        <w:t xml:space="preserve"> </w:t>
      </w:r>
      <w:r>
        <w:t>60%</w:t>
      </w:r>
      <w:r>
        <w:rPr>
          <w:rtl/>
        </w:rPr>
        <w:t xml:space="preserve"> מהניקוד</w:t>
      </w:r>
      <w:r>
        <w:t>,</w:t>
      </w:r>
      <w:r>
        <w:rPr>
          <w:rtl/>
        </w:rPr>
        <w:t xml:space="preserve"> על פי טיב התשובה</w:t>
      </w:r>
      <w:r>
        <w:t>.</w:t>
      </w:r>
      <w:r>
        <w:rPr>
          <w:rtl/>
        </w:rPr>
        <w:t xml:space="preserve"> אך אם הנבחן ענה תשובה נכונה שאין לה</w:t>
      </w:r>
      <w:r>
        <w:rPr>
          <w:spacing w:val="80"/>
          <w:rtl/>
        </w:rPr>
        <w:t xml:space="preserve"> </w:t>
      </w:r>
      <w:r>
        <w:rPr>
          <w:rtl/>
        </w:rPr>
        <w:t xml:space="preserve">כלל ביטוי בקטע </w:t>
      </w:r>
      <w:r>
        <w:t>–</w:t>
      </w:r>
      <w:r>
        <w:rPr>
          <w:b/>
          <w:bCs/>
          <w:rtl/>
        </w:rPr>
        <w:t xml:space="preserve"> לא יקבל ניקוד כלל</w:t>
      </w:r>
      <w:r>
        <w:t>.</w:t>
      </w:r>
      <w:r>
        <w:rPr>
          <w:rtl/>
        </w:rPr>
        <w:t xml:space="preserve"> לדוגמה </w:t>
      </w:r>
      <w:r>
        <w:t>–</w:t>
      </w:r>
      <w:r>
        <w:rPr>
          <w:rtl/>
        </w:rPr>
        <w:t xml:space="preserve"> הנבחן התבקש להסביר גורמים לתופעה</w:t>
      </w:r>
      <w:r>
        <w:t>,</w:t>
      </w:r>
      <w:r>
        <w:rPr>
          <w:rtl/>
        </w:rPr>
        <w:t xml:space="preserve"> על פי קטע מקור</w:t>
      </w:r>
      <w:r>
        <w:t>.</w:t>
      </w:r>
      <w:r>
        <w:rPr>
          <w:rtl/>
        </w:rPr>
        <w:t xml:space="preserve"> הוא אכן הסביר גורמים</w:t>
      </w:r>
      <w:r>
        <w:t>,</w:t>
      </w:r>
      <w:r>
        <w:rPr>
          <w:rtl/>
        </w:rPr>
        <w:t xml:space="preserve"> אך כאלה שאינם מופיעים בקטע</w:t>
      </w:r>
      <w:r>
        <w:t>.</w:t>
      </w:r>
      <w:r>
        <w:rPr>
          <w:rtl/>
        </w:rPr>
        <w:t xml:space="preserve"> במקרה כזה </w:t>
      </w:r>
      <w:r>
        <w:t>–</w:t>
      </w:r>
      <w:r>
        <w:rPr>
          <w:rtl/>
        </w:rPr>
        <w:t xml:space="preserve"> לא יזכה לניקוד</w:t>
      </w:r>
      <w:r>
        <w:t>.</w:t>
      </w:r>
    </w:p>
    <w:p w14:paraId="57D856AF" w14:textId="77777777" w:rsidR="008F3E3E" w:rsidRDefault="00000000" w:rsidP="00FE4D4B">
      <w:pPr>
        <w:pStyle w:val="a3"/>
        <w:bidi/>
        <w:spacing w:before="10" w:line="22" w:lineRule="atLeast"/>
        <w:ind w:left="1064" w:right="146" w:hanging="361"/>
        <w:jc w:val="left"/>
      </w:pPr>
      <w:r>
        <w:rPr>
          <w:rFonts w:ascii="Symbol" w:hAnsi="Symbol" w:cs="Symbol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אם</w:t>
      </w:r>
      <w:r>
        <w:rPr>
          <w:spacing w:val="18"/>
          <w:rtl/>
        </w:rPr>
        <w:t xml:space="preserve"> </w:t>
      </w:r>
      <w:r>
        <w:rPr>
          <w:rtl/>
        </w:rPr>
        <w:t>ענה</w:t>
      </w:r>
      <w:r>
        <w:rPr>
          <w:spacing w:val="21"/>
          <w:rtl/>
        </w:rPr>
        <w:t xml:space="preserve"> </w:t>
      </w:r>
      <w:r>
        <w:rPr>
          <w:rtl/>
        </w:rPr>
        <w:t>באמצעות</w:t>
      </w:r>
      <w:r>
        <w:rPr>
          <w:spacing w:val="21"/>
          <w:rtl/>
        </w:rPr>
        <w:t xml:space="preserve"> </w:t>
      </w:r>
      <w:r>
        <w:rPr>
          <w:rtl/>
        </w:rPr>
        <w:t>ציטוט</w:t>
      </w:r>
      <w:r>
        <w:rPr>
          <w:spacing w:val="19"/>
          <w:rtl/>
        </w:rPr>
        <w:t xml:space="preserve"> </w:t>
      </w:r>
      <w:r>
        <w:rPr>
          <w:rtl/>
        </w:rPr>
        <w:t>רלוונטי</w:t>
      </w:r>
      <w:r>
        <w:rPr>
          <w:spacing w:val="19"/>
          <w:rtl/>
        </w:rPr>
        <w:t xml:space="preserve"> </w:t>
      </w:r>
      <w:r>
        <w:rPr>
          <w:rtl/>
        </w:rPr>
        <w:t>מתוך</w:t>
      </w:r>
      <w:r>
        <w:rPr>
          <w:spacing w:val="18"/>
          <w:rtl/>
        </w:rPr>
        <w:t xml:space="preserve"> </w:t>
      </w:r>
      <w:r>
        <w:rPr>
          <w:rtl/>
        </w:rPr>
        <w:t>קטע</w:t>
      </w:r>
      <w:r>
        <w:rPr>
          <w:spacing w:val="18"/>
          <w:rtl/>
        </w:rPr>
        <w:t xml:space="preserve"> </w:t>
      </w:r>
      <w:r>
        <w:rPr>
          <w:rtl/>
        </w:rPr>
        <w:t>המקור</w:t>
      </w:r>
      <w:r>
        <w:t>,</w:t>
      </w:r>
      <w:r>
        <w:rPr>
          <w:spacing w:val="21"/>
          <w:rtl/>
        </w:rPr>
        <w:t xml:space="preserve"> </w:t>
      </w:r>
      <w:r>
        <w:rPr>
          <w:rtl/>
        </w:rPr>
        <w:t>בלי</w:t>
      </w:r>
      <w:r>
        <w:rPr>
          <w:spacing w:val="18"/>
          <w:rtl/>
        </w:rPr>
        <w:t xml:space="preserve"> </w:t>
      </w:r>
      <w:r>
        <w:rPr>
          <w:rtl/>
        </w:rPr>
        <w:t>הסבר</w:t>
      </w:r>
      <w:r>
        <w:rPr>
          <w:spacing w:val="20"/>
          <w:rtl/>
        </w:rPr>
        <w:t xml:space="preserve"> </w:t>
      </w:r>
      <w:r>
        <w:rPr>
          <w:rtl/>
        </w:rPr>
        <w:t>ובלי</w:t>
      </w:r>
      <w:r>
        <w:rPr>
          <w:spacing w:val="18"/>
          <w:rtl/>
        </w:rPr>
        <w:t xml:space="preserve"> </w:t>
      </w:r>
      <w:r>
        <w:rPr>
          <w:rtl/>
        </w:rPr>
        <w:t>עיבוד</w:t>
      </w:r>
      <w:r>
        <w:rPr>
          <w:spacing w:val="21"/>
          <w:rtl/>
        </w:rPr>
        <w:t xml:space="preserve"> </w:t>
      </w:r>
      <w:r>
        <w:rPr>
          <w:rtl/>
        </w:rPr>
        <w:t>לשפתו</w:t>
      </w:r>
      <w:r>
        <w:rPr>
          <w:spacing w:val="19"/>
          <w:rtl/>
        </w:rPr>
        <w:t xml:space="preserve"> </w:t>
      </w:r>
      <w:r>
        <w:t>–</w:t>
      </w:r>
      <w:r>
        <w:rPr>
          <w:spacing w:val="18"/>
          <w:rtl/>
        </w:rPr>
        <w:t xml:space="preserve"> </w:t>
      </w:r>
      <w:r>
        <w:rPr>
          <w:rtl/>
        </w:rPr>
        <w:t>יקבל</w:t>
      </w:r>
      <w:r>
        <w:rPr>
          <w:b/>
          <w:bCs/>
          <w:spacing w:val="19"/>
          <w:rtl/>
        </w:rPr>
        <w:t xml:space="preserve"> </w:t>
      </w:r>
      <w:r>
        <w:rPr>
          <w:b/>
          <w:bCs/>
          <w:rtl/>
        </w:rPr>
        <w:t>עד</w:t>
      </w:r>
      <w:r>
        <w:rPr>
          <w:spacing w:val="22"/>
          <w:rtl/>
        </w:rPr>
        <w:t xml:space="preserve"> </w:t>
      </w:r>
      <w:r>
        <w:t>60%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מהניקוד</w:t>
      </w:r>
      <w:r>
        <w:t>,</w:t>
      </w:r>
      <w:r>
        <w:rPr>
          <w:rtl/>
        </w:rPr>
        <w:t xml:space="preserve"> על פי טיב התשובה</w:t>
      </w:r>
      <w:r>
        <w:t>.</w:t>
      </w:r>
      <w:r>
        <w:rPr>
          <w:rtl/>
        </w:rPr>
        <w:t xml:space="preserve"> ציטוט בלבד </w:t>
      </w:r>
      <w:r>
        <w:t>–</w:t>
      </w:r>
      <w:r>
        <w:rPr>
          <w:rtl/>
        </w:rPr>
        <w:t xml:space="preserve"> דינו כרמת </w:t>
      </w:r>
      <w:r>
        <w:t>"</w:t>
      </w:r>
      <w:r>
        <w:rPr>
          <w:rtl/>
        </w:rPr>
        <w:t>ציין</w:t>
      </w:r>
      <w:r>
        <w:t>"</w:t>
      </w:r>
      <w:r>
        <w:rPr>
          <w:rtl/>
        </w:rPr>
        <w:t xml:space="preserve"> ותו לא</w:t>
      </w:r>
      <w:r>
        <w:t>.</w:t>
      </w:r>
    </w:p>
    <w:p w14:paraId="21824C05" w14:textId="77777777" w:rsidR="008F3E3E" w:rsidRDefault="008F3E3E">
      <w:pPr>
        <w:pStyle w:val="a3"/>
        <w:spacing w:line="336" w:lineRule="auto"/>
        <w:jc w:val="left"/>
        <w:sectPr w:rsidR="008F3E3E">
          <w:pgSz w:w="11910" w:h="16840"/>
          <w:pgMar w:top="2000" w:right="708" w:bottom="280" w:left="1275" w:header="228" w:footer="0" w:gutter="0"/>
          <w:cols w:space="720"/>
        </w:sectPr>
      </w:pPr>
    </w:p>
    <w:p w14:paraId="2789F2F9" w14:textId="77777777" w:rsidR="008F3E3E" w:rsidRPr="00DB1396" w:rsidRDefault="00000000">
      <w:pPr>
        <w:pStyle w:val="2"/>
        <w:bidi/>
        <w:ind w:left="708" w:right="128"/>
        <w:jc w:val="left"/>
        <w:rPr>
          <w:u w:val="none"/>
        </w:rPr>
      </w:pPr>
      <w:r w:rsidRPr="00DB1396">
        <w:rPr>
          <w:spacing w:val="-2"/>
          <w:u w:color="00AFEF"/>
          <w:rtl/>
        </w:rPr>
        <w:lastRenderedPageBreak/>
        <w:t>הנחות</w:t>
      </w:r>
      <w:r w:rsidRPr="00DB1396">
        <w:rPr>
          <w:spacing w:val="-7"/>
          <w:u w:color="00AFEF"/>
          <w:rtl/>
        </w:rPr>
        <w:t xml:space="preserve"> </w:t>
      </w:r>
      <w:r w:rsidRPr="00DB1396">
        <w:rPr>
          <w:u w:color="00AFEF"/>
          <w:rtl/>
        </w:rPr>
        <w:t>שגויות</w:t>
      </w:r>
      <w:r w:rsidRPr="00DB1396">
        <w:rPr>
          <w:spacing w:val="-8"/>
          <w:u w:color="00AFEF"/>
          <w:rtl/>
        </w:rPr>
        <w:t xml:space="preserve"> </w:t>
      </w:r>
      <w:r w:rsidRPr="00DB1396">
        <w:rPr>
          <w:u w:color="00AFEF"/>
          <w:rtl/>
        </w:rPr>
        <w:t>בנוגע</w:t>
      </w:r>
      <w:r w:rsidRPr="00DB1396">
        <w:rPr>
          <w:spacing w:val="-7"/>
          <w:u w:color="00AFEF"/>
          <w:rtl/>
        </w:rPr>
        <w:t xml:space="preserve"> </w:t>
      </w:r>
      <w:r w:rsidRPr="00DB1396">
        <w:rPr>
          <w:u w:color="00AFEF"/>
          <w:rtl/>
        </w:rPr>
        <w:t>להערכת</w:t>
      </w:r>
      <w:r w:rsidRPr="00DB1396">
        <w:rPr>
          <w:spacing w:val="-8"/>
          <w:u w:color="00AFEF"/>
          <w:rtl/>
        </w:rPr>
        <w:t xml:space="preserve"> </w:t>
      </w:r>
      <w:r w:rsidRPr="00DB1396">
        <w:rPr>
          <w:u w:color="00AFEF"/>
          <w:rtl/>
        </w:rPr>
        <w:t>תשובות</w:t>
      </w:r>
    </w:p>
    <w:p w14:paraId="723B1412" w14:textId="77777777" w:rsidR="008F3E3E" w:rsidRDefault="008F3E3E">
      <w:pPr>
        <w:pStyle w:val="a3"/>
        <w:jc w:val="left"/>
        <w:rPr>
          <w:b/>
          <w:sz w:val="20"/>
        </w:rPr>
      </w:pPr>
    </w:p>
    <w:p w14:paraId="5F7DD9AB" w14:textId="77777777" w:rsidR="008F3E3E" w:rsidRDefault="008F3E3E">
      <w:pPr>
        <w:pStyle w:val="a3"/>
        <w:spacing w:before="118"/>
        <w:jc w:val="left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54"/>
        <w:gridCol w:w="4482"/>
      </w:tblGrid>
      <w:tr w:rsidR="008F3E3E" w14:paraId="519E58AD" w14:textId="77777777">
        <w:trPr>
          <w:trHeight w:val="354"/>
        </w:trPr>
        <w:tc>
          <w:tcPr>
            <w:tcW w:w="5154" w:type="dxa"/>
          </w:tcPr>
          <w:p w14:paraId="7A145AF2" w14:textId="77777777" w:rsidR="008F3E3E" w:rsidRDefault="00000000">
            <w:pPr>
              <w:pStyle w:val="TableParagraph"/>
              <w:bidi/>
              <w:ind w:left="2158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ED0000"/>
                <w:spacing w:val="-2"/>
                <w:sz w:val="24"/>
                <w:szCs w:val="24"/>
                <w:rtl/>
              </w:rPr>
              <w:t>המציאות</w:t>
            </w:r>
          </w:p>
        </w:tc>
        <w:tc>
          <w:tcPr>
            <w:tcW w:w="4482" w:type="dxa"/>
          </w:tcPr>
          <w:p w14:paraId="79F1F058" w14:textId="77777777" w:rsidR="008F3E3E" w:rsidRDefault="00000000">
            <w:pPr>
              <w:pStyle w:val="TableParagraph"/>
              <w:bidi/>
              <w:ind w:left="1686" w:right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ED0000"/>
                <w:spacing w:val="-4"/>
                <w:sz w:val="24"/>
                <w:szCs w:val="24"/>
                <w:rtl/>
              </w:rPr>
              <w:t>הנחה</w:t>
            </w:r>
            <w:r>
              <w:rPr>
                <w:b/>
                <w:bCs/>
                <w:color w:val="ED0000"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ED0000"/>
                <w:sz w:val="24"/>
                <w:szCs w:val="24"/>
                <w:rtl/>
              </w:rPr>
              <w:t>שגויה</w:t>
            </w:r>
          </w:p>
        </w:tc>
      </w:tr>
      <w:tr w:rsidR="008F3E3E" w14:paraId="04320278" w14:textId="77777777">
        <w:trPr>
          <w:trHeight w:val="707"/>
        </w:trPr>
        <w:tc>
          <w:tcPr>
            <w:tcW w:w="5154" w:type="dxa"/>
          </w:tcPr>
          <w:p w14:paraId="42BCD6AA" w14:textId="77777777" w:rsidR="008F3E3E" w:rsidRDefault="00000000">
            <w:pPr>
              <w:pStyle w:val="TableParagraph"/>
              <w:bidi/>
              <w:ind w:left="100" w:right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גם</w:t>
            </w:r>
            <w:r>
              <w:rPr>
                <w:spacing w:val="5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אם</w:t>
            </w:r>
            <w:r>
              <w:rPr>
                <w:spacing w:val="5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כתובה</w:t>
            </w:r>
            <w:r>
              <w:rPr>
                <w:spacing w:val="5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הרבה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5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אך</w:t>
            </w:r>
            <w:r>
              <w:rPr>
                <w:spacing w:val="5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לא</w:t>
            </w:r>
            <w:r>
              <w:rPr>
                <w:spacing w:val="49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לעניין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5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הבוחן</w:t>
            </w:r>
            <w:r>
              <w:rPr>
                <w:spacing w:val="5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פשוט</w:t>
            </w:r>
            <w:r>
              <w:rPr>
                <w:spacing w:val="5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ידע</w:t>
            </w:r>
          </w:p>
          <w:p w14:paraId="61840E39" w14:textId="77777777" w:rsidR="008F3E3E" w:rsidRDefault="00000000">
            <w:pPr>
              <w:pStyle w:val="TableParagraph"/>
              <w:bidi/>
              <w:spacing w:before="119"/>
              <w:ind w:left="97" w:right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שהנבחן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לא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יודע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את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התשובה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482" w:type="dxa"/>
          </w:tcPr>
          <w:p w14:paraId="22229213" w14:textId="77777777" w:rsidR="008F3E3E" w:rsidRDefault="00000000">
            <w:pPr>
              <w:pStyle w:val="TableParagraph"/>
              <w:bidi/>
              <w:ind w:left="94" w:right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אם</w:t>
            </w:r>
            <w:r>
              <w:rPr>
                <w:spacing w:val="38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כתובה</w:t>
            </w:r>
            <w:r>
              <w:rPr>
                <w:spacing w:val="36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הרבה</w:t>
            </w:r>
            <w:r>
              <w:rPr>
                <w:spacing w:val="38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והנבחן</w:t>
            </w:r>
            <w:r>
              <w:rPr>
                <w:spacing w:val="39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יחשוב</w:t>
            </w:r>
            <w:r>
              <w:rPr>
                <w:spacing w:val="37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שאנחנו</w:t>
            </w:r>
            <w:r>
              <w:rPr>
                <w:spacing w:val="38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יודעים</w:t>
            </w:r>
          </w:p>
          <w:p w14:paraId="234AB5ED" w14:textId="77777777" w:rsidR="008F3E3E" w:rsidRDefault="00000000">
            <w:pPr>
              <w:pStyle w:val="TableParagraph"/>
              <w:bidi/>
              <w:spacing w:before="119"/>
              <w:ind w:left="93" w:right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וייתן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לנו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נקודות</w:t>
            </w:r>
            <w:r>
              <w:rPr>
                <w:sz w:val="24"/>
                <w:szCs w:val="24"/>
              </w:rPr>
              <w:t>.</w:t>
            </w:r>
          </w:p>
        </w:tc>
      </w:tr>
      <w:tr w:rsidR="008F3E3E" w14:paraId="0DCF88D3" w14:textId="77777777">
        <w:trPr>
          <w:trHeight w:val="1063"/>
        </w:trPr>
        <w:tc>
          <w:tcPr>
            <w:tcW w:w="5154" w:type="dxa"/>
          </w:tcPr>
          <w:p w14:paraId="0D956002" w14:textId="77777777" w:rsidR="008F3E3E" w:rsidRDefault="00000000">
            <w:pPr>
              <w:pStyle w:val="TableParagraph"/>
              <w:bidi/>
              <w:ind w:left="96" w:right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תיאור</w:t>
            </w:r>
            <w:r>
              <w:rPr>
                <w:spacing w:val="5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של</w:t>
            </w:r>
            <w:r>
              <w:rPr>
                <w:spacing w:val="49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המופיע</w:t>
            </w:r>
            <w:r>
              <w:rPr>
                <w:spacing w:val="5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במקור</w:t>
            </w:r>
            <w:r>
              <w:rPr>
                <w:spacing w:val="5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מבלי</w:t>
            </w:r>
            <w:r>
              <w:rPr>
                <w:spacing w:val="5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להתייחס</w:t>
            </w:r>
            <w:r>
              <w:rPr>
                <w:spacing w:val="49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לשאלה</w:t>
            </w:r>
            <w:r>
              <w:rPr>
                <w:spacing w:val="48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הוא</w:t>
            </w:r>
          </w:p>
          <w:p w14:paraId="3690D8DC" w14:textId="77777777" w:rsidR="008F3E3E" w:rsidRDefault="00000000">
            <w:pPr>
              <w:pStyle w:val="TableParagraph"/>
              <w:bidi/>
              <w:spacing w:before="6" w:line="350" w:lineRule="atLeast"/>
              <w:ind w:left="97" w:right="107" w:hanging="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מיותר</w:t>
            </w:r>
            <w:r>
              <w:rPr>
                <w:spacing w:val="-1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לחלוטין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-1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לבוחן</w:t>
            </w:r>
            <w:r>
              <w:rPr>
                <w:spacing w:val="-1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ראיה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לא</w:t>
            </w:r>
            <w:r>
              <w:rPr>
                <w:spacing w:val="-1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פחות</w:t>
            </w:r>
            <w:r>
              <w:rPr>
                <w:spacing w:val="-1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טובה</w:t>
            </w:r>
            <w:r>
              <w:rPr>
                <w:spacing w:val="-1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וגם</w:t>
            </w:r>
            <w:r>
              <w:rPr>
                <w:spacing w:val="-1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הוא</w:t>
            </w:r>
            <w:r>
              <w:rPr>
                <w:spacing w:val="-1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רואה מה יש במקור החזותי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482" w:type="dxa"/>
          </w:tcPr>
          <w:p w14:paraId="6DDC493C" w14:textId="77777777" w:rsidR="008F3E3E" w:rsidRDefault="00000000">
            <w:pPr>
              <w:pStyle w:val="TableParagraph"/>
              <w:bidi/>
              <w:ind w:left="94" w:right="112" w:hanging="1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אם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אינני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יודע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את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התשובה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אתאר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מה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שאני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רואה</w:t>
            </w:r>
          </w:p>
          <w:p w14:paraId="36F2706B" w14:textId="77777777" w:rsidR="008F3E3E" w:rsidRDefault="00000000">
            <w:pPr>
              <w:pStyle w:val="TableParagraph"/>
              <w:bidi/>
              <w:spacing w:before="6" w:line="350" w:lineRule="atLeast"/>
              <w:ind w:left="94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בקטע המקור החזותי והנבחן כבר ימצא למה זה </w:t>
            </w:r>
            <w:r>
              <w:rPr>
                <w:spacing w:val="-2"/>
                <w:sz w:val="24"/>
                <w:szCs w:val="24"/>
                <w:rtl/>
              </w:rPr>
              <w:t>מתאים</w:t>
            </w:r>
            <w:r>
              <w:rPr>
                <w:spacing w:val="-2"/>
                <w:sz w:val="24"/>
                <w:szCs w:val="24"/>
              </w:rPr>
              <w:t>.</w:t>
            </w:r>
          </w:p>
        </w:tc>
      </w:tr>
      <w:tr w:rsidR="008F3E3E" w14:paraId="41A62272" w14:textId="77777777">
        <w:trPr>
          <w:trHeight w:val="1062"/>
        </w:trPr>
        <w:tc>
          <w:tcPr>
            <w:tcW w:w="5154" w:type="dxa"/>
          </w:tcPr>
          <w:p w14:paraId="6DC0B2DC" w14:textId="77777777" w:rsidR="008F3E3E" w:rsidRDefault="00000000">
            <w:pPr>
              <w:pStyle w:val="TableParagraph"/>
              <w:bidi/>
              <w:spacing w:line="360" w:lineRule="auto"/>
              <w:ind w:left="96" w:right="110" w:hanging="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מכתבים</w:t>
            </w:r>
            <w:r>
              <w:rPr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נרגשים</w:t>
            </w:r>
            <w:r>
              <w:rPr>
                <w:spacing w:val="-1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לבוחן</w:t>
            </w:r>
            <w:r>
              <w:rPr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מועברים</w:t>
            </w:r>
            <w:r>
              <w:rPr>
                <w:spacing w:val="-1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טיפול</w:t>
            </w:r>
            <w:r>
              <w:rPr>
                <w:spacing w:val="-1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משמעתי</w:t>
            </w:r>
            <w:r>
              <w:rPr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או</w:t>
            </w:r>
            <w:r>
              <w:rPr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ייעוצי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rtl/>
              </w:rPr>
              <w:t xml:space="preserve"> אך בכל מקרה </w:t>
            </w:r>
            <w:r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  <w:rtl/>
              </w:rPr>
              <w:t xml:space="preserve"> אינם מקנים ניקוד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482" w:type="dxa"/>
          </w:tcPr>
          <w:p w14:paraId="149A8235" w14:textId="77777777" w:rsidR="008F3E3E" w:rsidRDefault="00000000">
            <w:pPr>
              <w:pStyle w:val="TableParagraph"/>
              <w:bidi/>
              <w:ind w:left="93" w:right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אם</w:t>
            </w:r>
            <w:r>
              <w:rPr>
                <w:spacing w:val="35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אכתוב</w:t>
            </w:r>
            <w:r>
              <w:rPr>
                <w:spacing w:val="3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לבוחן</w:t>
            </w:r>
            <w:r>
              <w:rPr>
                <w:spacing w:val="36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מכתבים</w:t>
            </w:r>
            <w:r>
              <w:rPr>
                <w:spacing w:val="3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קורעי</w:t>
            </w:r>
            <w:r>
              <w:rPr>
                <w:spacing w:val="35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לב</w:t>
            </w:r>
            <w:r>
              <w:rPr>
                <w:spacing w:val="3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על</w:t>
            </w:r>
            <w:r>
              <w:rPr>
                <w:spacing w:val="3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מאמצי</w:t>
            </w:r>
          </w:p>
          <w:p w14:paraId="0681EE78" w14:textId="77777777" w:rsidR="008F3E3E" w:rsidRDefault="00000000">
            <w:pPr>
              <w:pStyle w:val="TableParagraph"/>
              <w:bidi/>
              <w:spacing w:before="5" w:line="350" w:lineRule="atLeast"/>
              <w:ind w:left="93" w:right="112" w:hanging="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לעבור את הבחינה </w:t>
            </w:r>
            <w:r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  <w:rtl/>
              </w:rPr>
              <w:t xml:space="preserve"> הוא יתרצה וייתן לי נקודות </w:t>
            </w:r>
            <w:r>
              <w:rPr>
                <w:spacing w:val="-2"/>
                <w:sz w:val="24"/>
                <w:szCs w:val="24"/>
                <w:rtl/>
              </w:rPr>
              <w:t>נוספות</w:t>
            </w:r>
            <w:r>
              <w:rPr>
                <w:spacing w:val="-2"/>
                <w:sz w:val="24"/>
                <w:szCs w:val="24"/>
              </w:rPr>
              <w:t>.</w:t>
            </w:r>
          </w:p>
        </w:tc>
      </w:tr>
      <w:tr w:rsidR="008F3E3E" w14:paraId="05A938D1" w14:textId="77777777">
        <w:trPr>
          <w:trHeight w:val="707"/>
        </w:trPr>
        <w:tc>
          <w:tcPr>
            <w:tcW w:w="5154" w:type="dxa"/>
          </w:tcPr>
          <w:p w14:paraId="1D8459BD" w14:textId="77777777" w:rsidR="008F3E3E" w:rsidRDefault="00000000">
            <w:pPr>
              <w:pStyle w:val="TableParagraph"/>
              <w:bidi/>
              <w:ind w:left="96" w:right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תשובה</w:t>
            </w:r>
            <w:r>
              <w:rPr>
                <w:spacing w:val="6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טובה</w:t>
            </w:r>
            <w:r>
              <w:rPr>
                <w:spacing w:val="6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היא</w:t>
            </w:r>
            <w:r>
              <w:rPr>
                <w:spacing w:val="6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תשובה</w:t>
            </w:r>
            <w:r>
              <w:rPr>
                <w:spacing w:val="6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נכונה</w:t>
            </w:r>
            <w:r>
              <w:rPr>
                <w:spacing w:val="6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היסטורית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6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בלי</w:t>
            </w:r>
            <w:r>
              <w:rPr>
                <w:spacing w:val="6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קשר</w:t>
            </w:r>
          </w:p>
          <w:p w14:paraId="797377D5" w14:textId="77777777" w:rsidR="008F3E3E" w:rsidRDefault="00000000">
            <w:pPr>
              <w:pStyle w:val="TableParagraph"/>
              <w:bidi/>
              <w:spacing w:before="119"/>
              <w:ind w:left="95" w:right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לאורכה</w:t>
            </w:r>
            <w:r>
              <w:rPr>
                <w:spacing w:val="-2"/>
                <w:sz w:val="24"/>
                <w:szCs w:val="24"/>
              </w:rPr>
              <w:t>.</w:t>
            </w:r>
          </w:p>
        </w:tc>
        <w:tc>
          <w:tcPr>
            <w:tcW w:w="4482" w:type="dxa"/>
          </w:tcPr>
          <w:p w14:paraId="5DC90DDA" w14:textId="77777777" w:rsidR="008F3E3E" w:rsidRDefault="00000000">
            <w:pPr>
              <w:pStyle w:val="TableParagraph"/>
              <w:bidi/>
              <w:ind w:left="94" w:right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תשובה</w:t>
            </w:r>
            <w:r>
              <w:rPr>
                <w:spacing w:val="29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ארוכה</w:t>
            </w:r>
            <w:r>
              <w:rPr>
                <w:spacing w:val="29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היא</w:t>
            </w:r>
            <w:r>
              <w:rPr>
                <w:spacing w:val="3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תשובה</w:t>
            </w:r>
            <w:r>
              <w:rPr>
                <w:spacing w:val="3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טובה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3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תשובה</w:t>
            </w:r>
            <w:r>
              <w:rPr>
                <w:spacing w:val="27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קצרה</w:t>
            </w:r>
          </w:p>
          <w:p w14:paraId="05255E8F" w14:textId="77777777" w:rsidR="008F3E3E" w:rsidRDefault="00000000">
            <w:pPr>
              <w:pStyle w:val="TableParagraph"/>
              <w:bidi/>
              <w:spacing w:before="119"/>
              <w:ind w:left="93" w:right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היא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תשובה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גרועה</w:t>
            </w:r>
            <w:r>
              <w:rPr>
                <w:sz w:val="24"/>
                <w:szCs w:val="24"/>
              </w:rPr>
              <w:t>.</w:t>
            </w:r>
          </w:p>
        </w:tc>
      </w:tr>
      <w:tr w:rsidR="008F3E3E" w14:paraId="2AE06CBC" w14:textId="77777777">
        <w:trPr>
          <w:trHeight w:val="1063"/>
        </w:trPr>
        <w:tc>
          <w:tcPr>
            <w:tcW w:w="5154" w:type="dxa"/>
          </w:tcPr>
          <w:p w14:paraId="47F56B7D" w14:textId="77777777" w:rsidR="008F3E3E" w:rsidRDefault="00000000">
            <w:pPr>
              <w:pStyle w:val="TableParagraph"/>
              <w:bidi/>
              <w:spacing w:before="3" w:line="357" w:lineRule="auto"/>
              <w:ind w:left="96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אם</w:t>
            </w:r>
            <w:r>
              <w:rPr>
                <w:spacing w:val="28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אין</w:t>
            </w:r>
            <w:r>
              <w:rPr>
                <w:spacing w:val="3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לי</w:t>
            </w:r>
            <w:r>
              <w:rPr>
                <w:spacing w:val="3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מה</w:t>
            </w:r>
            <w:r>
              <w:rPr>
                <w:spacing w:val="3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להוסיף</w:t>
            </w:r>
            <w:r>
              <w:rPr>
                <w:spacing w:val="3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לעניין</w:t>
            </w:r>
            <w:r>
              <w:rPr>
                <w:spacing w:val="29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3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מוטב</w:t>
            </w:r>
            <w:r>
              <w:rPr>
                <w:spacing w:val="3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שאעבור</w:t>
            </w:r>
            <w:r>
              <w:rPr>
                <w:spacing w:val="3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לתשובה הבאה ולא אייגע את עצמי ואת הבוחן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482" w:type="dxa"/>
          </w:tcPr>
          <w:p w14:paraId="2D2971C7" w14:textId="77777777" w:rsidR="008F3E3E" w:rsidRDefault="00000000">
            <w:pPr>
              <w:pStyle w:val="TableParagraph"/>
              <w:bidi/>
              <w:spacing w:before="3" w:line="357" w:lineRule="auto"/>
              <w:ind w:left="94" w:right="112" w:hanging="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אם אין לי מה לכתוב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rtl/>
              </w:rPr>
              <w:t xml:space="preserve"> אחזור שוב ושוב על אותם </w:t>
            </w:r>
            <w:r>
              <w:rPr>
                <w:spacing w:val="-2"/>
                <w:sz w:val="24"/>
                <w:szCs w:val="24"/>
                <w:rtl/>
              </w:rPr>
              <w:t>דברים</w:t>
            </w:r>
            <w:r>
              <w:rPr>
                <w:spacing w:val="27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במילים</w:t>
            </w:r>
            <w:r>
              <w:rPr>
                <w:spacing w:val="27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נרדפות</w:t>
            </w:r>
            <w:r>
              <w:rPr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והבוחן</w:t>
            </w:r>
            <w:r>
              <w:rPr>
                <w:spacing w:val="28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יחשוב</w:t>
            </w:r>
            <w:r>
              <w:rPr>
                <w:spacing w:val="27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שהתשובה</w:t>
            </w:r>
          </w:p>
          <w:p w14:paraId="29FEB131" w14:textId="77777777" w:rsidR="008F3E3E" w:rsidRDefault="00000000">
            <w:pPr>
              <w:pStyle w:val="TableParagraph"/>
              <w:bidi/>
              <w:spacing w:before="5"/>
              <w:ind w:left="94" w:right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שלי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ארוכה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וטובה</w:t>
            </w:r>
            <w:r>
              <w:rPr>
                <w:sz w:val="24"/>
                <w:szCs w:val="24"/>
              </w:rPr>
              <w:t>.</w:t>
            </w:r>
          </w:p>
        </w:tc>
      </w:tr>
      <w:tr w:rsidR="008F3E3E" w14:paraId="4AEC5D37" w14:textId="77777777">
        <w:trPr>
          <w:trHeight w:val="710"/>
        </w:trPr>
        <w:tc>
          <w:tcPr>
            <w:tcW w:w="5154" w:type="dxa"/>
          </w:tcPr>
          <w:p w14:paraId="7EB82A28" w14:textId="77777777" w:rsidR="008F3E3E" w:rsidRDefault="00000000">
            <w:pPr>
              <w:pStyle w:val="TableParagraph"/>
              <w:bidi/>
              <w:ind w:left="96" w:right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תשובה</w:t>
            </w:r>
            <w:r>
              <w:rPr>
                <w:spacing w:val="74"/>
                <w:w w:val="15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צריכה</w:t>
            </w:r>
            <w:r>
              <w:rPr>
                <w:spacing w:val="73"/>
                <w:w w:val="15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להיפתח</w:t>
            </w:r>
            <w:r>
              <w:rPr>
                <w:spacing w:val="74"/>
                <w:w w:val="15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במשפט</w:t>
            </w:r>
            <w:r>
              <w:rPr>
                <w:spacing w:val="74"/>
                <w:w w:val="15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פתיחה</w:t>
            </w:r>
            <w:r>
              <w:rPr>
                <w:spacing w:val="72"/>
                <w:w w:val="15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המגדיר</w:t>
            </w:r>
            <w:r>
              <w:rPr>
                <w:spacing w:val="73"/>
                <w:w w:val="150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את</w:t>
            </w:r>
          </w:p>
          <w:p w14:paraId="7A3633C5" w14:textId="77777777" w:rsidR="008F3E3E" w:rsidRDefault="00000000">
            <w:pPr>
              <w:pStyle w:val="TableParagraph"/>
              <w:bidi/>
              <w:spacing w:before="119"/>
              <w:ind w:left="96" w:right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דרישות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המטלה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אין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שום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צורך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ביותר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מכך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482" w:type="dxa"/>
          </w:tcPr>
          <w:p w14:paraId="0C6CF47F" w14:textId="77777777" w:rsidR="008F3E3E" w:rsidRDefault="00000000">
            <w:pPr>
              <w:pStyle w:val="TableParagraph"/>
              <w:bidi/>
              <w:ind w:left="94" w:right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 xml:space="preserve">תשובה </w:t>
            </w:r>
            <w:r>
              <w:rPr>
                <w:sz w:val="24"/>
                <w:szCs w:val="24"/>
                <w:rtl/>
              </w:rPr>
              <w:t>חייבת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לכלול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פסקת</w:t>
            </w:r>
            <w:r>
              <w:rPr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פתיחה</w:t>
            </w:r>
            <w:r>
              <w:rPr>
                <w:sz w:val="24"/>
                <w:szCs w:val="24"/>
              </w:rPr>
              <w:t>!</w:t>
            </w:r>
          </w:p>
        </w:tc>
      </w:tr>
    </w:tbl>
    <w:p w14:paraId="68C0DFD8" w14:textId="77777777" w:rsidR="008F3E3E" w:rsidRDefault="008F3E3E">
      <w:pPr>
        <w:pStyle w:val="a3"/>
        <w:spacing w:before="120"/>
        <w:jc w:val="left"/>
        <w:rPr>
          <w:b/>
        </w:rPr>
      </w:pPr>
    </w:p>
    <w:p w14:paraId="4A584BA4" w14:textId="1045C526" w:rsidR="008F3E3E" w:rsidRDefault="00000000">
      <w:pPr>
        <w:bidi/>
        <w:spacing w:before="1"/>
        <w:ind w:left="704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>אין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שום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מניעה</w:t>
      </w:r>
      <w:r>
        <w:rPr>
          <w:b/>
          <w:bCs/>
          <w:spacing w:val="-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לארגן</w:t>
      </w:r>
      <w:r>
        <w:rPr>
          <w:b/>
          <w:bCs/>
          <w:spacing w:val="-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את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התשובה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בטבלה</w:t>
      </w:r>
      <w:r>
        <w:rPr>
          <w:b/>
          <w:bCs/>
          <w:sz w:val="24"/>
          <w:szCs w:val="24"/>
        </w:rPr>
        <w:t>.</w:t>
      </w:r>
    </w:p>
    <w:p w14:paraId="1E1EB667" w14:textId="77777777" w:rsidR="0075434F" w:rsidRDefault="0075434F" w:rsidP="0075434F">
      <w:pPr>
        <w:bidi/>
        <w:spacing w:before="1"/>
        <w:ind w:left="704"/>
        <w:rPr>
          <w:b/>
          <w:bCs/>
          <w:sz w:val="24"/>
          <w:szCs w:val="24"/>
          <w:rtl/>
        </w:rPr>
      </w:pPr>
    </w:p>
    <w:p w14:paraId="73154E3A" w14:textId="36278D44" w:rsidR="0075434F" w:rsidRPr="0075434F" w:rsidRDefault="0075434F" w:rsidP="0075434F">
      <w:pPr>
        <w:pStyle w:val="a4"/>
        <w:numPr>
          <w:ilvl w:val="0"/>
          <w:numId w:val="3"/>
        </w:numPr>
        <w:bidi/>
        <w:spacing w:before="1"/>
        <w:rPr>
          <w:b/>
          <w:bCs/>
          <w:sz w:val="24"/>
          <w:szCs w:val="24"/>
        </w:rPr>
      </w:pPr>
      <w:r w:rsidRPr="0075434F">
        <w:rPr>
          <w:sz w:val="24"/>
          <w:szCs w:val="24"/>
        </w:rPr>
        <w:t>"</w:t>
      </w:r>
      <w:r w:rsidRPr="0075434F">
        <w:rPr>
          <w:rFonts w:hint="cs"/>
          <w:b/>
          <w:bCs/>
          <w:sz w:val="24"/>
          <w:szCs w:val="24"/>
          <w:rtl/>
        </w:rPr>
        <w:t>תבניות</w:t>
      </w:r>
      <w:r w:rsidRPr="0075434F">
        <w:rPr>
          <w:b/>
          <w:bCs/>
          <w:sz w:val="24"/>
          <w:szCs w:val="24"/>
          <w:rtl/>
        </w:rPr>
        <w:t xml:space="preserve">" </w:t>
      </w:r>
      <w:r w:rsidRPr="0075434F">
        <w:rPr>
          <w:rFonts w:hint="cs"/>
          <w:b/>
          <w:bCs/>
          <w:sz w:val="24"/>
          <w:szCs w:val="24"/>
          <w:rtl/>
        </w:rPr>
        <w:t>לשאלות</w:t>
      </w:r>
      <w:r w:rsidRPr="0075434F">
        <w:rPr>
          <w:b/>
          <w:bCs/>
          <w:sz w:val="24"/>
          <w:szCs w:val="24"/>
          <w:rtl/>
        </w:rPr>
        <w:t xml:space="preserve"> </w:t>
      </w:r>
      <w:r w:rsidRPr="0075434F">
        <w:rPr>
          <w:rFonts w:hint="cs"/>
          <w:b/>
          <w:bCs/>
          <w:sz w:val="24"/>
          <w:szCs w:val="24"/>
          <w:rtl/>
        </w:rPr>
        <w:t>לבחינה</w:t>
      </w:r>
      <w:r w:rsidRPr="0075434F">
        <w:rPr>
          <w:b/>
          <w:bCs/>
          <w:sz w:val="24"/>
          <w:szCs w:val="24"/>
          <w:rtl/>
        </w:rPr>
        <w:t xml:space="preserve"> – היסטוריה ממלכתי</w:t>
      </w:r>
      <w:r>
        <w:rPr>
          <w:rFonts w:hint="cs"/>
          <w:b/>
          <w:bCs/>
          <w:sz w:val="24"/>
          <w:szCs w:val="24"/>
          <w:rtl/>
        </w:rPr>
        <w:t xml:space="preserve"> - </w:t>
      </w:r>
      <w:r w:rsidRPr="0075434F">
        <w:rPr>
          <w:sz w:val="24"/>
          <w:szCs w:val="24"/>
          <w:rtl/>
        </w:rPr>
        <w:t>הנחיות כלליות</w:t>
      </w:r>
    </w:p>
    <w:p w14:paraId="13670900" w14:textId="6BB2C31C" w:rsidR="0075434F" w:rsidRPr="0075434F" w:rsidRDefault="0075434F" w:rsidP="0075434F">
      <w:pPr>
        <w:pStyle w:val="a4"/>
        <w:numPr>
          <w:ilvl w:val="0"/>
          <w:numId w:val="2"/>
        </w:numPr>
        <w:bidi/>
        <w:spacing w:before="1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</w:t>
      </w:r>
      <w:r w:rsidRPr="0075434F">
        <w:rPr>
          <w:sz w:val="24"/>
          <w:szCs w:val="24"/>
          <w:rtl/>
        </w:rPr>
        <w:t>תבניות שלפניכם נועדו לסייע למורים להיסטוריה לבנות בחינות פנימיות הבודקות ידע</w:t>
      </w:r>
    </w:p>
    <w:p w14:paraId="46A1FA02" w14:textId="4F00F664" w:rsidR="0075434F" w:rsidRPr="0075434F" w:rsidRDefault="0075434F" w:rsidP="0075434F">
      <w:pPr>
        <w:bidi/>
        <w:spacing w:before="1"/>
        <w:ind w:left="704"/>
        <w:rPr>
          <w:sz w:val="24"/>
          <w:szCs w:val="24"/>
        </w:rPr>
      </w:pPr>
      <w:r w:rsidRPr="0075434F">
        <w:rPr>
          <w:sz w:val="24"/>
          <w:szCs w:val="24"/>
          <w:rtl/>
        </w:rPr>
        <w:t>לצד רכישת מיומנויות, ובה בעת – להכין את התלמידים לרמת הדרישה בבחינות הבגרות</w:t>
      </w:r>
      <w:r w:rsidRPr="0075434F">
        <w:rPr>
          <w:sz w:val="24"/>
          <w:szCs w:val="24"/>
        </w:rPr>
        <w:t>.</w:t>
      </w:r>
    </w:p>
    <w:p w14:paraId="55AB340F" w14:textId="133146D2" w:rsidR="0075434F" w:rsidRPr="0075434F" w:rsidRDefault="0075434F" w:rsidP="0075434F">
      <w:pPr>
        <w:pStyle w:val="a4"/>
        <w:numPr>
          <w:ilvl w:val="0"/>
          <w:numId w:val="2"/>
        </w:numPr>
        <w:bidi/>
        <w:spacing w:before="1"/>
        <w:rPr>
          <w:sz w:val="24"/>
          <w:szCs w:val="24"/>
        </w:rPr>
      </w:pPr>
      <w:r w:rsidRPr="0075434F">
        <w:rPr>
          <w:rFonts w:hint="cs"/>
          <w:sz w:val="24"/>
          <w:szCs w:val="24"/>
          <w:rtl/>
        </w:rPr>
        <w:t>ש</w:t>
      </w:r>
      <w:r w:rsidRPr="0075434F">
        <w:rPr>
          <w:sz w:val="24"/>
          <w:szCs w:val="24"/>
          <w:rtl/>
        </w:rPr>
        <w:t>אלות התבנית מחולקות לארבע קבוצות</w:t>
      </w:r>
      <w:r w:rsidRPr="0075434F">
        <w:rPr>
          <w:sz w:val="24"/>
          <w:szCs w:val="24"/>
        </w:rPr>
        <w:t>:</w:t>
      </w:r>
    </w:p>
    <w:p w14:paraId="23F91890" w14:textId="50EA981F" w:rsidR="0075434F" w:rsidRPr="0075434F" w:rsidRDefault="0075434F" w:rsidP="0075434F">
      <w:pPr>
        <w:pStyle w:val="a4"/>
        <w:numPr>
          <w:ilvl w:val="1"/>
          <w:numId w:val="5"/>
        </w:numPr>
        <w:bidi/>
        <w:spacing w:before="1"/>
        <w:rPr>
          <w:sz w:val="24"/>
          <w:szCs w:val="24"/>
        </w:rPr>
      </w:pPr>
      <w:r w:rsidRPr="0075434F">
        <w:rPr>
          <w:sz w:val="24"/>
          <w:szCs w:val="24"/>
          <w:rtl/>
        </w:rPr>
        <w:t xml:space="preserve">שאלות </w:t>
      </w:r>
      <w:r w:rsidRPr="0075434F">
        <w:rPr>
          <w:rFonts w:hint="cs"/>
          <w:sz w:val="24"/>
          <w:szCs w:val="24"/>
          <w:rtl/>
        </w:rPr>
        <w:t>מקור</w:t>
      </w:r>
      <w:r w:rsidRPr="0075434F">
        <w:rPr>
          <w:sz w:val="24"/>
          <w:szCs w:val="24"/>
        </w:rPr>
        <w:t xml:space="preserve"> .</w:t>
      </w:r>
    </w:p>
    <w:p w14:paraId="2630227B" w14:textId="147393D4" w:rsidR="0075434F" w:rsidRPr="0075434F" w:rsidRDefault="0075434F" w:rsidP="0075434F">
      <w:pPr>
        <w:pStyle w:val="a4"/>
        <w:numPr>
          <w:ilvl w:val="1"/>
          <w:numId w:val="5"/>
        </w:numPr>
        <w:bidi/>
        <w:spacing w:before="1"/>
        <w:rPr>
          <w:sz w:val="24"/>
          <w:szCs w:val="24"/>
        </w:rPr>
      </w:pPr>
      <w:r w:rsidRPr="0075434F">
        <w:rPr>
          <w:sz w:val="24"/>
          <w:szCs w:val="24"/>
          <w:rtl/>
        </w:rPr>
        <w:t xml:space="preserve">שאלות שנדרש בהן להביא </w:t>
      </w:r>
      <w:r w:rsidRPr="0075434F">
        <w:rPr>
          <w:rFonts w:hint="cs"/>
          <w:sz w:val="24"/>
          <w:szCs w:val="24"/>
          <w:rtl/>
        </w:rPr>
        <w:t>מקור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מן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הספר</w:t>
      </w:r>
      <w:r w:rsidRPr="0075434F"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(</w:t>
      </w:r>
      <w:r w:rsidRPr="0075434F">
        <w:rPr>
          <w:sz w:val="24"/>
          <w:szCs w:val="24"/>
          <w:rtl/>
        </w:rPr>
        <w:t>איתור מקור לצורך אישוש או הפרכה</w:t>
      </w:r>
      <w:r w:rsidRPr="0075434F">
        <w:rPr>
          <w:sz w:val="24"/>
          <w:szCs w:val="24"/>
        </w:rPr>
        <w:t>.</w:t>
      </w:r>
      <w:r>
        <w:rPr>
          <w:sz w:val="24"/>
          <w:szCs w:val="24"/>
        </w:rPr>
        <w:t>(</w:t>
      </w:r>
    </w:p>
    <w:p w14:paraId="1FA79E2E" w14:textId="33A37D50" w:rsidR="0075434F" w:rsidRPr="0075434F" w:rsidRDefault="0075434F" w:rsidP="0075434F">
      <w:pPr>
        <w:pStyle w:val="a4"/>
        <w:numPr>
          <w:ilvl w:val="1"/>
          <w:numId w:val="5"/>
        </w:numPr>
        <w:bidi/>
        <w:spacing w:before="1"/>
        <w:rPr>
          <w:sz w:val="24"/>
          <w:szCs w:val="24"/>
        </w:rPr>
      </w:pPr>
      <w:r w:rsidRPr="0075434F">
        <w:rPr>
          <w:sz w:val="24"/>
          <w:szCs w:val="24"/>
          <w:rtl/>
        </w:rPr>
        <w:t>שאלות ללא מקור</w:t>
      </w:r>
      <w:r w:rsidRPr="0075434F">
        <w:rPr>
          <w:sz w:val="24"/>
          <w:szCs w:val="24"/>
        </w:rPr>
        <w:t xml:space="preserve"> .</w:t>
      </w:r>
    </w:p>
    <w:p w14:paraId="7C6C07D9" w14:textId="24DB053F" w:rsidR="0075434F" w:rsidRPr="0075434F" w:rsidRDefault="0075434F" w:rsidP="0075434F">
      <w:pPr>
        <w:pStyle w:val="a4"/>
        <w:numPr>
          <w:ilvl w:val="1"/>
          <w:numId w:val="5"/>
        </w:numPr>
        <w:bidi/>
        <w:spacing w:before="1"/>
        <w:rPr>
          <w:sz w:val="24"/>
          <w:szCs w:val="24"/>
        </w:rPr>
      </w:pPr>
      <w:r w:rsidRPr="0075434F">
        <w:rPr>
          <w:sz w:val="24"/>
          <w:szCs w:val="24"/>
          <w:rtl/>
        </w:rPr>
        <w:t xml:space="preserve">שאלות </w:t>
      </w:r>
      <w:r w:rsidRPr="0075434F">
        <w:rPr>
          <w:rFonts w:hint="cs"/>
          <w:sz w:val="24"/>
          <w:szCs w:val="24"/>
          <w:rtl/>
        </w:rPr>
        <w:t>מבט</w:t>
      </w:r>
      <w:r>
        <w:rPr>
          <w:rFonts w:hint="cs"/>
          <w:sz w:val="24"/>
          <w:szCs w:val="24"/>
          <w:rtl/>
        </w:rPr>
        <w:t>-</w:t>
      </w:r>
      <w:r w:rsidRPr="0075434F">
        <w:rPr>
          <w:rFonts w:hint="cs"/>
          <w:sz w:val="24"/>
          <w:szCs w:val="24"/>
          <w:rtl/>
        </w:rPr>
        <w:t>על</w:t>
      </w:r>
    </w:p>
    <w:p w14:paraId="5776186D" w14:textId="65239B9B" w:rsidR="0075434F" w:rsidRPr="0075434F" w:rsidRDefault="0075434F" w:rsidP="0075434F">
      <w:pPr>
        <w:pStyle w:val="a4"/>
        <w:numPr>
          <w:ilvl w:val="0"/>
          <w:numId w:val="2"/>
        </w:numPr>
        <w:bidi/>
        <w:spacing w:before="1"/>
        <w:rPr>
          <w:sz w:val="24"/>
          <w:szCs w:val="24"/>
        </w:rPr>
      </w:pPr>
      <w:r w:rsidRPr="0075434F">
        <w:rPr>
          <w:rFonts w:hint="cs"/>
          <w:sz w:val="24"/>
          <w:szCs w:val="24"/>
          <w:rtl/>
        </w:rPr>
        <w:t>בבחינות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הפנימיות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יש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להקפיד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שכל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שאלה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תעסוק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בנושא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אחר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מחומר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הלימוד</w:t>
      </w:r>
      <w:r w:rsidRPr="0075434F">
        <w:rPr>
          <w:sz w:val="24"/>
          <w:szCs w:val="24"/>
          <w:rtl/>
        </w:rPr>
        <w:t xml:space="preserve"> - </w:t>
      </w:r>
      <w:r w:rsidRPr="0075434F">
        <w:rPr>
          <w:rFonts w:hint="cs"/>
          <w:sz w:val="24"/>
          <w:szCs w:val="24"/>
          <w:rtl/>
        </w:rPr>
        <w:t>אין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לשאול</w:t>
      </w:r>
    </w:p>
    <w:p w14:paraId="6893EC88" w14:textId="77777777" w:rsidR="0075434F" w:rsidRPr="0075434F" w:rsidRDefault="0075434F" w:rsidP="0075434F">
      <w:pPr>
        <w:bidi/>
        <w:spacing w:before="1"/>
        <w:ind w:left="704"/>
        <w:rPr>
          <w:sz w:val="24"/>
          <w:szCs w:val="24"/>
        </w:rPr>
      </w:pPr>
      <w:r w:rsidRPr="0075434F">
        <w:rPr>
          <w:rFonts w:hint="cs"/>
          <w:sz w:val="24"/>
          <w:szCs w:val="24"/>
          <w:rtl/>
        </w:rPr>
        <w:t>שתי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שאלות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על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אותו</w:t>
      </w:r>
      <w:r w:rsidRPr="0075434F">
        <w:rPr>
          <w:sz w:val="24"/>
          <w:szCs w:val="24"/>
          <w:rtl/>
        </w:rPr>
        <w:t xml:space="preserve"> </w:t>
      </w:r>
      <w:r w:rsidRPr="0075434F">
        <w:rPr>
          <w:rFonts w:hint="cs"/>
          <w:sz w:val="24"/>
          <w:szCs w:val="24"/>
          <w:rtl/>
        </w:rPr>
        <w:t>נושא</w:t>
      </w:r>
      <w:r w:rsidRPr="0075434F">
        <w:rPr>
          <w:sz w:val="24"/>
          <w:szCs w:val="24"/>
        </w:rPr>
        <w:t xml:space="preserve"> .</w:t>
      </w:r>
    </w:p>
    <w:p w14:paraId="0DE5FC92" w14:textId="676E7C5F" w:rsidR="0075434F" w:rsidRDefault="0075434F" w:rsidP="0075434F">
      <w:pPr>
        <w:pStyle w:val="a4"/>
        <w:numPr>
          <w:ilvl w:val="0"/>
          <w:numId w:val="2"/>
        </w:numPr>
        <w:bidi/>
        <w:spacing w:before="1"/>
        <w:rPr>
          <w:sz w:val="24"/>
          <w:szCs w:val="24"/>
        </w:rPr>
      </w:pPr>
      <w:r w:rsidRPr="0075434F">
        <w:rPr>
          <w:rFonts w:hint="cs"/>
          <w:sz w:val="24"/>
          <w:szCs w:val="24"/>
          <w:rtl/>
        </w:rPr>
        <w:t>על</w:t>
      </w:r>
      <w:r w:rsidRPr="0075434F">
        <w:rPr>
          <w:sz w:val="24"/>
          <w:szCs w:val="24"/>
          <w:rtl/>
        </w:rPr>
        <w:t xml:space="preserve"> המורים לוודא שהבחינה עוסקת ברוב החומר ושיש בה בחירה בין נושאים שונים</w:t>
      </w:r>
      <w:r w:rsidRPr="0075434F">
        <w:rPr>
          <w:sz w:val="24"/>
          <w:szCs w:val="24"/>
        </w:rPr>
        <w:t>.</w:t>
      </w:r>
    </w:p>
    <w:p w14:paraId="4F758E93" w14:textId="3C09121C" w:rsidR="0075434F" w:rsidRDefault="0075434F" w:rsidP="0075434F">
      <w:pPr>
        <w:pStyle w:val="a4"/>
        <w:numPr>
          <w:ilvl w:val="0"/>
          <w:numId w:val="2"/>
        </w:numPr>
        <w:bidi/>
        <w:spacing w:before="1"/>
        <w:ind w:left="704"/>
        <w:rPr>
          <w:sz w:val="24"/>
          <w:szCs w:val="24"/>
        </w:rPr>
      </w:pPr>
      <w:r w:rsidRPr="0075434F">
        <w:rPr>
          <w:sz w:val="24"/>
          <w:szCs w:val="24"/>
          <w:rtl/>
        </w:rPr>
        <w:t>בנושא לאומיות וציונות חייבים בשלוש מן השאלות לשלב בין לאומיות כללית ולאומיות</w:t>
      </w:r>
      <w:r>
        <w:rPr>
          <w:rFonts w:hint="cs"/>
          <w:sz w:val="24"/>
          <w:szCs w:val="24"/>
          <w:rtl/>
        </w:rPr>
        <w:t xml:space="preserve"> </w:t>
      </w:r>
      <w:r w:rsidRPr="0075434F">
        <w:rPr>
          <w:sz w:val="24"/>
          <w:szCs w:val="24"/>
          <w:rtl/>
        </w:rPr>
        <w:t>יהודית-ציונית</w:t>
      </w:r>
      <w:r w:rsidRPr="0075434F">
        <w:rPr>
          <w:sz w:val="24"/>
          <w:szCs w:val="24"/>
        </w:rPr>
        <w:t>.</w:t>
      </w:r>
    </w:p>
    <w:p w14:paraId="6BEB863A" w14:textId="7C0B4EF3" w:rsidR="0075434F" w:rsidRPr="0075434F" w:rsidRDefault="0075434F" w:rsidP="0075434F">
      <w:pPr>
        <w:pStyle w:val="a4"/>
        <w:numPr>
          <w:ilvl w:val="0"/>
          <w:numId w:val="2"/>
        </w:numPr>
        <w:bidi/>
        <w:spacing w:before="1"/>
        <w:ind w:left="704"/>
        <w:rPr>
          <w:sz w:val="24"/>
          <w:szCs w:val="24"/>
        </w:rPr>
      </w:pPr>
      <w:r w:rsidRPr="0075434F">
        <w:rPr>
          <w:sz w:val="24"/>
          <w:szCs w:val="24"/>
          <w:rtl/>
        </w:rPr>
        <w:t xml:space="preserve">השאלות יבדקו מיומנויות שונות מאוריינות לשונית </w:t>
      </w:r>
      <w:r>
        <w:rPr>
          <w:rFonts w:hint="cs"/>
          <w:sz w:val="24"/>
          <w:szCs w:val="24"/>
          <w:rtl/>
        </w:rPr>
        <w:t>(</w:t>
      </w:r>
      <w:r w:rsidRPr="0075434F">
        <w:rPr>
          <w:sz w:val="24"/>
          <w:szCs w:val="24"/>
          <w:rtl/>
        </w:rPr>
        <w:t>הכוללת בין השאר הבחנה בין עובדה</w:t>
      </w:r>
    </w:p>
    <w:p w14:paraId="45893D55" w14:textId="7CA78D0F" w:rsidR="0075434F" w:rsidRPr="0075434F" w:rsidRDefault="0075434F" w:rsidP="0075434F">
      <w:pPr>
        <w:bidi/>
        <w:spacing w:before="1"/>
        <w:ind w:left="704"/>
        <w:rPr>
          <w:sz w:val="24"/>
          <w:szCs w:val="24"/>
        </w:rPr>
      </w:pPr>
      <w:r w:rsidRPr="0075434F">
        <w:rPr>
          <w:sz w:val="24"/>
          <w:szCs w:val="24"/>
          <w:rtl/>
        </w:rPr>
        <w:t>לדעה</w:t>
      </w:r>
      <w:r>
        <w:rPr>
          <w:rFonts w:hint="cs"/>
          <w:sz w:val="24"/>
          <w:szCs w:val="24"/>
          <w:rtl/>
        </w:rPr>
        <w:t>)</w:t>
      </w:r>
      <w:r w:rsidRPr="0075434F">
        <w:rPr>
          <w:sz w:val="24"/>
          <w:szCs w:val="24"/>
          <w:rtl/>
        </w:rPr>
        <w:t xml:space="preserve"> ועד מיומנויות חשיבה מסדר גבוה </w:t>
      </w:r>
      <w:r>
        <w:rPr>
          <w:rFonts w:hint="cs"/>
          <w:sz w:val="24"/>
          <w:szCs w:val="24"/>
          <w:rtl/>
        </w:rPr>
        <w:t>(</w:t>
      </w:r>
      <w:r w:rsidRPr="0075434F">
        <w:rPr>
          <w:sz w:val="24"/>
          <w:szCs w:val="24"/>
          <w:rtl/>
        </w:rPr>
        <w:t>טיעון, קריאה מושכלת במקורות - קריאה ביקורתית</w:t>
      </w:r>
      <w:r w:rsidRPr="0075434F">
        <w:rPr>
          <w:sz w:val="24"/>
          <w:szCs w:val="24"/>
        </w:rPr>
        <w:t xml:space="preserve"> ,</w:t>
      </w:r>
    </w:p>
    <w:p w14:paraId="3EEB577C" w14:textId="5FBDD71A" w:rsidR="0075434F" w:rsidRPr="0075434F" w:rsidRDefault="0075434F" w:rsidP="0075434F">
      <w:pPr>
        <w:bidi/>
        <w:spacing w:before="1"/>
        <w:ind w:left="704"/>
        <w:rPr>
          <w:rFonts w:hint="cs"/>
          <w:sz w:val="24"/>
          <w:szCs w:val="24"/>
          <w:rtl/>
        </w:rPr>
      </w:pPr>
      <w:r w:rsidRPr="0075434F">
        <w:rPr>
          <w:sz w:val="24"/>
          <w:szCs w:val="24"/>
          <w:rtl/>
        </w:rPr>
        <w:t>השוואה, הכללה, הסברים סיבתיים מורכבים, קשרים והקשרי</w:t>
      </w:r>
      <w:r>
        <w:rPr>
          <w:rFonts w:hint="cs"/>
          <w:sz w:val="24"/>
          <w:szCs w:val="24"/>
          <w:rtl/>
        </w:rPr>
        <w:t>ם).</w:t>
      </w:r>
    </w:p>
    <w:p w14:paraId="1CF35D59" w14:textId="77777777" w:rsidR="00CC3BDB" w:rsidRPr="0075434F" w:rsidRDefault="00CC3BDB" w:rsidP="00CC3BDB">
      <w:pPr>
        <w:bidi/>
        <w:spacing w:before="1"/>
        <w:ind w:left="704"/>
        <w:rPr>
          <w:sz w:val="24"/>
          <w:szCs w:val="24"/>
          <w:rtl/>
        </w:rPr>
      </w:pPr>
    </w:p>
    <w:p w14:paraId="1D93FFC4" w14:textId="77777777" w:rsidR="00CC3BDB" w:rsidRDefault="00CC3BDB" w:rsidP="00CC3BDB">
      <w:pPr>
        <w:bidi/>
        <w:spacing w:before="1"/>
        <w:ind w:left="704"/>
        <w:rPr>
          <w:b/>
          <w:bCs/>
          <w:sz w:val="24"/>
          <w:szCs w:val="24"/>
          <w:rtl/>
        </w:rPr>
      </w:pPr>
    </w:p>
    <w:p w14:paraId="385ABB2E" w14:textId="77777777" w:rsidR="008F3E3E" w:rsidRDefault="008F3E3E">
      <w:pPr>
        <w:pStyle w:val="a3"/>
        <w:jc w:val="left"/>
        <w:rPr>
          <w:b/>
        </w:rPr>
      </w:pPr>
    </w:p>
    <w:p w14:paraId="0BCB9D12" w14:textId="77777777" w:rsidR="008F3E3E" w:rsidRDefault="008F3E3E">
      <w:pPr>
        <w:pStyle w:val="a3"/>
        <w:jc w:val="left"/>
        <w:rPr>
          <w:b/>
        </w:rPr>
      </w:pPr>
    </w:p>
    <w:p w14:paraId="1D556859" w14:textId="77777777" w:rsidR="008F3E3E" w:rsidRDefault="008F3E3E">
      <w:pPr>
        <w:pStyle w:val="a3"/>
        <w:spacing w:before="147"/>
        <w:jc w:val="left"/>
        <w:rPr>
          <w:b/>
        </w:rPr>
      </w:pPr>
    </w:p>
    <w:sectPr w:rsidR="008F3E3E">
      <w:pgSz w:w="11910" w:h="16840"/>
      <w:pgMar w:top="2000" w:right="708" w:bottom="280" w:left="1275" w:header="22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6C28D" w14:textId="77777777" w:rsidR="006100D7" w:rsidRDefault="006100D7">
      <w:r>
        <w:separator/>
      </w:r>
    </w:p>
  </w:endnote>
  <w:endnote w:type="continuationSeparator" w:id="0">
    <w:p w14:paraId="4CC1A3AE" w14:textId="77777777" w:rsidR="006100D7" w:rsidRDefault="00610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1B0C5" w14:textId="77777777" w:rsidR="006100D7" w:rsidRDefault="006100D7">
      <w:r>
        <w:separator/>
      </w:r>
    </w:p>
  </w:footnote>
  <w:footnote w:type="continuationSeparator" w:id="0">
    <w:p w14:paraId="297CF119" w14:textId="77777777" w:rsidR="006100D7" w:rsidRDefault="006100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D30D3"/>
    <w:multiLevelType w:val="hybridMultilevel"/>
    <w:tmpl w:val="7B364258"/>
    <w:lvl w:ilvl="0" w:tplc="119CF7BC">
      <w:start w:val="1"/>
      <w:numFmt w:val="bullet"/>
      <w:lvlText w:val=""/>
      <w:lvlJc w:val="left"/>
      <w:pPr>
        <w:ind w:left="1064" w:hanging="360"/>
      </w:pPr>
      <w:rPr>
        <w:rFonts w:ascii="Symbol" w:eastAsia="David" w:hAnsi="Symbol" w:cs="David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" w15:restartNumberingAfterBreak="0">
    <w:nsid w:val="2AB64FAA"/>
    <w:multiLevelType w:val="hybridMultilevel"/>
    <w:tmpl w:val="69DA2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54FCF6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151A2"/>
    <w:multiLevelType w:val="hybridMultilevel"/>
    <w:tmpl w:val="E9FE5CB6"/>
    <w:lvl w:ilvl="0" w:tplc="6354FCF6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37CC8"/>
    <w:multiLevelType w:val="hybridMultilevel"/>
    <w:tmpl w:val="1BE8F8DE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BCBC1786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A4174D"/>
    <w:multiLevelType w:val="hybridMultilevel"/>
    <w:tmpl w:val="10CCD6F4"/>
    <w:lvl w:ilvl="0" w:tplc="BCBC178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522EA"/>
    <w:multiLevelType w:val="hybridMultilevel"/>
    <w:tmpl w:val="53B4761E"/>
    <w:lvl w:ilvl="0" w:tplc="AD702B16">
      <w:start w:val="1"/>
      <w:numFmt w:val="decimal"/>
      <w:lvlText w:val="%1."/>
      <w:lvlJc w:val="left"/>
      <w:pPr>
        <w:ind w:left="10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4" w:hanging="360"/>
      </w:pPr>
    </w:lvl>
    <w:lvl w:ilvl="2" w:tplc="0409001B" w:tentative="1">
      <w:start w:val="1"/>
      <w:numFmt w:val="lowerRoman"/>
      <w:lvlText w:val="%3."/>
      <w:lvlJc w:val="right"/>
      <w:pPr>
        <w:ind w:left="2504" w:hanging="180"/>
      </w:pPr>
    </w:lvl>
    <w:lvl w:ilvl="3" w:tplc="0409000F" w:tentative="1">
      <w:start w:val="1"/>
      <w:numFmt w:val="decimal"/>
      <w:lvlText w:val="%4."/>
      <w:lvlJc w:val="left"/>
      <w:pPr>
        <w:ind w:left="3224" w:hanging="360"/>
      </w:pPr>
    </w:lvl>
    <w:lvl w:ilvl="4" w:tplc="04090019" w:tentative="1">
      <w:start w:val="1"/>
      <w:numFmt w:val="lowerLetter"/>
      <w:lvlText w:val="%5."/>
      <w:lvlJc w:val="left"/>
      <w:pPr>
        <w:ind w:left="3944" w:hanging="360"/>
      </w:pPr>
    </w:lvl>
    <w:lvl w:ilvl="5" w:tplc="0409001B" w:tentative="1">
      <w:start w:val="1"/>
      <w:numFmt w:val="lowerRoman"/>
      <w:lvlText w:val="%6."/>
      <w:lvlJc w:val="right"/>
      <w:pPr>
        <w:ind w:left="4664" w:hanging="180"/>
      </w:pPr>
    </w:lvl>
    <w:lvl w:ilvl="6" w:tplc="0409000F" w:tentative="1">
      <w:start w:val="1"/>
      <w:numFmt w:val="decimal"/>
      <w:lvlText w:val="%7."/>
      <w:lvlJc w:val="left"/>
      <w:pPr>
        <w:ind w:left="5384" w:hanging="360"/>
      </w:pPr>
    </w:lvl>
    <w:lvl w:ilvl="7" w:tplc="04090019" w:tentative="1">
      <w:start w:val="1"/>
      <w:numFmt w:val="lowerLetter"/>
      <w:lvlText w:val="%8."/>
      <w:lvlJc w:val="left"/>
      <w:pPr>
        <w:ind w:left="6104" w:hanging="360"/>
      </w:pPr>
    </w:lvl>
    <w:lvl w:ilvl="8" w:tplc="0409001B" w:tentative="1">
      <w:start w:val="1"/>
      <w:numFmt w:val="lowerRoman"/>
      <w:lvlText w:val="%9."/>
      <w:lvlJc w:val="right"/>
      <w:pPr>
        <w:ind w:left="6824" w:hanging="180"/>
      </w:pPr>
    </w:lvl>
  </w:abstractNum>
  <w:num w:numId="1" w16cid:durableId="1176991523">
    <w:abstractNumId w:val="5"/>
  </w:num>
  <w:num w:numId="2" w16cid:durableId="1827547711">
    <w:abstractNumId w:val="1"/>
  </w:num>
  <w:num w:numId="3" w16cid:durableId="661273180">
    <w:abstractNumId w:val="0"/>
  </w:num>
  <w:num w:numId="4" w16cid:durableId="195392428">
    <w:abstractNumId w:val="4"/>
  </w:num>
  <w:num w:numId="5" w16cid:durableId="1627081519">
    <w:abstractNumId w:val="3"/>
  </w:num>
  <w:num w:numId="6" w16cid:durableId="672876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3E3E"/>
    <w:rsid w:val="006100D7"/>
    <w:rsid w:val="00722532"/>
    <w:rsid w:val="0075434F"/>
    <w:rsid w:val="008F3E3E"/>
    <w:rsid w:val="00AB4095"/>
    <w:rsid w:val="00B32853"/>
    <w:rsid w:val="00B63942"/>
    <w:rsid w:val="00CC3BDB"/>
    <w:rsid w:val="00DB1396"/>
    <w:rsid w:val="00FE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2E338"/>
  <w15:docId w15:val="{80AF8986-25D9-470C-B935-4D523EF5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David" w:eastAsia="David" w:hAnsi="David" w:cs="David"/>
      <w:lang w:bidi="he-IL"/>
    </w:rPr>
  </w:style>
  <w:style w:type="paragraph" w:styleId="1">
    <w:name w:val="heading 1"/>
    <w:basedOn w:val="a"/>
    <w:uiPriority w:val="9"/>
    <w:qFormat/>
    <w:pPr>
      <w:ind w:left="128" w:right="2718"/>
      <w:jc w:val="right"/>
      <w:outlineLvl w:val="0"/>
    </w:pPr>
    <w:rPr>
      <w:b/>
      <w:bCs/>
      <w:sz w:val="44"/>
      <w:szCs w:val="44"/>
      <w:u w:val="single" w:color="000000"/>
    </w:rPr>
  </w:style>
  <w:style w:type="paragraph" w:styleId="2">
    <w:name w:val="heading 2"/>
    <w:basedOn w:val="a"/>
    <w:uiPriority w:val="9"/>
    <w:unhideWhenUsed/>
    <w:qFormat/>
    <w:pPr>
      <w:ind w:left="128" w:right="705"/>
      <w:jc w:val="right"/>
      <w:outlineLvl w:val="1"/>
    </w:pPr>
    <w:rPr>
      <w:b/>
      <w:bCs/>
      <w:sz w:val="26"/>
      <w:szCs w:val="26"/>
      <w:u w:val="single"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jc w:val="right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"/>
      <w:ind w:right="94"/>
      <w:jc w:val="right"/>
    </w:pPr>
  </w:style>
  <w:style w:type="paragraph" w:styleId="a5">
    <w:name w:val="header"/>
    <w:basedOn w:val="a"/>
    <w:link w:val="a6"/>
    <w:uiPriority w:val="99"/>
    <w:unhideWhenUsed/>
    <w:rsid w:val="00DB1396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rsid w:val="00DB1396"/>
    <w:rPr>
      <w:rFonts w:ascii="David" w:eastAsia="David" w:hAnsi="David" w:cs="David"/>
      <w:lang w:bidi="he-IL"/>
    </w:rPr>
  </w:style>
  <w:style w:type="paragraph" w:styleId="a7">
    <w:name w:val="footer"/>
    <w:basedOn w:val="a"/>
    <w:link w:val="a8"/>
    <w:uiPriority w:val="99"/>
    <w:unhideWhenUsed/>
    <w:rsid w:val="00DB1396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DB1396"/>
    <w:rPr>
      <w:rFonts w:ascii="David" w:eastAsia="David" w:hAnsi="David" w:cs="David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yda.education.gov.il/files/Pop/0files/historya/edi/high-school/lemore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yda.education.gov.il/files/Pop/0files/historya/edi/high-school/letalmid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1158</Words>
  <Characters>5595</Characters>
  <Application>Microsoft Office Word</Application>
  <DocSecurity>0</DocSecurity>
  <Lines>151</Lines>
  <Paragraphs>90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אדוארד בן זאב</dc:creator>
  <cp:lastModifiedBy>אייל אופנברג</cp:lastModifiedBy>
  <cp:revision>6</cp:revision>
  <dcterms:created xsi:type="dcterms:W3CDTF">2026-03-09T19:55:00Z</dcterms:created>
  <dcterms:modified xsi:type="dcterms:W3CDTF">2026-03-09T20:20:00Z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Microsoft® Word עבור Microsoft 365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עבור Microsoft 365</vt:lpwstr>
  </property>
  <property fmtid="{D5CDD505-2E9C-101B-9397-08002B2CF9AE}" pid="6" name="MSIP_Label_00a81dea-4d6c-46c2-b66b-652ec1fb581d_Enabled">
    <vt:lpwstr>true</vt:lpwstr>
  </property>
  <property fmtid="{D5CDD505-2E9C-101B-9397-08002B2CF9AE}" pid="7" name="MSIP_Label_00a81dea-4d6c-46c2-b66b-652ec1fb581d_SetDate">
    <vt:lpwstr>2026-03-09T20:04:07Z</vt:lpwstr>
  </property>
  <property fmtid="{D5CDD505-2E9C-101B-9397-08002B2CF9AE}" pid="8" name="MSIP_Label_00a81dea-4d6c-46c2-b66b-652ec1fb581d_Method">
    <vt:lpwstr>Standard</vt:lpwstr>
  </property>
  <property fmtid="{D5CDD505-2E9C-101B-9397-08002B2CF9AE}" pid="9" name="MSIP_Label_00a81dea-4d6c-46c2-b66b-652ec1fb581d_Name">
    <vt:lpwstr>הצפנת קבצים והודעות דואר אלקטרוני</vt:lpwstr>
  </property>
  <property fmtid="{D5CDD505-2E9C-101B-9397-08002B2CF9AE}" pid="10" name="MSIP_Label_00a81dea-4d6c-46c2-b66b-652ec1fb581d_SiteId">
    <vt:lpwstr>d84846a7-3371-4e86-afe6-dc8d9d7a3299</vt:lpwstr>
  </property>
  <property fmtid="{D5CDD505-2E9C-101B-9397-08002B2CF9AE}" pid="11" name="MSIP_Label_00a81dea-4d6c-46c2-b66b-652ec1fb581d_ActionId">
    <vt:lpwstr>1bc3d5d3-e98e-487f-bfc8-9efbdda36aa1</vt:lpwstr>
  </property>
  <property fmtid="{D5CDD505-2E9C-101B-9397-08002B2CF9AE}" pid="12" name="MSIP_Label_00a81dea-4d6c-46c2-b66b-652ec1fb581d_ContentBits">
    <vt:lpwstr>0</vt:lpwstr>
  </property>
  <property fmtid="{D5CDD505-2E9C-101B-9397-08002B2CF9AE}" pid="13" name="MSIP_Label_00a81dea-4d6c-46c2-b66b-652ec1fb581d_Tag">
    <vt:lpwstr>10, 3, 0, 1</vt:lpwstr>
  </property>
</Properties>
</file>