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t xml:space="preserve">                                    </w:t>
      </w:r>
      <w:r>
        <w:rPr/>
        <w:t xml:space="preserve">Расписание </w:t>
      </w:r>
      <w:r>
        <w:rPr/>
        <w:t>автобуса</w:t>
      </w:r>
      <w:r>
        <w:rPr/>
        <w:t xml:space="preserve"> на 2 марта 2023 г.</w:t>
      </w:r>
    </w:p>
    <w:tbl>
      <w:tblPr>
        <w:tblStyle w:val="a5"/>
        <w:tblW w:w="6120" w:type="dxa"/>
        <w:jc w:val="left"/>
        <w:tblInd w:w="18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3711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3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07.10 – 07.30</w:t>
            </w:r>
          </w:p>
        </w:tc>
        <w:tc>
          <w:tcPr>
            <w:tcW w:w="3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МОУ «Колтушская СОШ» - пос. Воейково. 4.5 км.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07.40 – 08.00</w:t>
            </w:r>
          </w:p>
        </w:tc>
        <w:tc>
          <w:tcPr>
            <w:tcW w:w="3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Воейково. - МОУ «Колтушская СОШ». 4.5 км.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11.35 – 11.55 </w:t>
            </w:r>
          </w:p>
        </w:tc>
        <w:tc>
          <w:tcPr>
            <w:tcW w:w="3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МОУ «Колтушская СОШ» - пос. Воейково. 4.5 км.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11.55 – 12.15</w:t>
            </w:r>
          </w:p>
        </w:tc>
        <w:tc>
          <w:tcPr>
            <w:tcW w:w="3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МОУ «Колтушская СОШ» 4.5 км.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49</Words>
  <Characters>240</Characters>
  <CharactersWithSpaces>319</CharactersWithSpaces>
  <Paragraphs>11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cp:lastPrinted>2018-02-28T10:15:00Z</cp:lastPrinted>
  <dcterms:modified xsi:type="dcterms:W3CDTF">2023-06-15T23:15:14Z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