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E49E" w14:textId="765F5C84" w:rsidR="00AC5662" w:rsidRPr="00280DEC" w:rsidRDefault="0042510E" w:rsidP="00280DEC">
      <w:pPr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Hlk161416828"/>
      <w:r>
        <w:rPr>
          <w:rFonts w:ascii="Calibri" w:hAnsi="Calibri" w:cs="Calibri"/>
          <w:b/>
          <w:bCs/>
          <w:sz w:val="28"/>
          <w:szCs w:val="28"/>
        </w:rPr>
        <w:t>Project</w:t>
      </w:r>
      <w:r w:rsidR="00AC5662" w:rsidRPr="00280DEC">
        <w:rPr>
          <w:rFonts w:ascii="Calibri" w:hAnsi="Calibri" w:cs="Calibri"/>
          <w:b/>
          <w:bCs/>
          <w:sz w:val="28"/>
          <w:szCs w:val="28"/>
        </w:rPr>
        <w:t xml:space="preserve"> Worksheet</w:t>
      </w:r>
    </w:p>
    <w:bookmarkEnd w:id="0"/>
    <w:p w14:paraId="4F9253C7" w14:textId="713BB6F0" w:rsidR="00AC5662" w:rsidRDefault="00AC5662">
      <w:pPr>
        <w:rPr>
          <w:rFonts w:ascii="Calibri" w:hAnsi="Calibri" w:cs="Calibri"/>
        </w:rPr>
      </w:pPr>
      <w:r w:rsidRPr="00AC5662">
        <w:rPr>
          <w:rFonts w:ascii="Calibri" w:hAnsi="Calibri" w:cs="Calibri"/>
        </w:rPr>
        <w:t xml:space="preserve">Instructions: </w:t>
      </w:r>
      <w:r>
        <w:rPr>
          <w:rFonts w:ascii="Calibri" w:hAnsi="Calibri" w:cs="Calibri"/>
        </w:rPr>
        <w:t>U</w:t>
      </w:r>
      <w:r w:rsidRPr="00AC5662">
        <w:rPr>
          <w:rFonts w:ascii="Calibri" w:hAnsi="Calibri" w:cs="Calibri"/>
        </w:rPr>
        <w:t xml:space="preserve">se this worksheet to </w:t>
      </w:r>
      <w:r w:rsidR="0042510E">
        <w:rPr>
          <w:rFonts w:ascii="Calibri" w:hAnsi="Calibri" w:cs="Calibri"/>
        </w:rPr>
        <w:t>draft the deliverable of the project</w:t>
      </w:r>
      <w:r w:rsidR="007A2056">
        <w:rPr>
          <w:rFonts w:ascii="Calibri" w:hAnsi="Calibri" w:cs="Calibri"/>
        </w:rPr>
        <w:t>.</w:t>
      </w:r>
    </w:p>
    <w:p w14:paraId="6FE3151D" w14:textId="09DA6472" w:rsidR="0072623E" w:rsidRPr="006404E3" w:rsidRDefault="0042510E" w:rsidP="006404E3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bCs/>
        </w:rPr>
      </w:pPr>
      <w:r w:rsidRPr="006404E3">
        <w:rPr>
          <w:rFonts w:ascii="Calibri" w:hAnsi="Calibri" w:cs="Calibri"/>
          <w:b/>
          <w:bCs/>
        </w:rPr>
        <w:t>Business Requirements Document (BRD)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2056" w14:paraId="422BCC57" w14:textId="77777777" w:rsidTr="007A2056">
        <w:tc>
          <w:tcPr>
            <w:tcW w:w="9350" w:type="dxa"/>
            <w:shd w:val="clear" w:color="auto" w:fill="F2F2F2" w:themeFill="background1" w:themeFillShade="F2"/>
          </w:tcPr>
          <w:p w14:paraId="2A02A2C9" w14:textId="64BCA627" w:rsidR="007A2056" w:rsidRDefault="0042510E" w:rsidP="007A2056">
            <w:pPr>
              <w:jc w:val="center"/>
              <w:rPr>
                <w:rFonts w:ascii="Calibri" w:hAnsi="Calibri" w:cs="Calibri"/>
              </w:rPr>
            </w:pPr>
            <w:bookmarkStart w:id="1" w:name="_Hlk159502029"/>
            <w:r>
              <w:rPr>
                <w:rFonts w:ascii="Calibri" w:hAnsi="Calibri" w:cs="Calibri"/>
              </w:rPr>
              <w:t>Project Scope</w:t>
            </w:r>
          </w:p>
        </w:tc>
      </w:tr>
      <w:tr w:rsidR="000C5452" w14:paraId="491F8B1F" w14:textId="77777777" w:rsidTr="0042510E">
        <w:trPr>
          <w:trHeight w:val="1121"/>
        </w:trPr>
        <w:tc>
          <w:tcPr>
            <w:tcW w:w="9350" w:type="dxa"/>
          </w:tcPr>
          <w:p w14:paraId="03E1D702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Project Objective</w:t>
            </w:r>
          </w:p>
          <w:p w14:paraId="0A021450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To implement a Hospital Efficiency System that modernizes patient lifecycle management. This will be achieved through the automation of intake processes (RPA), the centralization of medical data (EHR), and the deployment of a secure inter-departmental communication framework to eliminate operational bottlenecks.</w:t>
            </w:r>
          </w:p>
          <w:p w14:paraId="0CD1F777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6E0F3EC2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In-Scope (Deliverables)</w:t>
            </w:r>
          </w:p>
          <w:p w14:paraId="59E790F6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Automated Patient Intake (RPA): Development of RPA bots to handle data extraction from intake forms and auto-populate patient records, reducing manual entry delays.</w:t>
            </w:r>
          </w:p>
          <w:p w14:paraId="23B10A35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59E148C0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Centralized EHR System: Implementation of a secure, HIPAA-compliant digital database for real-time access to patient histories and clinical notes.</w:t>
            </w:r>
          </w:p>
          <w:p w14:paraId="32B0E21D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46DF4FBF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Inter-Departmental Communication Portal: A secure messaging and alerting interface connecting Admissions, Doctors, and Pharmacy staff.</w:t>
            </w:r>
          </w:p>
          <w:p w14:paraId="00032ABB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148B0155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User Acceptance Testing (UAT): Formal testing phase with hospital staff to ensure system usability.</w:t>
            </w:r>
          </w:p>
          <w:p w14:paraId="33BED29A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3AA23281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Out-Of-Scope (Exclusions)</w:t>
            </w:r>
          </w:p>
          <w:p w14:paraId="7B7844CE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Financial &amp; Revenue Cycle Management: No modifications to existing billing, insurance processing, or payroll systems.</w:t>
            </w:r>
          </w:p>
          <w:p w14:paraId="4FF4955C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7512D471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Hardware Infrastructure: Procurement or installation of physical devices (tablets, servers, or workstations) is excluded.</w:t>
            </w:r>
          </w:p>
          <w:p w14:paraId="6E6CF413" w14:textId="77777777" w:rsidR="00EB5728" w:rsidRPr="00EB5728" w:rsidRDefault="00EB5728" w:rsidP="00EB5728">
            <w:pPr>
              <w:rPr>
                <w:rFonts w:ascii="Calibri" w:hAnsi="Calibri" w:cs="Calibri"/>
              </w:rPr>
            </w:pPr>
          </w:p>
          <w:p w14:paraId="254AFED9" w14:textId="64DC7503" w:rsidR="000C5452" w:rsidRPr="00757A7D" w:rsidRDefault="00EB5728" w:rsidP="00EB5728">
            <w:pPr>
              <w:rPr>
                <w:rFonts w:ascii="Calibri" w:hAnsi="Calibri" w:cs="Calibri"/>
              </w:rPr>
            </w:pPr>
            <w:r w:rsidRPr="00EB5728">
              <w:rPr>
                <w:rFonts w:ascii="Calibri" w:hAnsi="Calibri" w:cs="Calibri"/>
              </w:rPr>
              <w:t>Third-Party Lab Integration: Data exchange with external diagnostic centers is excluded; all data handling remains within the internal hospital network.</w:t>
            </w:r>
            <w:r w:rsidR="0094041C" w:rsidRPr="00757A7D">
              <w:rPr>
                <w:rFonts w:ascii="Calibri" w:hAnsi="Calibri" w:cs="Calibri"/>
              </w:rPr>
              <w:br/>
            </w:r>
          </w:p>
        </w:tc>
      </w:tr>
      <w:bookmarkEnd w:id="1"/>
    </w:tbl>
    <w:p w14:paraId="1A85E939" w14:textId="77777777" w:rsidR="007A2056" w:rsidRDefault="007A2056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2464" w14:paraId="50EF60E9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6D7C344D" w14:textId="6CDFEEFB" w:rsidR="00BF2464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Stakeholders</w:t>
            </w:r>
          </w:p>
        </w:tc>
      </w:tr>
      <w:tr w:rsidR="00BF2464" w14:paraId="7C12D04C" w14:textId="77777777" w:rsidTr="0034397A">
        <w:trPr>
          <w:trHeight w:val="815"/>
        </w:trPr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3"/>
              <w:gridCol w:w="1665"/>
              <w:gridCol w:w="3109"/>
              <w:gridCol w:w="2221"/>
            </w:tblGrid>
            <w:tr w:rsidR="00EB5728" w:rsidRPr="00EB5728" w14:paraId="73860E23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F42572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Stakeholder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4D51F1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Role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64D67FD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Interest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9B1BCA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Influence</w:t>
                  </w:r>
                </w:p>
              </w:tc>
            </w:tr>
            <w:tr w:rsidR="00EB5728" w:rsidRPr="00EB5728" w14:paraId="777B1BC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D95B48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Hospital Management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8FE20D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Project Sponsor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DFE12B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Operational ROI and reduced wait times.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CDFD4C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High</w:t>
                  </w: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 xml:space="preserve"> (Decision makers)</w:t>
                  </w:r>
                </w:p>
              </w:tc>
            </w:tr>
            <w:tr w:rsidR="00EB5728" w:rsidRPr="00EB5728" w14:paraId="170BE4C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E6ADD0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lastRenderedPageBreak/>
                    <w:t>Doctors / Nurses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A6E7B1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Primary End-Users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13570E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Ease of access to patient data and faster communication.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FF8130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High</w:t>
                  </w: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 xml:space="preserve"> (Adoption is critical)</w:t>
                  </w:r>
                </w:p>
              </w:tc>
            </w:tr>
            <w:tr w:rsidR="00EB5728" w:rsidRPr="00EB5728" w14:paraId="0E71DA2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53A38B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Pharmacists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B5E6C3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End-Users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628375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Accuracy of digital prescriptions and reduced verbal errors.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59F752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Medium</w:t>
                  </w:r>
                </w:p>
              </w:tc>
            </w:tr>
            <w:tr w:rsidR="00EB5728" w:rsidRPr="00EB5728" w14:paraId="16BB9DA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0CA1FEC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Admissions Staff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3764D9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End-Users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249094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Reduction in manual paperwork and faster patient check-in.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CB5CFF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Medium</w:t>
                  </w:r>
                </w:p>
              </w:tc>
            </w:tr>
            <w:tr w:rsidR="00EB5728" w:rsidRPr="00EB5728" w14:paraId="037B403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9C8CDA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IT 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D457F8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Technical Support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3F9798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System security, uptime, and integration stability.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A7552B" w14:textId="77777777" w:rsidR="00EB5728" w:rsidRPr="00EB5728" w:rsidRDefault="00EB5728" w:rsidP="00EB572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kern w:val="0"/>
                      <w:lang w:eastAsia="en-US"/>
                      <w14:ligatures w14:val="none"/>
                    </w:rPr>
                  </w:pPr>
                  <w:r w:rsidRPr="00EB5728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>High</w:t>
                  </w:r>
                  <w:r w:rsidRPr="00EB5728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n-US"/>
                      <w14:ligatures w14:val="none"/>
                    </w:rPr>
                    <w:t xml:space="preserve"> (Technical gatekeepers)</w:t>
                  </w:r>
                </w:p>
              </w:tc>
            </w:tr>
          </w:tbl>
          <w:p w14:paraId="0A65BD10" w14:textId="690775BE" w:rsidR="00757A7D" w:rsidRDefault="00757A7D" w:rsidP="0034397A">
            <w:pPr>
              <w:rPr>
                <w:rFonts w:ascii="Calibri" w:hAnsi="Calibri" w:cs="Calibri"/>
              </w:rPr>
            </w:pPr>
          </w:p>
        </w:tc>
      </w:tr>
    </w:tbl>
    <w:p w14:paraId="37D4FA99" w14:textId="77777777" w:rsidR="00BF2464" w:rsidRDefault="00BF2464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623E" w14:paraId="57EBCE31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6D39A7EB" w14:textId="3D0EE094" w:rsidR="0072623E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Objectives</w:t>
            </w:r>
          </w:p>
        </w:tc>
      </w:tr>
      <w:tr w:rsidR="0072623E" w14:paraId="442F56E7" w14:textId="77777777" w:rsidTr="00BF2464">
        <w:trPr>
          <w:trHeight w:val="815"/>
        </w:trPr>
        <w:tc>
          <w:tcPr>
            <w:tcW w:w="9350" w:type="dxa"/>
          </w:tcPr>
          <w:p w14:paraId="0C521654" w14:textId="77777777" w:rsidR="0072623E" w:rsidRDefault="0072623E" w:rsidP="0034397A">
            <w:pPr>
              <w:rPr>
                <w:rFonts w:ascii="Calibri" w:hAnsi="Calibri" w:cs="Calibri"/>
              </w:rPr>
            </w:pPr>
          </w:p>
        </w:tc>
      </w:tr>
    </w:tbl>
    <w:p w14:paraId="0B65926E" w14:textId="77777777" w:rsidR="0072623E" w:rsidRDefault="0072623E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68B7" w14:paraId="7AB80E77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010D6A6A" w14:textId="72C132C7" w:rsidR="003068B7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Functional Requirements</w:t>
            </w:r>
          </w:p>
        </w:tc>
      </w:tr>
      <w:tr w:rsidR="000C5452" w14:paraId="3629F13C" w14:textId="77777777" w:rsidTr="0042510E">
        <w:trPr>
          <w:trHeight w:val="1422"/>
        </w:trPr>
        <w:tc>
          <w:tcPr>
            <w:tcW w:w="9350" w:type="dxa"/>
          </w:tcPr>
          <w:p w14:paraId="020FE0A6" w14:textId="77777777" w:rsidR="000C5452" w:rsidRDefault="000C5452" w:rsidP="0034397A">
            <w:pPr>
              <w:rPr>
                <w:rFonts w:ascii="Calibri" w:hAnsi="Calibri" w:cs="Calibri"/>
              </w:rPr>
            </w:pPr>
          </w:p>
        </w:tc>
      </w:tr>
    </w:tbl>
    <w:p w14:paraId="290CFA69" w14:textId="77777777" w:rsidR="0072623E" w:rsidRDefault="0072623E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510E" w14:paraId="7DEA9C7D" w14:textId="77777777" w:rsidTr="001D7A52">
        <w:tc>
          <w:tcPr>
            <w:tcW w:w="9350" w:type="dxa"/>
            <w:shd w:val="clear" w:color="auto" w:fill="F2F2F2" w:themeFill="background1" w:themeFillShade="F2"/>
          </w:tcPr>
          <w:p w14:paraId="1EA6BE98" w14:textId="6D407F4C" w:rsidR="0042510E" w:rsidRDefault="0042510E" w:rsidP="001D7A5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Non-functional Requirements</w:t>
            </w:r>
          </w:p>
        </w:tc>
      </w:tr>
      <w:tr w:rsidR="0042510E" w14:paraId="22D07825" w14:textId="77777777" w:rsidTr="0042510E">
        <w:trPr>
          <w:trHeight w:val="1489"/>
        </w:trPr>
        <w:tc>
          <w:tcPr>
            <w:tcW w:w="9350" w:type="dxa"/>
          </w:tcPr>
          <w:p w14:paraId="2C826E5C" w14:textId="77777777" w:rsidR="0042510E" w:rsidRDefault="0042510E" w:rsidP="001D7A52">
            <w:pPr>
              <w:rPr>
                <w:rFonts w:ascii="Calibri" w:hAnsi="Calibri" w:cs="Calibri"/>
              </w:rPr>
            </w:pPr>
          </w:p>
        </w:tc>
      </w:tr>
    </w:tbl>
    <w:p w14:paraId="3E501802" w14:textId="77777777" w:rsidR="0042510E" w:rsidRDefault="0042510E">
      <w:pPr>
        <w:rPr>
          <w:rFonts w:ascii="Calibri" w:hAnsi="Calibri" w:cs="Calibri"/>
        </w:rPr>
      </w:pPr>
    </w:p>
    <w:p w14:paraId="4388345D" w14:textId="37B0F84E" w:rsidR="0042510E" w:rsidRPr="0042510E" w:rsidRDefault="0042510E">
      <w:pPr>
        <w:rPr>
          <w:rFonts w:ascii="Calibri" w:hAnsi="Calibri" w:cs="Calibri"/>
          <w:b/>
          <w:bCs/>
        </w:rPr>
      </w:pPr>
      <w:r w:rsidRPr="0042510E">
        <w:rPr>
          <w:rFonts w:ascii="Calibri" w:hAnsi="Calibri" w:cs="Calibri"/>
          <w:b/>
          <w:bCs/>
        </w:rPr>
        <w:t>Assumptions (if any)</w:t>
      </w:r>
    </w:p>
    <w:p w14:paraId="6CF44CC7" w14:textId="17FF901F" w:rsidR="0042510E" w:rsidRPr="0042510E" w:rsidRDefault="0042510E">
      <w:pPr>
        <w:rPr>
          <w:rFonts w:ascii="Calibri" w:hAnsi="Calibri" w:cs="Calibri"/>
          <w:b/>
          <w:bCs/>
        </w:rPr>
      </w:pPr>
      <w:r w:rsidRPr="0042510E">
        <w:rPr>
          <w:rFonts w:ascii="Calibri" w:hAnsi="Calibri" w:cs="Calibri"/>
          <w:b/>
          <w:bCs/>
        </w:rPr>
        <w:t>Constraints</w:t>
      </w:r>
      <w:r>
        <w:rPr>
          <w:rFonts w:ascii="Calibri" w:hAnsi="Calibri" w:cs="Calibri"/>
          <w:b/>
          <w:bCs/>
        </w:rPr>
        <w:t xml:space="preserve"> (if any)</w:t>
      </w:r>
    </w:p>
    <w:p w14:paraId="06139BA4" w14:textId="5BB4D625" w:rsidR="003068B7" w:rsidRDefault="003068B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BDE118A" w14:textId="6B6C2969" w:rsidR="003068B7" w:rsidRPr="006404E3" w:rsidRDefault="00934B51" w:rsidP="006404E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6404E3">
        <w:rPr>
          <w:rFonts w:ascii="Calibri" w:hAnsi="Calibri" w:cs="Calibri"/>
          <w:b/>
          <w:bCs/>
        </w:rPr>
        <w:lastRenderedPageBreak/>
        <w:t>Scenario</w:t>
      </w:r>
      <w:r w:rsidR="003068B7" w:rsidRPr="006404E3">
        <w:rPr>
          <w:rFonts w:ascii="Calibri" w:hAnsi="Calibri" w:cs="Calibri"/>
          <w:b/>
          <w:bCs/>
        </w:rPr>
        <w:t>: Digital Transformation in Healthcare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38"/>
        <w:gridCol w:w="1559"/>
        <w:gridCol w:w="1843"/>
        <w:gridCol w:w="1701"/>
        <w:gridCol w:w="2410"/>
      </w:tblGrid>
      <w:tr w:rsidR="006159DB" w14:paraId="48F01BEE" w14:textId="77777777" w:rsidTr="009D3E02">
        <w:tc>
          <w:tcPr>
            <w:tcW w:w="1838" w:type="dxa"/>
            <w:shd w:val="clear" w:color="auto" w:fill="D9D9D9" w:themeFill="background1" w:themeFillShade="D9"/>
          </w:tcPr>
          <w:p w14:paraId="147EA9C7" w14:textId="13A4BC64" w:rsidR="006159DB" w:rsidRDefault="006159DB" w:rsidP="003068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Stakeholder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A43E48C" w14:textId="3D5FE82D" w:rsidR="006159DB" w:rsidRDefault="006159DB" w:rsidP="003068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9A3C3F8" w14:textId="12679D04" w:rsidR="006159DB" w:rsidRDefault="006159DB" w:rsidP="003068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Interest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AA1FDA1" w14:textId="452DFE9F" w:rsidR="006159DB" w:rsidRDefault="006159DB" w:rsidP="003068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Influence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38BB8C4" w14:textId="37E535B5" w:rsidR="006159DB" w:rsidRDefault="006159DB" w:rsidP="003068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Involvement </w:t>
            </w:r>
          </w:p>
        </w:tc>
      </w:tr>
      <w:tr w:rsidR="006159DB" w14:paraId="705486BB" w14:textId="77777777" w:rsidTr="009D3E02">
        <w:tc>
          <w:tcPr>
            <w:tcW w:w="1838" w:type="dxa"/>
          </w:tcPr>
          <w:p w14:paraId="3E6C5912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</w:tcPr>
          <w:p w14:paraId="5DA1D8AF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2502A6EA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71CA23B7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72C912F9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</w:tr>
      <w:tr w:rsidR="006159DB" w14:paraId="6CDF48DD" w14:textId="77777777" w:rsidTr="009D3E02">
        <w:tc>
          <w:tcPr>
            <w:tcW w:w="1838" w:type="dxa"/>
          </w:tcPr>
          <w:p w14:paraId="75C1A8AB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</w:tcPr>
          <w:p w14:paraId="2170A853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79F649E5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787DDCE9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0F90C744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</w:tr>
      <w:tr w:rsidR="006159DB" w14:paraId="22EE8459" w14:textId="77777777" w:rsidTr="009D3E02">
        <w:tc>
          <w:tcPr>
            <w:tcW w:w="1838" w:type="dxa"/>
          </w:tcPr>
          <w:p w14:paraId="4CFB358E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</w:tcPr>
          <w:p w14:paraId="5C425862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78459299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2015E01C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024354A3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</w:tr>
      <w:tr w:rsidR="006159DB" w14:paraId="088E153C" w14:textId="77777777" w:rsidTr="009D3E02">
        <w:tc>
          <w:tcPr>
            <w:tcW w:w="1838" w:type="dxa"/>
          </w:tcPr>
          <w:p w14:paraId="33580766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</w:tcPr>
          <w:p w14:paraId="5320AF51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27F29968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20F40299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4C147CED" w14:textId="77777777" w:rsidR="006159DB" w:rsidRDefault="006159DB" w:rsidP="003068B7">
            <w:pPr>
              <w:rPr>
                <w:rFonts w:ascii="Calibri" w:hAnsi="Calibri" w:cs="Calibri"/>
              </w:rPr>
            </w:pPr>
          </w:p>
        </w:tc>
      </w:tr>
    </w:tbl>
    <w:p w14:paraId="750FCB68" w14:textId="77777777" w:rsidR="003068B7" w:rsidRDefault="003068B7" w:rsidP="003068B7">
      <w:pPr>
        <w:rPr>
          <w:rFonts w:ascii="Calibri" w:hAnsi="Calibri" w:cs="Calibri"/>
        </w:rPr>
      </w:pPr>
    </w:p>
    <w:p w14:paraId="6D99F837" w14:textId="339002DF" w:rsidR="003068B7" w:rsidRPr="00E007AA" w:rsidRDefault="00FE3881" w:rsidP="00FE388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E007AA">
        <w:rPr>
          <w:rFonts w:ascii="Calibri" w:hAnsi="Calibri" w:cs="Calibri"/>
          <w:b/>
          <w:bCs/>
        </w:rPr>
        <w:t>Gap Analysis Table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2247"/>
        <w:gridCol w:w="2247"/>
        <w:gridCol w:w="2248"/>
        <w:gridCol w:w="2614"/>
      </w:tblGrid>
      <w:tr w:rsidR="000C0B3A" w14:paraId="2432E357" w14:textId="77777777" w:rsidTr="000C0B3A">
        <w:tc>
          <w:tcPr>
            <w:tcW w:w="2247" w:type="dxa"/>
            <w:shd w:val="clear" w:color="auto" w:fill="D9D9D9" w:themeFill="background1" w:themeFillShade="D9"/>
          </w:tcPr>
          <w:p w14:paraId="16DC3332" w14:textId="193E3191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 State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 w14:paraId="18A4B173" w14:textId="285C4A80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Desired Future State</w:t>
            </w:r>
          </w:p>
        </w:tc>
        <w:tc>
          <w:tcPr>
            <w:tcW w:w="2248" w:type="dxa"/>
            <w:shd w:val="clear" w:color="auto" w:fill="D9D9D9" w:themeFill="background1" w:themeFillShade="D9"/>
          </w:tcPr>
          <w:p w14:paraId="013849AB" w14:textId="5214425E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Gaps Identified </w:t>
            </w:r>
          </w:p>
        </w:tc>
        <w:tc>
          <w:tcPr>
            <w:tcW w:w="2614" w:type="dxa"/>
            <w:shd w:val="clear" w:color="auto" w:fill="D9D9D9" w:themeFill="background1" w:themeFillShade="D9"/>
          </w:tcPr>
          <w:p w14:paraId="676EE422" w14:textId="003BA36E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Proposed Solutions</w:t>
            </w:r>
          </w:p>
        </w:tc>
      </w:tr>
      <w:tr w:rsidR="000C0B3A" w14:paraId="49BBCE6E" w14:textId="77777777" w:rsidTr="000C0B3A">
        <w:tc>
          <w:tcPr>
            <w:tcW w:w="2247" w:type="dxa"/>
          </w:tcPr>
          <w:p w14:paraId="4F4850A1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244A0A08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8" w:type="dxa"/>
          </w:tcPr>
          <w:p w14:paraId="476F8AB4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614" w:type="dxa"/>
          </w:tcPr>
          <w:p w14:paraId="1D290544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</w:tr>
      <w:tr w:rsidR="000C0B3A" w14:paraId="1B128C10" w14:textId="77777777" w:rsidTr="000C0B3A">
        <w:tc>
          <w:tcPr>
            <w:tcW w:w="2247" w:type="dxa"/>
          </w:tcPr>
          <w:p w14:paraId="44EB2BCD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0CFC2926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8" w:type="dxa"/>
          </w:tcPr>
          <w:p w14:paraId="40C349D5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614" w:type="dxa"/>
          </w:tcPr>
          <w:p w14:paraId="1EF43E9B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</w:tr>
      <w:tr w:rsidR="000C0B3A" w14:paraId="57836FC6" w14:textId="77777777" w:rsidTr="000C0B3A">
        <w:tc>
          <w:tcPr>
            <w:tcW w:w="2247" w:type="dxa"/>
          </w:tcPr>
          <w:p w14:paraId="31940DCA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17E1DF45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8" w:type="dxa"/>
          </w:tcPr>
          <w:p w14:paraId="4F3F0839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614" w:type="dxa"/>
          </w:tcPr>
          <w:p w14:paraId="402B485A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</w:tr>
      <w:tr w:rsidR="000C0B3A" w14:paraId="0671396C" w14:textId="77777777" w:rsidTr="000C0B3A">
        <w:tc>
          <w:tcPr>
            <w:tcW w:w="2247" w:type="dxa"/>
          </w:tcPr>
          <w:p w14:paraId="6863D8EB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59858EFA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8" w:type="dxa"/>
          </w:tcPr>
          <w:p w14:paraId="73CB0454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614" w:type="dxa"/>
          </w:tcPr>
          <w:p w14:paraId="4E71FFDA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</w:tr>
      <w:tr w:rsidR="000C0B3A" w14:paraId="094F43A2" w14:textId="77777777" w:rsidTr="000C0B3A">
        <w:tc>
          <w:tcPr>
            <w:tcW w:w="2247" w:type="dxa"/>
          </w:tcPr>
          <w:p w14:paraId="40B494F0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7" w:type="dxa"/>
          </w:tcPr>
          <w:p w14:paraId="6AC29792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248" w:type="dxa"/>
          </w:tcPr>
          <w:p w14:paraId="463DBAD1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  <w:tc>
          <w:tcPr>
            <w:tcW w:w="2614" w:type="dxa"/>
          </w:tcPr>
          <w:p w14:paraId="4934CAA7" w14:textId="77777777" w:rsidR="000C0B3A" w:rsidRDefault="000C0B3A" w:rsidP="00FE3881">
            <w:pPr>
              <w:rPr>
                <w:rFonts w:ascii="Calibri" w:hAnsi="Calibri" w:cs="Calibri"/>
              </w:rPr>
            </w:pPr>
          </w:p>
        </w:tc>
      </w:tr>
    </w:tbl>
    <w:p w14:paraId="213BA9ED" w14:textId="77777777" w:rsidR="00FE3881" w:rsidRDefault="00FE3881" w:rsidP="00FE3881">
      <w:pPr>
        <w:ind w:left="360"/>
        <w:rPr>
          <w:rFonts w:ascii="Calibri" w:hAnsi="Calibri" w:cs="Calibri"/>
        </w:rPr>
      </w:pPr>
    </w:p>
    <w:p w14:paraId="37CC52FD" w14:textId="72E0BB94" w:rsidR="000C0B3A" w:rsidRPr="00E007AA" w:rsidRDefault="000C0B3A" w:rsidP="000C0B3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E007AA">
        <w:rPr>
          <w:rFonts w:ascii="Calibri" w:hAnsi="Calibri" w:cs="Calibri"/>
          <w:b/>
          <w:bCs/>
        </w:rPr>
        <w:t xml:space="preserve">Process Flow </w:t>
      </w:r>
      <w:r w:rsidR="00E007AA">
        <w:rPr>
          <w:rFonts w:ascii="Calibri" w:hAnsi="Calibri" w:cs="Calibri"/>
          <w:b/>
          <w:bCs/>
        </w:rPr>
        <w:t>Diagrams</w:t>
      </w:r>
      <w:r w:rsidRPr="00E007AA">
        <w:rPr>
          <w:rFonts w:ascii="Calibri" w:hAnsi="Calibri" w:cs="Calibri"/>
          <w:b/>
          <w:bCs/>
        </w:rPr>
        <w:t xml:space="preserve"> – To be created in </w:t>
      </w:r>
      <w:r w:rsidR="00E007AA">
        <w:rPr>
          <w:rFonts w:ascii="Calibri" w:hAnsi="Calibri" w:cs="Calibri"/>
          <w:b/>
          <w:bCs/>
        </w:rPr>
        <w:t xml:space="preserve">a diagramming tool, such as </w:t>
      </w:r>
      <w:proofErr w:type="spellStart"/>
      <w:r w:rsidRPr="00E007AA">
        <w:rPr>
          <w:rFonts w:ascii="Calibri" w:hAnsi="Calibri" w:cs="Calibri"/>
          <w:b/>
          <w:bCs/>
        </w:rPr>
        <w:t>Lucidchart</w:t>
      </w:r>
      <w:proofErr w:type="spellEnd"/>
    </w:p>
    <w:p w14:paraId="3691E08F" w14:textId="179F3C22" w:rsidR="000C0B3A" w:rsidRPr="00E007AA" w:rsidRDefault="000C0B3A" w:rsidP="000C0B3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E007AA">
        <w:rPr>
          <w:rFonts w:ascii="Calibri" w:hAnsi="Calibri" w:cs="Calibri"/>
          <w:b/>
          <w:bCs/>
        </w:rPr>
        <w:t>Prioritization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867"/>
        <w:gridCol w:w="1867"/>
        <w:gridCol w:w="1867"/>
        <w:gridCol w:w="1867"/>
      </w:tblGrid>
      <w:tr w:rsidR="000C0B3A" w14:paraId="207CF275" w14:textId="77777777" w:rsidTr="004A5B99">
        <w:trPr>
          <w:trHeight w:val="316"/>
        </w:trPr>
        <w:tc>
          <w:tcPr>
            <w:tcW w:w="1867" w:type="dxa"/>
            <w:shd w:val="clear" w:color="auto" w:fill="D9D9D9" w:themeFill="background1" w:themeFillShade="D9"/>
          </w:tcPr>
          <w:p w14:paraId="65254151" w14:textId="736534F9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Requirement ID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 w14:paraId="6147AB92" w14:textId="0A7E1844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Title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 w14:paraId="158DF681" w14:textId="761200C0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Impact 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 w14:paraId="02366D03" w14:textId="104F723F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Feasibility 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 w14:paraId="7D00BDC4" w14:textId="784701B5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Priority</w:t>
            </w:r>
          </w:p>
        </w:tc>
      </w:tr>
      <w:tr w:rsidR="000C0B3A" w14:paraId="692DEC54" w14:textId="77777777" w:rsidTr="004A5B99">
        <w:trPr>
          <w:trHeight w:val="316"/>
        </w:trPr>
        <w:tc>
          <w:tcPr>
            <w:tcW w:w="1867" w:type="dxa"/>
          </w:tcPr>
          <w:p w14:paraId="746E2C6C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41AB14BC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5B47408B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578402F0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7E71A759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</w:tr>
      <w:tr w:rsidR="000C0B3A" w14:paraId="3ACD12FD" w14:textId="77777777" w:rsidTr="004A5B99">
        <w:trPr>
          <w:trHeight w:val="332"/>
        </w:trPr>
        <w:tc>
          <w:tcPr>
            <w:tcW w:w="1867" w:type="dxa"/>
          </w:tcPr>
          <w:p w14:paraId="21D03B0B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4C75D762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5FD4A1E4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7B53991E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51260650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</w:tr>
      <w:tr w:rsidR="000C0B3A" w14:paraId="01172FB8" w14:textId="77777777" w:rsidTr="004A5B99">
        <w:trPr>
          <w:trHeight w:val="316"/>
        </w:trPr>
        <w:tc>
          <w:tcPr>
            <w:tcW w:w="1867" w:type="dxa"/>
          </w:tcPr>
          <w:p w14:paraId="685E4B46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047AB4B2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7272B23B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352C69A9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03DE455A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</w:tr>
      <w:tr w:rsidR="000C0B3A" w14:paraId="7C33EAAB" w14:textId="77777777" w:rsidTr="004A5B99">
        <w:trPr>
          <w:trHeight w:val="316"/>
        </w:trPr>
        <w:tc>
          <w:tcPr>
            <w:tcW w:w="1867" w:type="dxa"/>
          </w:tcPr>
          <w:p w14:paraId="718E44C9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79F1D3E5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4D5AEDC1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345FDECE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  <w:tc>
          <w:tcPr>
            <w:tcW w:w="1867" w:type="dxa"/>
          </w:tcPr>
          <w:p w14:paraId="5CF34892" w14:textId="77777777" w:rsidR="000C0B3A" w:rsidRDefault="000C0B3A" w:rsidP="000C0B3A">
            <w:pPr>
              <w:rPr>
                <w:rFonts w:ascii="Calibri" w:hAnsi="Calibri" w:cs="Calibri"/>
              </w:rPr>
            </w:pPr>
          </w:p>
        </w:tc>
      </w:tr>
    </w:tbl>
    <w:p w14:paraId="103EBE51" w14:textId="77777777" w:rsidR="000C0B3A" w:rsidRPr="000C0B3A" w:rsidRDefault="000C0B3A" w:rsidP="000C0B3A">
      <w:pPr>
        <w:rPr>
          <w:rFonts w:ascii="Calibri" w:hAnsi="Calibri" w:cs="Calibri"/>
        </w:rPr>
      </w:pPr>
    </w:p>
    <w:p w14:paraId="41E10EBD" w14:textId="77777777" w:rsidR="000C0B3A" w:rsidRPr="00E007AA" w:rsidRDefault="000C0B3A" w:rsidP="000C0B3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E007AA">
        <w:rPr>
          <w:rFonts w:ascii="Calibri" w:hAnsi="Calibri" w:cs="Calibri"/>
          <w:b/>
          <w:bCs/>
        </w:rPr>
        <w:t>Technology Assessment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0B3A" w14:paraId="3BF71C92" w14:textId="77777777" w:rsidTr="000C0B3A">
        <w:trPr>
          <w:trHeight w:val="473"/>
        </w:trPr>
        <w:tc>
          <w:tcPr>
            <w:tcW w:w="9350" w:type="dxa"/>
          </w:tcPr>
          <w:p w14:paraId="5D2131F9" w14:textId="0E1B6173" w:rsidR="000C0B3A" w:rsidRDefault="000C0B3A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 technology</w:t>
            </w:r>
            <w:r w:rsidR="00E83DEC">
              <w:rPr>
                <w:rFonts w:ascii="Calibri" w:hAnsi="Calibri" w:cs="Calibri"/>
              </w:rPr>
              <w:t>:</w:t>
            </w:r>
          </w:p>
          <w:p w14:paraId="21C38281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4553D3F4" w14:textId="65AB252D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  <w:tr w:rsidR="000C0B3A" w14:paraId="0A0E0AD1" w14:textId="77777777" w:rsidTr="000C0B3A">
        <w:trPr>
          <w:trHeight w:val="473"/>
        </w:trPr>
        <w:tc>
          <w:tcPr>
            <w:tcW w:w="9350" w:type="dxa"/>
          </w:tcPr>
          <w:p w14:paraId="0E2E57DE" w14:textId="4B763758" w:rsidR="000C0B3A" w:rsidRDefault="000C0B3A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Proposed technology</w:t>
            </w:r>
            <w:r w:rsidR="00E83DEC">
              <w:rPr>
                <w:rFonts w:ascii="Calibri" w:hAnsi="Calibri" w:cs="Calibri"/>
              </w:rPr>
              <w:t>:</w:t>
            </w:r>
          </w:p>
          <w:p w14:paraId="0FFB3B3F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0AB62DF7" w14:textId="1E840ECD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  <w:tr w:rsidR="000C0B3A" w14:paraId="59972027" w14:textId="77777777" w:rsidTr="000C0B3A">
        <w:trPr>
          <w:trHeight w:val="473"/>
        </w:trPr>
        <w:tc>
          <w:tcPr>
            <w:tcW w:w="9350" w:type="dxa"/>
          </w:tcPr>
          <w:p w14:paraId="4A00096B" w14:textId="5E7D80BA" w:rsidR="000C0B3A" w:rsidRDefault="000C0B3A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Justification for changes</w:t>
            </w:r>
            <w:r w:rsidR="00E83DEC">
              <w:rPr>
                <w:rFonts w:ascii="Calibri" w:hAnsi="Calibri" w:cs="Calibri"/>
              </w:rPr>
              <w:t xml:space="preserve">: </w:t>
            </w:r>
          </w:p>
          <w:p w14:paraId="170EF515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5314A1FC" w14:textId="354881BE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</w:tbl>
    <w:p w14:paraId="6FCED0A0" w14:textId="77777777" w:rsidR="000C0B3A" w:rsidRDefault="000C0B3A" w:rsidP="000C0B3A">
      <w:pPr>
        <w:rPr>
          <w:rFonts w:ascii="Calibri" w:hAnsi="Calibri" w:cs="Calibri"/>
        </w:rPr>
      </w:pPr>
    </w:p>
    <w:p w14:paraId="0D85597F" w14:textId="6DF64FC1" w:rsidR="00E83DEC" w:rsidRPr="00E007AA" w:rsidRDefault="00E83DEC" w:rsidP="00E83DE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E007AA">
        <w:rPr>
          <w:rFonts w:ascii="Calibri" w:hAnsi="Calibri" w:cs="Calibri"/>
          <w:b/>
          <w:bCs/>
        </w:rPr>
        <w:t>Change Management Plan [Optional]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3DEC" w14:paraId="1D1D898C" w14:textId="77777777" w:rsidTr="001D7A52">
        <w:trPr>
          <w:trHeight w:val="473"/>
        </w:trPr>
        <w:tc>
          <w:tcPr>
            <w:tcW w:w="9350" w:type="dxa"/>
          </w:tcPr>
          <w:p w14:paraId="53415DE3" w14:textId="00F460D3" w:rsidR="00E83DEC" w:rsidRDefault="00E83DEC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Training sessions: </w:t>
            </w:r>
          </w:p>
          <w:p w14:paraId="0DBBB4B8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7510B5DB" w14:textId="77777777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  <w:tr w:rsidR="00E83DEC" w14:paraId="1E1E1A83" w14:textId="77777777" w:rsidTr="001D7A52">
        <w:trPr>
          <w:trHeight w:val="473"/>
        </w:trPr>
        <w:tc>
          <w:tcPr>
            <w:tcW w:w="9350" w:type="dxa"/>
          </w:tcPr>
          <w:p w14:paraId="1132846C" w14:textId="79FAE5F7" w:rsidR="00E83DEC" w:rsidRDefault="00E83DEC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Communication strategy: </w:t>
            </w:r>
          </w:p>
          <w:p w14:paraId="5A0EDE6D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0777E879" w14:textId="77777777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  <w:tr w:rsidR="00E83DEC" w14:paraId="1FA12FEE" w14:textId="77777777" w:rsidTr="001D7A52">
        <w:trPr>
          <w:trHeight w:val="473"/>
        </w:trPr>
        <w:tc>
          <w:tcPr>
            <w:tcW w:w="9350" w:type="dxa"/>
          </w:tcPr>
          <w:p w14:paraId="03EBE20B" w14:textId="42B2DF45" w:rsidR="00E83DEC" w:rsidRDefault="00E83DEC" w:rsidP="001D7A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Support plan: </w:t>
            </w:r>
          </w:p>
          <w:p w14:paraId="0B4B7A4B" w14:textId="77777777" w:rsidR="00E83DEC" w:rsidRDefault="00E83DEC" w:rsidP="001D7A52">
            <w:pPr>
              <w:rPr>
                <w:rFonts w:ascii="Calibri" w:hAnsi="Calibri" w:cs="Calibri"/>
              </w:rPr>
            </w:pPr>
          </w:p>
          <w:p w14:paraId="699F4EDC" w14:textId="77777777" w:rsidR="00E83DEC" w:rsidRDefault="00E83DEC" w:rsidP="001D7A52">
            <w:pPr>
              <w:rPr>
                <w:rFonts w:ascii="Calibri" w:hAnsi="Calibri" w:cs="Calibri"/>
              </w:rPr>
            </w:pPr>
          </w:p>
        </w:tc>
      </w:tr>
    </w:tbl>
    <w:p w14:paraId="50524C59" w14:textId="77777777" w:rsidR="00E83DEC" w:rsidRPr="00E83DEC" w:rsidRDefault="00E83DEC" w:rsidP="00E83DEC">
      <w:pPr>
        <w:rPr>
          <w:rFonts w:ascii="Calibri" w:hAnsi="Calibri" w:cs="Calibri"/>
        </w:rPr>
      </w:pPr>
    </w:p>
    <w:p w14:paraId="551A1C8D" w14:textId="5E23DA8D" w:rsidR="00133508" w:rsidRDefault="00E83DEC" w:rsidP="00E83DE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Solution Evaluation Metrics [Optional]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3DEC" w14:paraId="3168C939" w14:textId="77777777" w:rsidTr="00E83DEC">
        <w:tc>
          <w:tcPr>
            <w:tcW w:w="2337" w:type="dxa"/>
          </w:tcPr>
          <w:p w14:paraId="4E0208AB" w14:textId="515BF906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Metric </w:t>
            </w:r>
          </w:p>
        </w:tc>
        <w:tc>
          <w:tcPr>
            <w:tcW w:w="2337" w:type="dxa"/>
          </w:tcPr>
          <w:p w14:paraId="3F13578C" w14:textId="478C40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Baseline</w:t>
            </w:r>
          </w:p>
        </w:tc>
        <w:tc>
          <w:tcPr>
            <w:tcW w:w="2338" w:type="dxa"/>
          </w:tcPr>
          <w:p w14:paraId="64125E03" w14:textId="07AF7A2F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Target</w:t>
            </w:r>
          </w:p>
        </w:tc>
        <w:tc>
          <w:tcPr>
            <w:tcW w:w="2338" w:type="dxa"/>
          </w:tcPr>
          <w:p w14:paraId="2FAD9639" w14:textId="2BAFDFEB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Current performance</w:t>
            </w:r>
          </w:p>
        </w:tc>
      </w:tr>
      <w:tr w:rsidR="00E83DEC" w14:paraId="11F82A3D" w14:textId="77777777" w:rsidTr="00E83DEC">
        <w:tc>
          <w:tcPr>
            <w:tcW w:w="2337" w:type="dxa"/>
          </w:tcPr>
          <w:p w14:paraId="1BFC523F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7" w:type="dxa"/>
          </w:tcPr>
          <w:p w14:paraId="39EBF9C1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2CD923CD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213F3C47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83DEC" w14:paraId="619469F6" w14:textId="77777777" w:rsidTr="00E83DEC">
        <w:tc>
          <w:tcPr>
            <w:tcW w:w="2337" w:type="dxa"/>
          </w:tcPr>
          <w:p w14:paraId="787933B5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7" w:type="dxa"/>
          </w:tcPr>
          <w:p w14:paraId="5CC1A6E1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0C2BF6F5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0DADDA17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83DEC" w14:paraId="5CA2F08E" w14:textId="77777777" w:rsidTr="00E83DEC">
        <w:tc>
          <w:tcPr>
            <w:tcW w:w="2337" w:type="dxa"/>
          </w:tcPr>
          <w:p w14:paraId="15B1F8C2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7" w:type="dxa"/>
          </w:tcPr>
          <w:p w14:paraId="67A0DDA7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21642BD5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8" w:type="dxa"/>
          </w:tcPr>
          <w:p w14:paraId="1AF24DE4" w14:textId="77777777" w:rsidR="00E83DEC" w:rsidRDefault="00E83DEC" w:rsidP="00E83DEC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75B63D88" w14:textId="77777777" w:rsidR="00E83DEC" w:rsidRPr="00E83DEC" w:rsidRDefault="00E83DEC" w:rsidP="00E83DEC">
      <w:pPr>
        <w:rPr>
          <w:rFonts w:ascii="Calibri" w:hAnsi="Calibri" w:cs="Calibri"/>
          <w:b/>
          <w:bCs/>
        </w:rPr>
      </w:pPr>
    </w:p>
    <w:p w14:paraId="5616AFF6" w14:textId="77777777" w:rsidR="00133508" w:rsidRDefault="00133508" w:rsidP="00133508">
      <w:pPr>
        <w:rPr>
          <w:rFonts w:ascii="Calibri" w:hAnsi="Calibri" w:cs="Calibri"/>
        </w:rPr>
      </w:pPr>
    </w:p>
    <w:p w14:paraId="384963D6" w14:textId="77777777" w:rsidR="00133508" w:rsidRDefault="00133508" w:rsidP="00133508">
      <w:pPr>
        <w:rPr>
          <w:rFonts w:ascii="Calibri" w:hAnsi="Calibri" w:cs="Calibri"/>
        </w:rPr>
      </w:pPr>
    </w:p>
    <w:p w14:paraId="538960FF" w14:textId="77777777" w:rsidR="00133508" w:rsidRDefault="00133508" w:rsidP="00133508">
      <w:pPr>
        <w:rPr>
          <w:rFonts w:ascii="Calibri" w:hAnsi="Calibri" w:cs="Calibri"/>
        </w:rPr>
      </w:pPr>
    </w:p>
    <w:p w14:paraId="28E9632B" w14:textId="77777777" w:rsidR="00133508" w:rsidRDefault="00133508" w:rsidP="00133508">
      <w:pPr>
        <w:rPr>
          <w:rFonts w:ascii="Calibri" w:hAnsi="Calibri" w:cs="Calibri"/>
        </w:rPr>
      </w:pPr>
    </w:p>
    <w:p w14:paraId="4525C597" w14:textId="4A8487D7" w:rsidR="00133508" w:rsidRDefault="00133508">
      <w:pPr>
        <w:rPr>
          <w:rFonts w:ascii="Calibri" w:hAnsi="Calibri" w:cs="Calibri"/>
        </w:rPr>
      </w:pPr>
    </w:p>
    <w:sectPr w:rsidR="0013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770D"/>
    <w:multiLevelType w:val="hybridMultilevel"/>
    <w:tmpl w:val="5F56E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43272"/>
    <w:multiLevelType w:val="hybridMultilevel"/>
    <w:tmpl w:val="17764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62F20"/>
    <w:multiLevelType w:val="hybridMultilevel"/>
    <w:tmpl w:val="4F501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799371">
    <w:abstractNumId w:val="0"/>
  </w:num>
  <w:num w:numId="2" w16cid:durableId="1273587686">
    <w:abstractNumId w:val="1"/>
  </w:num>
  <w:num w:numId="3" w16cid:durableId="1182088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C0B3A"/>
    <w:rsid w:val="000C5452"/>
    <w:rsid w:val="00132637"/>
    <w:rsid w:val="00133508"/>
    <w:rsid w:val="001C3714"/>
    <w:rsid w:val="00280DEC"/>
    <w:rsid w:val="003068B7"/>
    <w:rsid w:val="00337039"/>
    <w:rsid w:val="003419BC"/>
    <w:rsid w:val="0034783F"/>
    <w:rsid w:val="003A214F"/>
    <w:rsid w:val="003C52F6"/>
    <w:rsid w:val="00406EE4"/>
    <w:rsid w:val="0042510E"/>
    <w:rsid w:val="004439D9"/>
    <w:rsid w:val="004A5B99"/>
    <w:rsid w:val="006159DB"/>
    <w:rsid w:val="006404E3"/>
    <w:rsid w:val="00665201"/>
    <w:rsid w:val="006C27B2"/>
    <w:rsid w:val="0072623E"/>
    <w:rsid w:val="00757A7D"/>
    <w:rsid w:val="007A2056"/>
    <w:rsid w:val="00934B51"/>
    <w:rsid w:val="0094041C"/>
    <w:rsid w:val="009457EB"/>
    <w:rsid w:val="009D3E02"/>
    <w:rsid w:val="00AC5662"/>
    <w:rsid w:val="00B30382"/>
    <w:rsid w:val="00BF2464"/>
    <w:rsid w:val="00C0396F"/>
    <w:rsid w:val="00CA5549"/>
    <w:rsid w:val="00CC74BF"/>
    <w:rsid w:val="00D85139"/>
    <w:rsid w:val="00D87066"/>
    <w:rsid w:val="00E007AA"/>
    <w:rsid w:val="00E83DEC"/>
    <w:rsid w:val="00EB5728"/>
    <w:rsid w:val="00F12A84"/>
    <w:rsid w:val="00FE3881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5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Baraa Hazzaa</cp:lastModifiedBy>
  <cp:revision>25</cp:revision>
  <dcterms:created xsi:type="dcterms:W3CDTF">2024-02-22T21:36:00Z</dcterms:created>
  <dcterms:modified xsi:type="dcterms:W3CDTF">2026-01-21T07:56:00Z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