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YallaMarket</w:t>
      </w:r>
    </w:p>
    <w:p>
      <w:pPr>
        <w:spacing w:after="240" w:before="0"/>
        <w:jc w:val="center"/>
      </w:pPr>
      <w:r>
        <w:rPr>
          <w:rFonts w:ascii="Arial" w:cs="Arial" w:eastAsia="Arial" w:hAnsi="Arial"/>
          <w:color w:val="555555"/>
          <w:sz w:val="36"/>
          <w:szCs w:val="36"/>
        </w:rPr>
        <w:t xml:space="preserve">Sequence Diagram Documentation</w:t>
      </w:r>
    </w:p>
    <w:p>
      <w:pPr>
        <w:spacing w:after="120" w:before="0"/>
        <w:jc w:val="center"/>
      </w:pPr>
      <w:r>
        <w:rPr>
          <w:rFonts w:ascii="Arial" w:cs="Arial" w:eastAsia="Arial" w:hAnsi="Arial"/>
          <w:color w:val="888888"/>
          <w:sz w:val="22"/>
          <w:szCs w:val="22"/>
        </w:rPr>
        <w:t xml:space="preserve">System Flows: Authentication · Browsing · Cart · Orders · Admin</w:t>
      </w:r>
    </w:p>
    <w:p>
      <w:pPr>
        <w:spacing w:after="2880" w:before="0"/>
        <w:jc w:val="center"/>
      </w:pPr>
      <w:r>
        <w:rPr>
          <w:rFonts w:ascii="Arial" w:cs="Arial" w:eastAsia="Arial" w:hAnsi="Arial"/>
          <w:color w:val="AAAAAA"/>
          <w:sz w:val="20"/>
          <w:szCs w:val="20"/>
        </w:rPr>
        <w:t xml:space="preserve">May 2026</w:t>
      </w:r>
    </w:p>
    <w:p>
      <w:r>
        <w:br w:type="page"/>
      </w:r>
    </w:p>
    <w:p>
      <w:pPr>
        <w:pStyle w:val="Heading1"/>
        <w:spacing w:after="160" w:before="32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32"/>
          <w:szCs w:val="32"/>
        </w:rPr>
        <w:t xml:space="preserve">1. Introduction</w:t>
      </w:r>
    </w:p>
    <w:p>
      <w:pPr>
        <w:spacing w:after="60" w:before="60"/>
      </w:pPr>
      <w:r>
        <w:rPr>
          <w:rFonts w:ascii="Arial" w:cs="Arial" w:eastAsia="Arial" w:hAnsi="Arial"/>
          <w:sz w:val="20"/>
          <w:szCs w:val="20"/>
        </w:rPr>
        <w:t xml:space="preserve">YallaMarket is a full-stack e-commerce web application built with React (Vite) on the client and Node.js/Express on the server, backed by an embedded SQLite database (better-sqlite3). This document describes the key system interaction flows as sequence diagrams, covering authentication, product browsing, cart management, order placement, and admin operations.</w:t>
      </w:r>
    </w:p>
    <w:p>
      <w:pPr>
        <w:spacing w:after="80" w:before="80"/>
      </w:pPr>
    </w:p>
    <w:p>
      <w:pPr>
        <w:pStyle w:val="Heading2"/>
        <w:spacing w:after="120" w:before="240"/>
      </w:pPr>
      <w:r>
        <w:rPr>
          <w:rFonts w:ascii="Arial" w:cs="Arial" w:eastAsia="Arial" w:hAnsi="Arial"/>
          <w:b/>
          <w:bCs/>
          <w:color w:val="2E75B6"/>
          <w:sz w:val="26"/>
          <w:szCs w:val="26"/>
        </w:rPr>
        <w:t xml:space="preserve">Architecture Overview</w:t>
      </w:r>
    </w:p>
    <w:p>
      <w:pPr>
        <w:spacing w:after="60" w:before="60"/>
      </w:pPr>
      <w:r>
        <w:rPr>
          <w:rFonts w:ascii="Arial" w:cs="Arial" w:eastAsia="Arial" w:hAnsi="Arial"/>
          <w:sz w:val="20"/>
          <w:szCs w:val="20"/>
        </w:rPr>
        <w:t xml:space="preserve">The application follows a classic three-tier architecture: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Layer</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Technology &amp; Responsibilities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Presentation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18 + Vite — Pages, components, CartContext, AuthContext, i18n (Arabic/English)</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Application</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Express.js — REST API routes, JWT auth middleware, controllers, business logic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via better-sqlite3 — users, products, categories, orders, order_items tables</w:t>
            </w:r>
          </w:p>
        </w:tc>
      </w:tr>
    </w:tbl>
    <w:p>
      <w:pPr>
        <w:spacing w:after="80" w:before="80"/>
      </w:pPr>
    </w:p>
    <w:p>
      <w:pPr>
        <w:pStyle w:val="Heading2"/>
        <w:spacing w:after="120" w:before="240"/>
      </w:pPr>
      <w:r>
        <w:rPr>
          <w:rFonts w:ascii="Arial" w:cs="Arial" w:eastAsia="Arial" w:hAnsi="Arial"/>
          <w:b/>
          <w:bCs/>
          <w:color w:val="2E75B6"/>
          <w:sz w:val="26"/>
          <w:szCs w:val="26"/>
        </w:rPr>
        <w:t xml:space="preserve">Authentication Model</w:t>
      </w:r>
    </w:p>
    <w:p>
      <w:pPr>
        <w:spacing w:after="60" w:before="60"/>
      </w:pPr>
      <w:r>
        <w:rPr>
          <w:rFonts w:ascii="Arial" w:cs="Arial" w:eastAsia="Arial" w:hAnsi="Arial"/>
          <w:sz w:val="20"/>
          <w:szCs w:val="20"/>
        </w:rPr>
        <w:t xml:space="preserve">Authentication uses signed JWTs stored client-side. Every protected API route calls requireAuth middleware, which extracts the Bearer token, verifies the signature, and loads the user from the database. Admin routes additionally call requireAdmin, which asserts that the authenticated user has role === "admin".</w:t>
      </w:r>
    </w:p>
    <w:p>
      <w:pPr>
        <w:spacing w:after="80" w:before="80"/>
      </w:pPr>
    </w:p>
    <w:p>
      <w:pPr>
        <w:pStyle w:val="Heading2"/>
        <w:spacing w:after="120" w:before="240"/>
      </w:pPr>
      <w:r>
        <w:rPr>
          <w:rFonts w:ascii="Arial" w:cs="Arial" w:eastAsia="Arial" w:hAnsi="Arial"/>
          <w:b/>
          <w:bCs/>
          <w:color w:val="2E75B6"/>
          <w:sz w:val="26"/>
          <w:szCs w:val="26"/>
        </w:rPr>
        <w:t xml:space="preserve">Diagram Conventions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Type</w:t>
            </w:r>
          </w:p>
        </w:tc>
        <w:tc>
          <w:tcPr>
            <w:tcW w:type="dxa" w:w="73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Meaning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  (solid arrow)</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Synchronous request from one participant to another</w:t>
            </w:r>
          </w:p>
        </w:tc>
      </w:tr>
      <w:tr>
        <w:tc>
          <w:tcPr>
            <w:tcW w:type="dxa" w:w="2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  (dashed arrow)</w:t>
            </w:r>
          </w:p>
        </w:tc>
        <w:tc>
          <w:tcPr>
            <w:tcW w:type="dxa" w:w="7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Response or return value flowing back to the caller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  (loop arrow)</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operation performed by a single participant</w:t>
            </w:r>
          </w:p>
        </w:tc>
      </w:tr>
      <w:tr>
        <w:tc>
          <w:tcPr>
            <w:tcW w:type="dxa" w:w="2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c>
          <w:tcPr>
            <w:tcW w:type="dxa" w:w="7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 interaction with the browser interface</w:t>
            </w:r>
          </w:p>
        </w:tc>
      </w:tr>
    </w:tbl>
    <w:p>
      <w:r>
        <w:br w:type="page"/>
      </w:r>
    </w:p>
    <w:p>
      <w:pPr>
        <w:pStyle w:val="Heading1"/>
        <w:spacing w:after="160" w:before="320"/>
      </w:pPr>
      <w:r>
        <w:rPr>
          <w:rFonts w:ascii="Arial" w:cs="Arial" w:eastAsia="Arial" w:hAnsi="Arial"/>
          <w:b/>
          <w:bCs/>
          <w:color w:val="1F4E79"/>
          <w:sz w:val="32"/>
          <w:szCs w:val="32"/>
        </w:rPr>
        <w:t xml:space="preserve">2. User Registration</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Covers the flow triggered when a new user fills in the registration form (name, email, phone number, and password). The server validates input, checks for duplicate emails, hashes the password with bcrypt, persists the new user to SQLite, signs a JWT, and returns the token to the React client, which then stores it and redirects to the home page.</w:t>
      </w:r>
    </w:p>
    <w:p>
      <w:pPr>
        <w:spacing w:after="80" w:before="80"/>
      </w:pP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Participant</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Role / 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End-user interacting with the browser interface.</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 + React SPA; handles form state and calls the API via axios (authService.js).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Node.js/Express REST API — authController.js validates input, delegates to userModel and jwt utils.</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better-sqlite3 embedded database; stores users, products, orders, and order_items.</w:t>
            </w:r>
          </w:p>
        </w:tc>
      </w:tr>
    </w:tbl>
    <w:p>
      <w:pPr>
        <w:spacing w:after="80" w:before="80"/>
      </w:pPr>
    </w:p>
    <w:p>
      <w:pPr>
        <w:pStyle w:val="Heading2"/>
        <w:spacing w:after="120" w:before="240"/>
      </w:pPr>
      <w:r>
        <w:rPr>
          <w:rFonts w:ascii="Arial" w:cs="Arial" w:eastAsia="Arial" w:hAnsi="Arial"/>
          <w:b/>
          <w:bCs/>
          <w:color w:val="2E75B6"/>
          <w:sz w:val="26"/>
          <w:szCs w:val="26"/>
        </w:rPr>
        <w:t xml:space="preserve">Sequence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60"/>
        <w:gridCol w:w="1560"/>
        <w:gridCol w:w="4620"/>
        <w:gridCol w:w="1200"/>
      </w:tblGrid>
      <w:tr>
        <w:trPr>
          <w:tblHeader/>
        </w:trPr>
        <w:tc>
          <w:tcPr>
            <w:tcW w:type="dxa" w:w="4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From</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To</w:t>
            </w:r>
          </w:p>
        </w:tc>
        <w:tc>
          <w:tcPr>
            <w:tcW w:type="dxa" w:w="46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 Action</w:t>
            </w:r>
          </w:p>
        </w:tc>
        <w:tc>
          <w:tcPr>
            <w:tcW w:type="dxa" w:w="1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Type</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 registration form: name, email, phone, password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/api/auth/register  { name, email, phone, password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input fields (regex, length checks)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findUserByEmail(email)</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  (user not found)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await hashPassword(password)  — bcrypt</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createUser({ name, email, phone, passwordHash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User { id, name, email, role: "user"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signJWT({ sub: userId, role })  — JWT signed with secret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 Created  { token, user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 token · update AuthContext state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Redirect to Home page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bl>
    <w:p>
      <w:r>
        <w:br w:type="page"/>
      </w:r>
    </w:p>
    <w:p>
      <w:pPr>
        <w:pStyle w:val="Heading1"/>
        <w:spacing w:after="160" w:before="320"/>
      </w:pPr>
      <w:r>
        <w:rPr>
          <w:rFonts w:ascii="Arial" w:cs="Arial" w:eastAsia="Arial" w:hAnsi="Arial"/>
          <w:b/>
          <w:bCs/>
          <w:color w:val="1F4E79"/>
          <w:sz w:val="32"/>
          <w:szCs w:val="32"/>
        </w:rPr>
        <w:t xml:space="preserve">3. User Login</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Covers the flow when a registered user submits their email and password. The server looks up the user by email, compares the submitted password against the stored bcrypt hash, signs a new JWT on success, and returns it. The React client stores the token in AuthContext and redirects the user — to the home page for regular users, or to /admin for admins.</w:t>
      </w:r>
    </w:p>
    <w:p>
      <w:pPr>
        <w:spacing w:after="80" w:before="80"/>
      </w:pP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Participant</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Role / 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End-user entering login credentials.</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Sends credentials via authService.login(); stores returned token.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authController.login() — validates, queries DB, compares password, issues JWT.</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Persists user records including role and password_hash.</w:t>
            </w:r>
          </w:p>
        </w:tc>
      </w:tr>
    </w:tbl>
    <w:p>
      <w:pPr>
        <w:spacing w:after="80" w:before="80"/>
      </w:pPr>
    </w:p>
    <w:p>
      <w:pPr>
        <w:pStyle w:val="Heading2"/>
        <w:spacing w:after="120" w:before="240"/>
      </w:pPr>
      <w:r>
        <w:rPr>
          <w:rFonts w:ascii="Arial" w:cs="Arial" w:eastAsia="Arial" w:hAnsi="Arial"/>
          <w:b/>
          <w:bCs/>
          <w:color w:val="2E75B6"/>
          <w:sz w:val="26"/>
          <w:szCs w:val="26"/>
        </w:rPr>
        <w:t xml:space="preserve">Sequence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60"/>
        <w:gridCol w:w="1560"/>
        <w:gridCol w:w="4620"/>
        <w:gridCol w:w="1200"/>
      </w:tblGrid>
      <w:tr>
        <w:trPr>
          <w:tblHeader/>
        </w:trPr>
        <w:tc>
          <w:tcPr>
            <w:tcW w:type="dxa" w:w="4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From</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To</w:t>
            </w:r>
          </w:p>
        </w:tc>
        <w:tc>
          <w:tcPr>
            <w:tcW w:type="dxa" w:w="46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 Action</w:t>
            </w:r>
          </w:p>
        </w:tc>
        <w:tc>
          <w:tcPr>
            <w:tcW w:type="dxa" w:w="1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Type</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 email &amp; password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/api/auth/login  { email, password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email format (regex)</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findUserByEmail(email)</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 record  (or null — triggers 401)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await comparePassword(password, passwordHash)</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signJWT({ sub: id, role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token, user: { id, name, role }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 token · update AuthContext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Redirect: Home (user)  or  /admin (admin)</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bl>
    <w:p>
      <w:r>
        <w:br w:type="page"/>
      </w:r>
    </w:p>
    <w:p>
      <w:pPr>
        <w:pStyle w:val="Heading1"/>
        <w:spacing w:after="160" w:before="320"/>
      </w:pPr>
      <w:r>
        <w:rPr>
          <w:rFonts w:ascii="Arial" w:cs="Arial" w:eastAsia="Arial" w:hAnsi="Arial"/>
          <w:b/>
          <w:bCs/>
          <w:color w:val="1F4E79"/>
          <w:sz w:val="32"/>
          <w:szCs w:val="32"/>
        </w:rPr>
        <w:t xml:space="preserve">4. Browse Categories &amp; View Product Detail</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Covers the read-only browsing experience. When the home page loads, it fetches all categories. Clicking a category fetches products filtered by category_id. Clicking a product card fetches the product detail and simultaneously fetches related products (same category, different id, limit 4). No authentication is required for any of these endpoints.</w:t>
      </w:r>
    </w:p>
    <w:p>
      <w:pPr>
        <w:spacing w:after="80" w:before="80"/>
      </w:pP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Participant</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Role / 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Browsing the storefront.</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Home.jsx, CategoryPage.jsx, ProductPage.jsx — calls categoryService and productService.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routes in routes/categories.js and routes/products.js.</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categories and products tables.</w:t>
            </w:r>
          </w:p>
        </w:tc>
      </w:tr>
    </w:tbl>
    <w:p>
      <w:pPr>
        <w:spacing w:after="80" w:before="80"/>
      </w:pPr>
    </w:p>
    <w:p>
      <w:pPr>
        <w:pStyle w:val="Heading2"/>
        <w:spacing w:after="120" w:before="240"/>
      </w:pPr>
      <w:r>
        <w:rPr>
          <w:rFonts w:ascii="Arial" w:cs="Arial" w:eastAsia="Arial" w:hAnsi="Arial"/>
          <w:b/>
          <w:bCs/>
          <w:color w:val="2E75B6"/>
          <w:sz w:val="26"/>
          <w:szCs w:val="26"/>
        </w:rPr>
        <w:t xml:space="preserve">Sequence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60"/>
        <w:gridCol w:w="1560"/>
        <w:gridCol w:w="4620"/>
        <w:gridCol w:w="1200"/>
      </w:tblGrid>
      <w:tr>
        <w:trPr>
          <w:tblHeader/>
        </w:trPr>
        <w:tc>
          <w:tcPr>
            <w:tcW w:type="dxa" w:w="4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From</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To</w:t>
            </w:r>
          </w:p>
        </w:tc>
        <w:tc>
          <w:tcPr>
            <w:tcW w:type="dxa" w:w="46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 Action</w:t>
            </w:r>
          </w:p>
        </w:tc>
        <w:tc>
          <w:tcPr>
            <w:tcW w:type="dxa" w:w="1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Type</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Visit Home page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/api/categories</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 FROM categories ORDER BY id ASC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categories[]</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categories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Click category card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/api/products?category_id=X</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 FROM products WHERE category_id=X AND is_active=1 LIMIT 20</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products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Click product card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/api/products/:id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 FROM products WHERE 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 record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/api/products/related/:id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WHERE category_id=? AND id!=? AND is_active=1 LIMIT 4</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related products[]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product, related[]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 product detail page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bl>
    <w:p>
      <w:r>
        <w:br w:type="page"/>
      </w:r>
    </w:p>
    <w:p>
      <w:pPr>
        <w:pStyle w:val="Heading1"/>
        <w:spacing w:after="160" w:before="320"/>
      </w:pPr>
      <w:r>
        <w:rPr>
          <w:rFonts w:ascii="Arial" w:cs="Arial" w:eastAsia="Arial" w:hAnsi="Arial"/>
          <w:b/>
          <w:bCs/>
          <w:color w:val="1F4E79"/>
          <w:sz w:val="32"/>
          <w:szCs w:val="32"/>
        </w:rPr>
        <w:t xml:space="preserve">5. Add to Cart &amp; Place Order (Checkout)</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Covers cart management (client-side only via CartContext) and the order placement flow. Cart state is managed in React context. On checkout, the server authenticates the request via JWT (requireAuth middleware), validates each product and checks stock, computes subtotal and delivery fee (free above 100), then inserts the order and order_items in a single SQLite transaction while decrementing stock. The cart is cleared on success.</w:t>
      </w:r>
    </w:p>
    <w:p>
      <w:pPr>
        <w:spacing w:after="80" w:before="80"/>
      </w:pP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Participant</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Role / 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Shopping and placing an order.</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CartPage.jsx, CheckoutPage.jsx — reads CartContext, calls orderService.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CartContext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context (CartContext.jsx) — manages cart items in component state.</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/api/orders in routes/orders.js — requireAuth middleware, full order logic.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orders, order_items, and products tables (stock is decremented inside the transaction).</w:t>
            </w:r>
          </w:p>
        </w:tc>
      </w:tr>
    </w:tbl>
    <w:p>
      <w:pPr>
        <w:spacing w:after="80" w:before="80"/>
      </w:pPr>
    </w:p>
    <w:p>
      <w:pPr>
        <w:pStyle w:val="Heading2"/>
        <w:spacing w:after="120" w:before="240"/>
      </w:pPr>
      <w:r>
        <w:rPr>
          <w:rFonts w:ascii="Arial" w:cs="Arial" w:eastAsia="Arial" w:hAnsi="Arial"/>
          <w:b/>
          <w:bCs/>
          <w:color w:val="2E75B6"/>
          <w:sz w:val="26"/>
          <w:szCs w:val="26"/>
        </w:rPr>
        <w:t xml:space="preserve">Sequence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60"/>
        <w:gridCol w:w="1560"/>
        <w:gridCol w:w="4620"/>
        <w:gridCol w:w="1200"/>
      </w:tblGrid>
      <w:tr>
        <w:trPr>
          <w:tblHeader/>
        </w:trPr>
        <w:tc>
          <w:tcPr>
            <w:tcW w:type="dxa" w:w="4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From</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To</w:t>
            </w:r>
          </w:p>
        </w:tc>
        <w:tc>
          <w:tcPr>
            <w:tcW w:type="dxa" w:w="46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 Action</w:t>
            </w:r>
          </w:p>
        </w:tc>
        <w:tc>
          <w:tcPr>
            <w:tcW w:type="dxa" w:w="1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Type</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Click 'Add to Cart' on product page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CartContext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addItem({ productId, quantity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CartContext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CartContext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cart state (React state)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Click Cart icon</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CartContext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Provide cart items &amp; computed totals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Click 'Proceed to Checkout'</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 shipping form (name, phone, city, address) &amp; submit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/api/orders  { items[], address, payment }  Bearer &lt;token&gt;</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requireAuth — verify JWT, load user from DB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products WHERE id IN (items) AND is_active=1</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 records (with current stock)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stock &gt;= qty for each item; calc subtotal + delivery fee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BEGIN TRANSACTION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INTO orders (user_id, total, address, payment_method,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INTO order_items (order_id, product_id, qty, unit_price)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products SET stock = stock - qty  WHERE id =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COMMIT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 Created  { order with items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CartContext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clearCart()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Show order confirmation page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bl>
    <w:p>
      <w:r>
        <w:br w:type="page"/>
      </w:r>
    </w:p>
    <w:p>
      <w:pPr>
        <w:pStyle w:val="Heading1"/>
        <w:spacing w:after="160" w:before="320"/>
      </w:pPr>
      <w:r>
        <w:rPr>
          <w:rFonts w:ascii="Arial" w:cs="Arial" w:eastAsia="Arial" w:hAnsi="Arial"/>
          <w:b/>
          <w:bCs/>
          <w:color w:val="1F4E79"/>
          <w:sz w:val="32"/>
          <w:szCs w:val="32"/>
        </w:rPr>
        <w:t xml:space="preserve">6. Admin — View &amp; Update Orders</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Covers the admin order management workflow. The admin logs in via the same login endpoint; the returned user object includes role: "admin". The AdminRoute component guards the /admin/* routes client-side. On the orders page, all orders are fetched using the admin Bearer token. The requireAdmin middleware (authMiddleware.js + adminAuth.js) verifies the JWT and checks role === "admin". The admin can update any order status (pending, confirmed, shipped, delivered, cancelled).</w:t>
      </w:r>
    </w:p>
    <w:p>
      <w:pPr>
        <w:spacing w:after="80" w:before="80"/>
      </w:pP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Participant</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Role / 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Authenticated user with role: "admin".</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AdminOrders.jsx — AdminRoute guard, fetches via orderService.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/api/orders and PUT /api/orders/:id/status — protected by requireAdmin.</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orders and order_items tables.</w:t>
            </w:r>
          </w:p>
        </w:tc>
      </w:tr>
    </w:tbl>
    <w:p>
      <w:pPr>
        <w:spacing w:after="80" w:before="80"/>
      </w:pPr>
    </w:p>
    <w:p>
      <w:pPr>
        <w:pStyle w:val="Heading2"/>
        <w:spacing w:after="120" w:before="240"/>
      </w:pPr>
      <w:r>
        <w:rPr>
          <w:rFonts w:ascii="Arial" w:cs="Arial" w:eastAsia="Arial" w:hAnsi="Arial"/>
          <w:b/>
          <w:bCs/>
          <w:color w:val="2E75B6"/>
          <w:sz w:val="26"/>
          <w:szCs w:val="26"/>
        </w:rPr>
        <w:t xml:space="preserve">Sequence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60"/>
        <w:gridCol w:w="1560"/>
        <w:gridCol w:w="4620"/>
        <w:gridCol w:w="1200"/>
      </w:tblGrid>
      <w:tr>
        <w:trPr>
          <w:tblHeader/>
        </w:trPr>
        <w:tc>
          <w:tcPr>
            <w:tcW w:type="dxa" w:w="4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From</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To</w:t>
            </w:r>
          </w:p>
        </w:tc>
        <w:tc>
          <w:tcPr>
            <w:tcW w:type="dxa" w:w="46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 Action</w:t>
            </w:r>
          </w:p>
        </w:tc>
        <w:tc>
          <w:tcPr>
            <w:tcW w:type="dxa" w:w="1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Type</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with admin credentials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/api/auth/login  { email, password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token, user: { role: "admin" }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Navigate to /admin/orders</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AdminRoute: check role === "admin" (client-side guard)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/api/orders  Bearer &lt;token&gt;</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requireAdmin — verify JWT + assert role === "admin"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 FROM orders ORDER BY created_at DESC LIMIT 20</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orders[] (each joined with order_items)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orders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order — change status to 'shipped'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 /api/orders/:id/status  { status: 'shipped' }  Bearer</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requireAdmin — verify JWT + role check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orders SET status='shipped', updated_at=NOW()  WHERE id=?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 order record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order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Show updated status in orders table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bl>
    <w:p>
      <w:r>
        <w:br w:type="page"/>
      </w:r>
    </w:p>
    <w:p>
      <w:pPr>
        <w:pStyle w:val="Heading1"/>
        <w:spacing w:after="160" w:before="320"/>
      </w:pPr>
      <w:r>
        <w:rPr>
          <w:rFonts w:ascii="Arial" w:cs="Arial" w:eastAsia="Arial" w:hAnsi="Arial"/>
          <w:b/>
          <w:bCs/>
          <w:color w:val="1F4E79"/>
          <w:sz w:val="32"/>
          <w:szCs w:val="32"/>
        </w:rPr>
        <w:t xml:space="preserve">7. Admin — Product Management (CRUD)</w:t>
      </w:r>
    </w:p>
    <w:p>
      <w:pPr>
        <w:pBdr>
          <w:bottom w:val="single" w:color="2E75B6" w:sz="6" w:space="1"/>
        </w:pBdr>
        <w:spacing w:after="120" w:before="120"/>
      </w:pP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Covers all admin product operations: listing products, creating a new product, editing an existing product, and deleting a product. All write operations (POST, PUT, DELETE) are protected by the requireAdmin middleware. Product creation validates the category_id exists before inserting. Product updates use COALESCE to patch only the supplied fields. Deletion permanently removes the record from the database.</w:t>
      </w:r>
    </w:p>
    <w:p>
      <w:pPr>
        <w:spacing w:after="80" w:before="80"/>
      </w:pPr>
    </w:p>
    <w:p>
      <w:pPr>
        <w:pStyle w:val="Heading2"/>
        <w:spacing w:after="120" w:before="240"/>
      </w:pPr>
      <w:r>
        <w:rPr>
          <w:rFonts w:ascii="Arial" w:cs="Arial" w:eastAsia="Arial" w:hAnsi="Arial"/>
          <w:b/>
          <w:bCs/>
          <w:color w:val="2E75B6"/>
          <w:sz w:val="26"/>
          <w:szCs w:val="26"/>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Participant</w:t>
            </w:r>
          </w:p>
        </w:tc>
        <w:tc>
          <w:tcPr>
            <w:tcW w:type="dxa" w:w="71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Role / 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Authenticated admin managing the product catalog.</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AdminProducts.jsx — forms for create/edit, table for list and delete.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routes/products.js — GET (public), POST/PUT/DELETE (requireAdmin).</w:t>
            </w:r>
          </w:p>
        </w:tc>
      </w:tr>
      <w:tr>
        <w:tc>
          <w:tcPr>
            <w:tcW w:type="dxa" w:w="2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7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products and categories tables.</w:t>
            </w:r>
          </w:p>
        </w:tc>
      </w:tr>
    </w:tbl>
    <w:p>
      <w:pPr>
        <w:spacing w:after="80" w:before="80"/>
      </w:pPr>
    </w:p>
    <w:p>
      <w:pPr>
        <w:pStyle w:val="Heading2"/>
        <w:spacing w:after="120" w:before="240"/>
      </w:pPr>
      <w:r>
        <w:rPr>
          <w:rFonts w:ascii="Arial" w:cs="Arial" w:eastAsia="Arial" w:hAnsi="Arial"/>
          <w:b/>
          <w:bCs/>
          <w:color w:val="2E75B6"/>
          <w:sz w:val="26"/>
          <w:szCs w:val="26"/>
        </w:rPr>
        <w:t xml:space="preserve">Sequence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60"/>
        <w:gridCol w:w="1560"/>
        <w:gridCol w:w="4620"/>
        <w:gridCol w:w="1200"/>
      </w:tblGrid>
      <w:tr>
        <w:trPr>
          <w:tblHeader/>
        </w:trPr>
        <w:tc>
          <w:tcPr>
            <w:tcW w:type="dxa" w:w="4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From</w:t>
            </w:r>
          </w:p>
        </w:tc>
        <w:tc>
          <w:tcPr>
            <w:tcW w:type="dxa" w:w="156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To</w:t>
            </w:r>
          </w:p>
        </w:tc>
        <w:tc>
          <w:tcPr>
            <w:tcW w:type="dxa" w:w="462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Message / Action</w:t>
            </w:r>
          </w:p>
        </w:tc>
        <w:tc>
          <w:tcPr>
            <w:tcW w:type="dxa" w:w="1200"/>
            <w:tcBorders>
              <w:top w:val="single" w:color="BFBFBF" w:sz="1"/>
              <w:left w:val="single" w:color="BFBFBF" w:sz="1"/>
              <w:bottom w:val="single" w:color="BFBFBF" w:sz="1"/>
              <w:right w:val="single" w:color="BFBFBF" w:sz="1"/>
            </w:tcBorders>
            <w:shd w:fill="D9D9D9" w:val="clear"/>
            <w:tcMar>
              <w:top w:type="dxa" w:w="80"/>
              <w:left w:type="dxa" w:w="120"/>
              <w:bottom w:type="dxa" w:w="80"/>
              <w:right w:type="dxa" w:w="120"/>
            </w:tcMar>
            <w:vAlign w:val="center"/>
          </w:tcPr>
          <w:p>
            <w:pPr>
              <w:jc w:val="center"/>
            </w:pPr>
            <w:r>
              <w:rPr>
                <w:rFonts w:ascii="Arial" w:cs="Arial" w:eastAsia="Arial" w:hAnsi="Arial"/>
                <w:b/>
                <w:bCs/>
                <w:color w:val="1F1F1F"/>
                <w:sz w:val="18"/>
                <w:szCs w:val="18"/>
              </w:rPr>
              <w:t xml:space="preserve">Type</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Navigate to /admin/products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/api/products  Bearer &lt;token&gt;</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 FROM products WHERE is_active=1 ORDER BY id ASC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products[]</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products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 new product form &amp; click Add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/api/products  { name, price, stock, category_id, ... }  Bearer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requireAdmin — verify JWT + role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id FROM categories WHERE id =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Category record (exists)</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INTO products (name, price, stock, category_id,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product record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 Created  { product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Edit product fields &amp; click Save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 /api/products/:id  { price, stock, ... }  Bearer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requireAdmin — verify JWT + role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products SET price=COALESCE(?,price), stock=COALESCE(?,stock)... WHERE 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 product record</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product }</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Click 'Delete' &amp; confirm</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 /api/products/:id  Bearer &lt;token&gt;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requireAdmin — verify JWT + role</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SQLite DB</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 FROM products WHERE 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w:t>
            </w:r>
          </w:p>
        </w:tc>
      </w:tr>
      <w:tr>
        <w:tc>
          <w:tcPr>
            <w:tcW w:type="dxa" w:w="4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 Server</w:t>
            </w:r>
          </w:p>
        </w:tc>
        <w:tc>
          <w:tcPr>
            <w:tcW w:type="dxa" w:w="15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46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OK  { message: 'Product deleted' }</w:t>
            </w:r>
          </w:p>
        </w:tc>
        <w:tc>
          <w:tcPr>
            <w:tcW w:type="dxa" w:w="12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r>
        <w:tc>
          <w:tcPr>
            <w:tcW w:type="dxa" w:w="4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Client</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User</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Remove product row from UI table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777777"/>
        <w:sz w:val="16"/>
        <w:szCs w:val="16"/>
      </w:rPr>
      <w:t xml:space="preserve">YallaMarket — Sequence Diagram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2026-05-09T10:46:35.150Z</dcterms:created>
  <dcterms:modified xsi:type="dcterms:W3CDTF">2026-05-09T10:46:35.150Z</dcterms:modified>
</cp:coreProperties>
</file>

<file path=docProps/custom.xml><?xml version="1.0" encoding="utf-8"?>
<Properties xmlns="http://schemas.openxmlformats.org/officeDocument/2006/custom-properties" xmlns:vt="http://schemas.openxmlformats.org/officeDocument/2006/docPropsVTypes"/>
</file>