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D017" w14:textId="4243F5B8" w:rsidR="00BD6C3F" w:rsidRDefault="007D3895" w:rsidP="007D3895">
      <w:pPr>
        <w:tabs>
          <w:tab w:val="left" w:pos="1591"/>
        </w:tabs>
        <w:rPr>
          <w:rFonts w:ascii="Arial" w:hAnsi="Arial" w:cs="Arial"/>
          <w:sz w:val="40"/>
          <w:szCs w:val="40"/>
        </w:rPr>
      </w:pPr>
      <w:r>
        <w:tab/>
      </w:r>
      <w:r w:rsidR="00031D1E">
        <w:t xml:space="preserve">     </w:t>
      </w:r>
      <w:r>
        <w:t xml:space="preserve">           </w:t>
      </w:r>
      <w:r>
        <w:rPr>
          <w:rFonts w:ascii="Arial" w:hAnsi="Arial" w:cs="Arial"/>
          <w:sz w:val="40"/>
          <w:szCs w:val="40"/>
        </w:rPr>
        <w:t>Day</w:t>
      </w:r>
      <w:r w:rsidR="00822F31">
        <w:rPr>
          <w:rFonts w:ascii="Arial" w:hAnsi="Arial" w:cs="Arial"/>
          <w:sz w:val="40"/>
          <w:szCs w:val="40"/>
        </w:rPr>
        <w:t xml:space="preserve">1 C# </w:t>
      </w:r>
      <w:r>
        <w:rPr>
          <w:rFonts w:ascii="Arial" w:hAnsi="Arial" w:cs="Arial"/>
          <w:sz w:val="40"/>
          <w:szCs w:val="40"/>
        </w:rPr>
        <w:t xml:space="preserve">: Task 1 </w:t>
      </w:r>
    </w:p>
    <w:p w14:paraId="07C6FAEE" w14:textId="2CF046A0" w:rsidR="007D3895" w:rsidRPr="00380AED" w:rsidRDefault="007D3895" w:rsidP="007D3895">
      <w:pPr>
        <w:tabs>
          <w:tab w:val="left" w:pos="1591"/>
        </w:tabs>
        <w:rPr>
          <w:rFonts w:ascii="Arial" w:hAnsi="Arial" w:cs="Arial"/>
          <w:b/>
          <w:bCs/>
          <w:sz w:val="24"/>
          <w:szCs w:val="24"/>
        </w:rPr>
      </w:pPr>
      <w:r w:rsidRPr="00380AED">
        <w:rPr>
          <w:rFonts w:ascii="Arial" w:hAnsi="Arial" w:cs="Arial"/>
          <w:b/>
          <w:bCs/>
          <w:sz w:val="24"/>
          <w:szCs w:val="24"/>
        </w:rPr>
        <w:t>Write a one-page report detailing the evolution of the .NET Framework to .NET 5, emphasizing the key differences and improvements made over time. Include a section on the Common Language Runtime (CLR), explaining its functionality and impact on .NET applications.</w:t>
      </w:r>
    </w:p>
    <w:p w14:paraId="18D23454" w14:textId="532E49F0" w:rsidR="007D3895" w:rsidRDefault="007D3895" w:rsidP="007D3895">
      <w:pPr>
        <w:tabs>
          <w:tab w:val="left" w:pos="1591"/>
        </w:tabs>
        <w:rPr>
          <w:rFonts w:ascii="Arial" w:hAnsi="Arial" w:cs="Arial"/>
          <w:sz w:val="32"/>
          <w:szCs w:val="32"/>
        </w:rPr>
      </w:pPr>
    </w:p>
    <w:p w14:paraId="7B47D838" w14:textId="77777777" w:rsidR="007D3895" w:rsidRPr="007D3895" w:rsidRDefault="007D3895" w:rsidP="007D3895">
      <w:pPr>
        <w:tabs>
          <w:tab w:val="left" w:pos="1591"/>
        </w:tabs>
        <w:rPr>
          <w:rFonts w:ascii="Arial" w:hAnsi="Arial" w:cs="Arial"/>
          <w:sz w:val="32"/>
          <w:szCs w:val="32"/>
        </w:rPr>
      </w:pPr>
    </w:p>
    <w:p w14:paraId="28F26D3E" w14:textId="77777777" w:rsidR="007D3895" w:rsidRPr="00380AED" w:rsidRDefault="007D3895" w:rsidP="007D3895">
      <w:pPr>
        <w:tabs>
          <w:tab w:val="left" w:pos="1591"/>
        </w:tabs>
        <w:rPr>
          <w:rFonts w:ascii="Arial" w:hAnsi="Arial" w:cs="Arial"/>
          <w:sz w:val="28"/>
          <w:szCs w:val="28"/>
        </w:rPr>
      </w:pPr>
      <w:r w:rsidRPr="00380AED">
        <w:rPr>
          <w:rFonts w:ascii="Arial" w:hAnsi="Arial" w:cs="Arial"/>
          <w:sz w:val="28"/>
          <w:szCs w:val="28"/>
        </w:rPr>
        <w:t xml:space="preserve">Evolution of the .NET Framework to .NET </w:t>
      </w:r>
    </w:p>
    <w:p w14:paraId="1D65E663" w14:textId="0A84EFDB" w:rsidR="007D3895" w:rsidRPr="007D3895" w:rsidRDefault="007D3895" w:rsidP="007D3895">
      <w:pPr>
        <w:tabs>
          <w:tab w:val="left" w:pos="1591"/>
        </w:tabs>
        <w:rPr>
          <w:rFonts w:ascii="Arial" w:hAnsi="Arial" w:cs="Arial"/>
          <w:sz w:val="32"/>
          <w:szCs w:val="32"/>
        </w:rPr>
      </w:pPr>
      <w:r w:rsidRPr="00380AED">
        <w:rPr>
          <w:rFonts w:ascii="Arial" w:hAnsi="Arial" w:cs="Arial"/>
          <w:sz w:val="24"/>
          <w:szCs w:val="24"/>
        </w:rPr>
        <w:t>The journey of the .NET Framework from its inception to the latest iteration, .NET 5, marks a significant evolution in the landscape of software development. Beginning as a Windows-centric framework, .NET has transformed into a versatile, cross-platform ecosystem that caters to a wide range of application development needs. This report aims to highlight the key differences and improvements made over time, with a focus on the Common Language Runtime (CLR) and its impact on .NET applications</w:t>
      </w:r>
      <w:r w:rsidRPr="007D3895">
        <w:rPr>
          <w:rFonts w:ascii="Arial" w:hAnsi="Arial" w:cs="Arial"/>
          <w:sz w:val="28"/>
          <w:szCs w:val="28"/>
        </w:rPr>
        <w:t>.</w:t>
      </w:r>
    </w:p>
    <w:p w14:paraId="2E1A7C52" w14:textId="77777777" w:rsidR="007D3895" w:rsidRDefault="007D3895" w:rsidP="007D3895">
      <w:pPr>
        <w:tabs>
          <w:tab w:val="left" w:pos="1591"/>
        </w:tabs>
        <w:rPr>
          <w:rFonts w:ascii="Arial" w:hAnsi="Arial" w:cs="Arial"/>
          <w:sz w:val="32"/>
          <w:szCs w:val="32"/>
        </w:rPr>
      </w:pPr>
    </w:p>
    <w:p w14:paraId="78F5A5A9" w14:textId="7755B555" w:rsidR="007D3895" w:rsidRPr="00380AED" w:rsidRDefault="007D3895" w:rsidP="007D3895">
      <w:pPr>
        <w:tabs>
          <w:tab w:val="left" w:pos="1591"/>
        </w:tabs>
        <w:rPr>
          <w:rFonts w:ascii="Arial" w:hAnsi="Arial" w:cs="Arial"/>
          <w:sz w:val="28"/>
          <w:szCs w:val="28"/>
        </w:rPr>
      </w:pPr>
      <w:r w:rsidRPr="00380AED">
        <w:rPr>
          <w:rFonts w:ascii="Arial" w:hAnsi="Arial" w:cs="Arial"/>
          <w:sz w:val="28"/>
          <w:szCs w:val="28"/>
        </w:rPr>
        <w:t>1. .NET Framework:</w:t>
      </w:r>
    </w:p>
    <w:p w14:paraId="178FEDA4"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Introduced in 2002 by Microsoft, the .NET Framework revolutionized Windows application development with its unified programming model and extensive class libraries.</w:t>
      </w:r>
    </w:p>
    <w:p w14:paraId="079C7112"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Initially confined to Windows, it provided developers with languages like C#, VB.NET, and F# for building a variety of applications ranging from desktop to web and enterprise solutions.</w:t>
      </w:r>
    </w:p>
    <w:p w14:paraId="17AA6468"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As technology evolved, so did the framework, with updates and additions to libraries and language features, but it remained tied to the Windows platform.</w:t>
      </w:r>
    </w:p>
    <w:p w14:paraId="7D6A1055" w14:textId="77777777" w:rsidR="007D3895" w:rsidRDefault="007D3895" w:rsidP="007D3895">
      <w:pPr>
        <w:tabs>
          <w:tab w:val="left" w:pos="1591"/>
        </w:tabs>
        <w:rPr>
          <w:rFonts w:ascii="Arial" w:hAnsi="Arial" w:cs="Arial"/>
          <w:sz w:val="32"/>
          <w:szCs w:val="32"/>
        </w:rPr>
      </w:pPr>
    </w:p>
    <w:p w14:paraId="56B4F47E" w14:textId="631D7DA5" w:rsidR="007D3895" w:rsidRPr="00380AED" w:rsidRDefault="007D3895" w:rsidP="007D3895">
      <w:pPr>
        <w:tabs>
          <w:tab w:val="left" w:pos="1591"/>
        </w:tabs>
        <w:rPr>
          <w:rFonts w:ascii="Arial" w:hAnsi="Arial" w:cs="Arial"/>
          <w:sz w:val="28"/>
          <w:szCs w:val="28"/>
        </w:rPr>
      </w:pPr>
      <w:r w:rsidRPr="00380AED">
        <w:rPr>
          <w:rFonts w:ascii="Arial" w:hAnsi="Arial" w:cs="Arial"/>
          <w:sz w:val="28"/>
          <w:szCs w:val="28"/>
        </w:rPr>
        <w:t>2. .NET Core:</w:t>
      </w:r>
    </w:p>
    <w:p w14:paraId="6F878349" w14:textId="0BD3C839"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Recognizing the need for cross-platform compatibility, Microsoft introduced .NET Core in 2016, a modular and open-source framework that could run on Windows, Linux, and macOS.</w:t>
      </w:r>
    </w:p>
    <w:p w14:paraId="3CC483C0"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.NET Core aimed to address the limitations of the .NET Framework, offering improved performance, scalability, and support for modern development practices like microservices and containerization.</w:t>
      </w:r>
    </w:p>
    <w:p w14:paraId="59FF3CE2"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lastRenderedPageBreak/>
        <w:t>It introduced the concept of self-contained deployments, enabling applications to be shipped with their runtime, thus reducing dependency issues.</w:t>
      </w:r>
    </w:p>
    <w:p w14:paraId="6A01D38B" w14:textId="77777777" w:rsidR="007D3895" w:rsidRPr="00380AED" w:rsidRDefault="007D3895" w:rsidP="007D3895">
      <w:pPr>
        <w:tabs>
          <w:tab w:val="left" w:pos="1591"/>
        </w:tabs>
        <w:rPr>
          <w:rFonts w:ascii="Arial" w:hAnsi="Arial" w:cs="Arial"/>
          <w:sz w:val="28"/>
          <w:szCs w:val="28"/>
        </w:rPr>
      </w:pPr>
    </w:p>
    <w:p w14:paraId="2FCF85AA" w14:textId="3E37493F" w:rsidR="007D3895" w:rsidRPr="00380AED" w:rsidRDefault="007D3895" w:rsidP="007D3895">
      <w:pPr>
        <w:tabs>
          <w:tab w:val="left" w:pos="1591"/>
        </w:tabs>
        <w:rPr>
          <w:rFonts w:ascii="Arial" w:hAnsi="Arial" w:cs="Arial"/>
          <w:sz w:val="28"/>
          <w:szCs w:val="28"/>
        </w:rPr>
      </w:pPr>
      <w:r w:rsidRPr="00380AED">
        <w:rPr>
          <w:rFonts w:ascii="Arial" w:hAnsi="Arial" w:cs="Arial"/>
          <w:sz w:val="28"/>
          <w:szCs w:val="28"/>
        </w:rPr>
        <w:t>3. .NET 5:</w:t>
      </w:r>
    </w:p>
    <w:p w14:paraId="224E9595"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Building upon the success of .NET Core, Microsoft announced .NET 5 in 2020, unifying the .NET ecosystem under a single umbrella.</w:t>
      </w:r>
    </w:p>
    <w:p w14:paraId="3BCD4BF9"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.NET 5 brings together the best features of .NET Core, .NET Framework, and Xamarin into a single, cohesive platform.</w:t>
      </w:r>
    </w:p>
    <w:p w14:paraId="4DE856F0"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 xml:space="preserve">It offers improved performance, language enhancements, and expanded platform support, including ARM64 architecture and </w:t>
      </w:r>
      <w:proofErr w:type="spellStart"/>
      <w:r w:rsidRPr="00380AED">
        <w:rPr>
          <w:rFonts w:ascii="Arial" w:hAnsi="Arial" w:cs="Arial"/>
          <w:sz w:val="24"/>
          <w:szCs w:val="24"/>
        </w:rPr>
        <w:t>WebAssembly</w:t>
      </w:r>
      <w:proofErr w:type="spellEnd"/>
      <w:r w:rsidRPr="00380AED">
        <w:rPr>
          <w:rFonts w:ascii="Arial" w:hAnsi="Arial" w:cs="Arial"/>
          <w:sz w:val="24"/>
          <w:szCs w:val="24"/>
        </w:rPr>
        <w:t xml:space="preserve"> for client-side web development.</w:t>
      </w:r>
    </w:p>
    <w:p w14:paraId="655C19F7"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With a focus on compatibility and consistency, .NET 5 streamlines the development process and facilitates the migration of existing applications to the latest version.</w:t>
      </w:r>
    </w:p>
    <w:p w14:paraId="1BCCCB3E" w14:textId="77777777" w:rsidR="007D3895" w:rsidRPr="00380AED" w:rsidRDefault="007D3895" w:rsidP="007D3895">
      <w:pPr>
        <w:tabs>
          <w:tab w:val="left" w:pos="1591"/>
        </w:tabs>
        <w:rPr>
          <w:rFonts w:ascii="Arial" w:hAnsi="Arial" w:cs="Arial"/>
          <w:sz w:val="28"/>
          <w:szCs w:val="28"/>
        </w:rPr>
      </w:pPr>
    </w:p>
    <w:p w14:paraId="195CFE56" w14:textId="39A220B0" w:rsidR="007D3895" w:rsidRPr="00380AED" w:rsidRDefault="007D3895" w:rsidP="007D3895">
      <w:pPr>
        <w:tabs>
          <w:tab w:val="left" w:pos="1591"/>
        </w:tabs>
        <w:rPr>
          <w:rFonts w:ascii="Arial" w:hAnsi="Arial" w:cs="Arial"/>
          <w:sz w:val="28"/>
          <w:szCs w:val="28"/>
        </w:rPr>
      </w:pPr>
      <w:r w:rsidRPr="00380AED">
        <w:rPr>
          <w:rFonts w:ascii="Arial" w:hAnsi="Arial" w:cs="Arial"/>
          <w:sz w:val="28"/>
          <w:szCs w:val="28"/>
        </w:rPr>
        <w:t>Common Language Runtime (CLR):</w:t>
      </w:r>
    </w:p>
    <w:p w14:paraId="5501BC57"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At the heart of the .NET Framework lies the Common Language Runtime (CLR), responsible for managing the execution of .NET applications.</w:t>
      </w:r>
    </w:p>
    <w:p w14:paraId="3EA33849"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The CLR provides several key functionalities, including memory management, exception handling, and security enforcement, ensuring robust and reliable application execution.</w:t>
      </w:r>
    </w:p>
    <w:p w14:paraId="16B32AD4"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It employs a combination of Just-In-Time (JIT) compilation and runtime services to translate Intermediate Language (IL) code into native machine code, optimizing performance while maintaining platform independence.</w:t>
      </w:r>
    </w:p>
    <w:p w14:paraId="727EC67A"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The CLR's managed execution environment enables features like garbage collection, which automatically deallocates memory for unused objects, reducing the risk of memory leaks and improving application stability.</w:t>
      </w:r>
    </w:p>
    <w:p w14:paraId="31D76AB5" w14:textId="1A9DD20E" w:rsidR="007D3895" w:rsidRPr="007D3895" w:rsidRDefault="007D3895" w:rsidP="007D3895">
      <w:pPr>
        <w:tabs>
          <w:tab w:val="left" w:pos="1591"/>
        </w:tabs>
        <w:rPr>
          <w:rFonts w:ascii="Arial" w:hAnsi="Arial" w:cs="Arial"/>
          <w:sz w:val="28"/>
          <w:szCs w:val="28"/>
        </w:rPr>
      </w:pPr>
      <w:r w:rsidRPr="00380AED">
        <w:rPr>
          <w:rFonts w:ascii="Arial" w:hAnsi="Arial" w:cs="Arial"/>
          <w:sz w:val="24"/>
          <w:szCs w:val="24"/>
        </w:rPr>
        <w:t xml:space="preserve">In conclusion, the evolution of the .NET Framework to .NET 5 represents a journey of innovation and adaptation to meet the evolving needs of modern software development. With each iteration, Microsoft continues to push the boundaries of what is possible, empowering developers to build high-performance, cross-platform applications with ease. The continued </w:t>
      </w:r>
      <w:r w:rsidRPr="007D3895">
        <w:rPr>
          <w:rFonts w:ascii="Arial" w:hAnsi="Arial" w:cs="Arial"/>
          <w:sz w:val="28"/>
          <w:szCs w:val="28"/>
        </w:rPr>
        <w:t>evolution of the CLR ensures that .NET applications remain at the forefront of technology, delivering unparalleled performance and reliability.</w:t>
      </w:r>
    </w:p>
    <w:sectPr w:rsidR="007D3895" w:rsidRPr="007D3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95"/>
    <w:rsid w:val="00031D1E"/>
    <w:rsid w:val="00380AED"/>
    <w:rsid w:val="004E423E"/>
    <w:rsid w:val="007D3895"/>
    <w:rsid w:val="00822F31"/>
    <w:rsid w:val="009E4119"/>
    <w:rsid w:val="00A57166"/>
    <w:rsid w:val="00BD6C3F"/>
    <w:rsid w:val="00C05B0B"/>
    <w:rsid w:val="00D1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EEFE"/>
  <w15:chartTrackingRefBased/>
  <w15:docId w15:val="{A2FA2927-9182-4F74-AB02-3FB91E1F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88232">
      <w:bodyDiv w:val="1"/>
      <w:marLeft w:val="0"/>
      <w:marRight w:val="0"/>
      <w:marTop w:val="0"/>
      <w:marBottom w:val="0"/>
      <w:divBdr>
        <w:top w:val="none" w:sz="0" w:space="0" w:color="auto"/>
        <w:left w:val="none" w:sz="0" w:space="0" w:color="auto"/>
        <w:bottom w:val="none" w:sz="0" w:space="0" w:color="auto"/>
        <w:right w:val="none" w:sz="0" w:space="0" w:color="auto"/>
      </w:divBdr>
    </w:div>
    <w:div w:id="186331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Adbutha</dc:creator>
  <cp:keywords/>
  <dc:description/>
  <cp:lastModifiedBy>Adbutha</cp:lastModifiedBy>
  <cp:revision>23</cp:revision>
  <dcterms:created xsi:type="dcterms:W3CDTF">2024-04-15T16:37:00Z</dcterms:created>
  <dcterms:modified xsi:type="dcterms:W3CDTF">2024-04-17T12:00:00Z</dcterms:modified>
</cp:coreProperties>
</file>