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1"/>
      </w:pPr>
      <w:r>
        <w:t>HW5 – Theoretical questions</w:t>
      </w:r>
    </w:p>
    <w:p w:rsidR="0016084A" w:rsidRDefault="0016084A" w:rsidP="0016084A">
      <w:pPr>
        <w:pStyle w:val="2"/>
      </w:pPr>
      <w:r>
        <w:t>Barak Cohen (</w:t>
      </w:r>
      <w:r w:rsidRPr="0016084A">
        <w:t>308209287</w:t>
      </w:r>
      <w:r>
        <w:t>) &amp; Arie Muller (308258243)</w:t>
      </w:r>
    </w:p>
    <w:p w:rsidR="0082717E" w:rsidRPr="0082717E" w:rsidRDefault="0082717E" w:rsidP="0082717E"/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82717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82717E" w:rsidRPr="0082717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Cambria Math" w:eastAsia="Times New Roman" w:hAnsi="Cambria Math" w:cs="Arial"/>
          <w:i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82717E" w:rsidRPr="0082717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82717E" w:rsidRP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6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,1)</m:t>
        </m:r>
      </m:oMath>
    </w:p>
    <w:p w:rsidR="0082717E" w:rsidRP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96605A" w:rsidRDefault="0096605A">
      <w:r>
        <w:br w:type="page"/>
      </w:r>
    </w:p>
    <w:p w:rsidR="00FA2E68" w:rsidRDefault="00FA2E68" w:rsidP="00FA2E68">
      <w:r>
        <w:lastRenderedPageBreak/>
        <w:t>1.b.</w:t>
      </w:r>
    </w:p>
    <w:p w:rsidR="00FA2E68" w:rsidRDefault="00FA2E68" w:rsidP="00FA2E68">
      <w:pPr>
        <w:rPr>
          <w:rtl/>
        </w:rPr>
      </w:pPr>
      <w:r>
        <w:t xml:space="preserve">Constraint </w:t>
      </w:r>
      <w:r w:rsidR="00E807EF" w:rsidRPr="0059455D">
        <w:rPr>
          <w:position w:val="-10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4.8pt;height:18.25pt" o:ole="">
            <v:imagedata r:id="rId5" o:title=""/>
          </v:shape>
          <o:OLEObject Type="Embed" ProgID="Equation.DSMT4" ShapeID="_x0000_i1033" DrawAspect="Content" ObjectID="_1558624854" r:id="rId6"/>
        </w:object>
      </w:r>
      <w:r>
        <w:t xml:space="preserve"> thus </w:t>
      </w:r>
      <w:r w:rsidR="00E807EF" w:rsidRPr="00E807EF">
        <w:rPr>
          <w:position w:val="-32"/>
        </w:rPr>
        <w:object w:dxaOrig="2000" w:dyaOrig="760">
          <v:shape id="_x0000_i1039" type="#_x0000_t75" style="width:99.8pt;height:37.8pt" o:ole="">
            <v:imagedata r:id="rId7" o:title=""/>
          </v:shape>
          <o:OLEObject Type="Embed" ProgID="Equation.DSMT4" ShapeID="_x0000_i1039" DrawAspect="Content" ObjectID="_1558624855" r:id="rId8"/>
        </w:object>
      </w:r>
    </w:p>
    <w:p w:rsidR="00FA2E68" w:rsidRDefault="00E807EF" w:rsidP="00FA2E68">
      <w:r w:rsidRPr="0059455D">
        <w:rPr>
          <w:position w:val="-82"/>
        </w:rPr>
        <w:object w:dxaOrig="3140" w:dyaOrig="1840">
          <v:shape id="_x0000_i1041" type="#_x0000_t75" style="width:157.2pt;height:92.05pt" o:ole="">
            <v:imagedata r:id="rId9" o:title=""/>
          </v:shape>
          <o:OLEObject Type="Embed" ProgID="Equation.DSMT4" ShapeID="_x0000_i1041" DrawAspect="Content" ObjectID="_1558624856" r:id="rId10"/>
        </w:object>
      </w:r>
    </w:p>
    <w:p w:rsidR="00E807EF" w:rsidRDefault="00E807EF" w:rsidP="00FE0F31">
      <w:r w:rsidRPr="0059455D">
        <w:rPr>
          <w:position w:val="-46"/>
        </w:rPr>
        <w:object w:dxaOrig="3000" w:dyaOrig="1120">
          <v:shape id="_x0000_i1050" type="#_x0000_t75" style="width:149.9pt;height:56.05pt" o:ole="">
            <v:imagedata r:id="rId11" o:title=""/>
          </v:shape>
          <o:OLEObject Type="Embed" ProgID="Equation.DSMT4" ShapeID="_x0000_i1050" DrawAspect="Content" ObjectID="_1558624857" r:id="rId12"/>
        </w:object>
      </w:r>
      <w:r w:rsidR="00FE0F31">
        <w:t xml:space="preserve">   Thus:  </w:t>
      </w:r>
      <w:r w:rsidR="00FE0F31" w:rsidRPr="0059455D">
        <w:rPr>
          <w:position w:val="-124"/>
        </w:rPr>
        <w:object w:dxaOrig="1900" w:dyaOrig="2280">
          <v:shape id="_x0000_i1051" type="#_x0000_t75" style="width:94.8pt;height:113.9pt" o:ole="">
            <v:imagedata r:id="rId13" o:title=""/>
          </v:shape>
          <o:OLEObject Type="Embed" ProgID="Equation.DSMT4" ShapeID="_x0000_i1051" DrawAspect="Content" ObjectID="_1558624858" r:id="rId14"/>
        </w:object>
      </w:r>
      <w:r w:rsidR="00FE0F31">
        <w:t>We get:</w:t>
      </w:r>
      <w:r w:rsidR="00FE0F31" w:rsidRPr="00FE0F31">
        <w:rPr>
          <w:rtl/>
        </w:rPr>
        <w:t xml:space="preserve"> </w:t>
      </w:r>
      <w:r w:rsidR="00FE0F31" w:rsidRPr="0059455D">
        <w:rPr>
          <w:position w:val="-30"/>
        </w:rPr>
        <w:object w:dxaOrig="2900" w:dyaOrig="720">
          <v:shape id="_x0000_i1054" type="#_x0000_t75" style="width:144.9pt;height:36pt" o:ole="">
            <v:imagedata r:id="rId15" o:title=""/>
          </v:shape>
          <o:OLEObject Type="Embed" ProgID="Equation.DSMT4" ShapeID="_x0000_i1054" DrawAspect="Content" ObjectID="_1558624859" r:id="rId16"/>
        </w:object>
      </w:r>
      <w:r w:rsidR="00FE0F31">
        <w:t xml:space="preserve"> </w:t>
      </w:r>
    </w:p>
    <w:p w:rsidR="00FE0F31" w:rsidRPr="00FE0F31" w:rsidRDefault="00FE0F31" w:rsidP="00FE0F31">
      <w:pPr>
        <w:rPr>
          <w:rFonts w:hint="cs"/>
        </w:rPr>
      </w:pPr>
      <w:r>
        <w:t xml:space="preserve">With alpha: </w:t>
      </w:r>
      <w:r w:rsidR="0096605A" w:rsidRPr="0059455D">
        <w:rPr>
          <w:position w:val="-96"/>
        </w:rPr>
        <w:object w:dxaOrig="1760" w:dyaOrig="1740">
          <v:shape id="_x0000_i1055" type="#_x0000_t75" style="width:87.95pt;height:87.05pt" o:ole="">
            <v:imagedata r:id="rId17" o:title=""/>
          </v:shape>
          <o:OLEObject Type="Embed" ProgID="Equation.DSMT4" ShapeID="_x0000_i1055" DrawAspect="Content" ObjectID="_1558624860" r:id="rId18"/>
        </w:object>
      </w:r>
      <w:r w:rsidR="0096605A">
        <w:t xml:space="preserve">and </w:t>
      </w:r>
      <w:r w:rsidR="0096605A" w:rsidRPr="0059455D">
        <w:rPr>
          <w:position w:val="-96"/>
        </w:rPr>
        <w:object w:dxaOrig="1760" w:dyaOrig="1740">
          <v:shape id="_x0000_i1056" type="#_x0000_t75" style="width:87.95pt;height:87.05pt" o:ole="">
            <v:imagedata r:id="rId19" o:title=""/>
          </v:shape>
          <o:OLEObject Type="Embed" ProgID="Equation.DSMT4" ShapeID="_x0000_i1056" DrawAspect="Content" ObjectID="_1558624861" r:id="rId20"/>
        </w:object>
      </w:r>
    </w:p>
    <w:p w:rsidR="00FA2E68" w:rsidRPr="00FA2E68" w:rsidRDefault="00FA2E68" w:rsidP="00FA2E68"/>
    <w:p w:rsidR="009268BA" w:rsidRDefault="0096605A" w:rsidP="00FA2E68">
      <w:pPr>
        <w:rPr>
          <w:lang w:val="en-GB"/>
        </w:rPr>
      </w:pPr>
      <w:r>
        <w:rPr>
          <w:lang w:val="en-GB"/>
        </w:rPr>
        <w:t xml:space="preserve">2 Points: </w:t>
      </w:r>
      <w:r w:rsidR="009268BA" w:rsidRPr="009268BA">
        <w:rPr>
          <w:position w:val="-66"/>
        </w:rPr>
        <w:object w:dxaOrig="2000" w:dyaOrig="1440">
          <v:shape id="_x0000_i1065" type="#_x0000_t75" style="width:99.8pt;height:1in" o:ole="">
            <v:imagedata r:id="rId21" o:title=""/>
          </v:shape>
          <o:OLEObject Type="Embed" ProgID="Equation.DSMT4" ShapeID="_x0000_i1065" DrawAspect="Content" ObjectID="_1558624862" r:id="rId22"/>
        </w:object>
      </w:r>
    </w:p>
    <w:p w:rsidR="009268BA" w:rsidRDefault="009268BA">
      <w:pPr>
        <w:rPr>
          <w:lang w:val="en-GB"/>
        </w:rPr>
      </w:pPr>
      <w:r>
        <w:rPr>
          <w:lang w:val="en-GB"/>
        </w:rPr>
        <w:br w:type="page"/>
      </w:r>
    </w:p>
    <w:p w:rsidR="00FA1201" w:rsidRPr="00784F9F" w:rsidRDefault="00FA1201" w:rsidP="009268BA">
      <w:pPr>
        <w:tabs>
          <w:tab w:val="left" w:pos="6489"/>
        </w:tabs>
        <w:rPr>
          <w:lang w:val="en-GB"/>
        </w:rPr>
      </w:pPr>
      <w:r>
        <w:rPr>
          <w:lang w:val="en-GB"/>
        </w:rPr>
        <w:lastRenderedPageBreak/>
        <w:t>2.</w:t>
      </w:r>
      <w:r w:rsidR="009F4315" w:rsidRPr="009F4315">
        <w:rPr>
          <w:rtl/>
        </w:rPr>
        <w:t xml:space="preserve"> </w:t>
      </w:r>
      <w:r w:rsidR="00784F9F">
        <w:rPr>
          <w:lang w:val="en-GB"/>
        </w:rPr>
        <w:t>Proof:</w:t>
      </w:r>
      <w:bookmarkStart w:id="0" w:name="_GoBack"/>
      <w:bookmarkEnd w:id="0"/>
    </w:p>
    <w:p w:rsidR="009F4315" w:rsidRDefault="009F4315" w:rsidP="009268BA">
      <w:pPr>
        <w:tabs>
          <w:tab w:val="left" w:pos="6489"/>
        </w:tabs>
        <w:rPr>
          <w:rtl/>
        </w:rPr>
      </w:pPr>
      <w:r w:rsidRPr="0059455D">
        <w:rPr>
          <w:position w:val="-36"/>
        </w:rPr>
        <w:object w:dxaOrig="5720" w:dyaOrig="840">
          <v:shape id="_x0000_i1071" type="#_x0000_t75" style="width:385.95pt;height:56.5pt" o:ole="">
            <v:imagedata r:id="rId23" o:title=""/>
          </v:shape>
          <o:OLEObject Type="Embed" ProgID="Equation.DSMT4" ShapeID="_x0000_i1071" DrawAspect="Content" ObjectID="_1558624863" r:id="rId24"/>
        </w:object>
      </w:r>
    </w:p>
    <w:p w:rsidR="009F4315" w:rsidRDefault="009F4315" w:rsidP="009268BA">
      <w:pPr>
        <w:tabs>
          <w:tab w:val="left" w:pos="6489"/>
        </w:tabs>
        <w:rPr>
          <w:lang w:val="en-GB"/>
        </w:rPr>
      </w:pPr>
    </w:p>
    <w:p w:rsidR="002B50EC" w:rsidRDefault="002B50EC" w:rsidP="002B50EC">
      <w:pPr>
        <w:tabs>
          <w:tab w:val="left" w:pos="6489"/>
        </w:tabs>
        <w:rPr>
          <w:lang w:val="en-GB"/>
        </w:rPr>
      </w:pPr>
      <w:r>
        <w:rPr>
          <w:lang w:val="en-GB"/>
        </w:rPr>
        <w:t>3.b.</w:t>
      </w:r>
    </w:p>
    <w:p w:rsidR="002B50EC" w:rsidRPr="002B50EC" w:rsidRDefault="002B50EC" w:rsidP="002B50EC">
      <w:pPr>
        <w:tabs>
          <w:tab w:val="left" w:pos="6489"/>
        </w:tabs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e>
          </m:rad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e>
          </m:rad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e>
          </m:rad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,2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,2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,2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,2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)</m:t>
          </m:r>
        </m:oMath>
      </m:oMathPara>
    </w:p>
    <w:p w:rsidR="008A62AF" w:rsidRDefault="008A62AF" w:rsidP="009268BA">
      <w:pPr>
        <w:tabs>
          <w:tab w:val="left" w:pos="6489"/>
        </w:tabs>
        <w:rPr>
          <w:lang w:val="en-GB"/>
        </w:rPr>
      </w:pPr>
    </w:p>
    <w:p w:rsidR="008A62AF" w:rsidRDefault="008A62AF" w:rsidP="009268BA">
      <w:pPr>
        <w:tabs>
          <w:tab w:val="left" w:pos="6489"/>
        </w:tabs>
      </w:pPr>
      <w:r>
        <w:rPr>
          <w:lang w:val="en-GB"/>
        </w:rPr>
        <w:t xml:space="preserve">Define: </w:t>
      </w:r>
      <w:r w:rsidRPr="0059455D">
        <w:rPr>
          <w:position w:val="-10"/>
        </w:rPr>
        <w:object w:dxaOrig="2020" w:dyaOrig="360">
          <v:shape id="_x0000_i1073" type="#_x0000_t75" style="width:101.15pt;height:18.25pt" o:ole="">
            <v:imagedata r:id="rId25" o:title=""/>
          </v:shape>
          <o:OLEObject Type="Embed" ProgID="Equation.DSMT4" ShapeID="_x0000_i1073" DrawAspect="Content" ObjectID="_1558624864" r:id="rId26"/>
        </w:object>
      </w:r>
    </w:p>
    <w:p w:rsidR="008A62AF" w:rsidRDefault="008A62AF" w:rsidP="009268BA">
      <w:pPr>
        <w:tabs>
          <w:tab w:val="left" w:pos="6489"/>
        </w:tabs>
      </w:pPr>
      <w:r>
        <w:t>Proof:</w:t>
      </w:r>
    </w:p>
    <w:p w:rsidR="008A62AF" w:rsidRDefault="00F23056" w:rsidP="009268BA">
      <w:pPr>
        <w:tabs>
          <w:tab w:val="left" w:pos="6489"/>
        </w:tabs>
      </w:pPr>
      <w:r>
        <w:rPr>
          <w:lang w:val="en-GB"/>
        </w:rPr>
        <w:t>=</w:t>
      </w:r>
      <w:r w:rsidRPr="0059455D">
        <w:rPr>
          <w:position w:val="-88"/>
        </w:rPr>
        <w:object w:dxaOrig="4160" w:dyaOrig="1939">
          <v:shape id="_x0000_i1081" type="#_x0000_t75" style="width:207.8pt;height:97.05pt" o:ole="">
            <v:imagedata r:id="rId27" o:title=""/>
          </v:shape>
          <o:OLEObject Type="Embed" ProgID="Equation.DSMT4" ShapeID="_x0000_i1081" DrawAspect="Content" ObjectID="_1558624865" r:id="rId28"/>
        </w:object>
      </w:r>
    </w:p>
    <w:p w:rsidR="00F23056" w:rsidRPr="00F23056" w:rsidRDefault="00F23056" w:rsidP="00F23056">
      <w:pPr>
        <w:tabs>
          <w:tab w:val="left" w:pos="6489"/>
        </w:tabs>
      </w:pPr>
      <w:r w:rsidRPr="0059455D">
        <w:rPr>
          <w:position w:val="-12"/>
        </w:rPr>
        <w:object w:dxaOrig="8340" w:dyaOrig="380">
          <v:shape id="_x0000_i1078" type="#_x0000_t75" style="width:416.95pt;height:19.15pt" o:ole="">
            <v:imagedata r:id="rId29" o:title=""/>
          </v:shape>
          <o:OLEObject Type="Embed" ProgID="Equation.DSMT4" ShapeID="_x0000_i1078" DrawAspect="Content" ObjectID="_1558624866" r:id="rId30"/>
        </w:object>
      </w:r>
    </w:p>
    <w:p w:rsidR="00F23056" w:rsidRDefault="00F23056" w:rsidP="00F23056">
      <w:pPr>
        <w:tabs>
          <w:tab w:val="left" w:pos="6489"/>
        </w:tabs>
        <w:rPr>
          <w:lang w:val="en-GB"/>
        </w:rPr>
      </w:pPr>
      <w:r w:rsidRPr="0059455D">
        <w:rPr>
          <w:position w:val="-10"/>
        </w:rPr>
        <w:object w:dxaOrig="2240" w:dyaOrig="320">
          <v:shape id="_x0000_i1082" type="#_x0000_t75" style="width:112.1pt;height:15.95pt" o:ole="">
            <v:imagedata r:id="rId31" o:title=""/>
          </v:shape>
          <o:OLEObject Type="Embed" ProgID="Equation.DSMT4" ShapeID="_x0000_i1082" DrawAspect="Content" ObjectID="_1558624867" r:id="rId32"/>
        </w:object>
      </w:r>
    </w:p>
    <w:p w:rsidR="00F23056" w:rsidRDefault="00F23056" w:rsidP="00F23056">
      <w:pPr>
        <w:tabs>
          <w:tab w:val="left" w:pos="6489"/>
        </w:tabs>
        <w:rPr>
          <w:lang w:val="en-GB"/>
        </w:rPr>
      </w:pPr>
    </w:p>
    <w:p w:rsidR="00FA2E68" w:rsidRPr="009268BA" w:rsidRDefault="009268BA" w:rsidP="009268BA">
      <w:pPr>
        <w:tabs>
          <w:tab w:val="left" w:pos="6489"/>
        </w:tabs>
        <w:rPr>
          <w:lang w:val="en-GB"/>
        </w:rPr>
      </w:pPr>
      <w:r>
        <w:rPr>
          <w:lang w:val="en-GB"/>
        </w:rPr>
        <w:tab/>
      </w:r>
    </w:p>
    <w:sectPr w:rsidR="00FA2E68" w:rsidRPr="0092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DFF6AEE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3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11494B"/>
    <w:rsid w:val="0016084A"/>
    <w:rsid w:val="002B50EC"/>
    <w:rsid w:val="003316E3"/>
    <w:rsid w:val="00784F9F"/>
    <w:rsid w:val="0082717E"/>
    <w:rsid w:val="008A62AF"/>
    <w:rsid w:val="009268BA"/>
    <w:rsid w:val="0096605A"/>
    <w:rsid w:val="009F4315"/>
    <w:rsid w:val="00B12A83"/>
    <w:rsid w:val="00C443CA"/>
    <w:rsid w:val="00E807EF"/>
    <w:rsid w:val="00F23056"/>
    <w:rsid w:val="00FA1201"/>
    <w:rsid w:val="00FA2E68"/>
    <w:rsid w:val="00F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7C88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2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227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Barak Cohen</cp:lastModifiedBy>
  <cp:revision>19</cp:revision>
  <dcterms:created xsi:type="dcterms:W3CDTF">2017-06-10T11:57:00Z</dcterms:created>
  <dcterms:modified xsi:type="dcterms:W3CDTF">2017-06-10T15:32:00Z</dcterms:modified>
</cp:coreProperties>
</file>