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BC5" w:rsidRPr="00131BC5" w:rsidRDefault="00131BC5" w:rsidP="0013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BC5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Monitoring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1BC5" w:rsidRPr="00131BC5" w:rsidRDefault="00131BC5" w:rsidP="0013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Temperature monitoring enhances reliability as well as allowing the efficiency of a close approach to maximum performance. It can also serve to protect the system against overheating if the cooling system fails completely or deteriorates to the point of inadequacy. </w:t>
      </w:r>
    </w:p>
    <w:p w:rsidR="00131BC5" w:rsidRPr="00131BC5" w:rsidRDefault="00131BC5" w:rsidP="0013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Silicon sensors are becoming increasingly important as temperature transducers in electronic systems because they are linear, accurate, cheap, </w:t>
      </w:r>
      <w:proofErr w:type="gramStart"/>
      <w:r w:rsidRPr="00131BC5">
        <w:rPr>
          <w:rFonts w:ascii="Times New Roman" w:eastAsia="Times New Roman" w:hAnsi="Times New Roman" w:cs="Times New Roman"/>
          <w:sz w:val="24"/>
          <w:szCs w:val="24"/>
        </w:rPr>
        <w:t>reliable</w:t>
      </w:r>
      <w:proofErr w:type="gramEnd"/>
      <w:r w:rsidRPr="00131BC5">
        <w:rPr>
          <w:rFonts w:ascii="Times New Roman" w:eastAsia="Times New Roman" w:hAnsi="Times New Roman" w:cs="Times New Roman"/>
          <w:sz w:val="24"/>
          <w:szCs w:val="24"/>
        </w:rPr>
        <w:t>; and can be incorporated on the same IC as other analog or digital functions. They take advantage of the relationship between base-emitter voltage (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V</w:t>
      </w:r>
      <w:r w:rsidRPr="00131BC5">
        <w:rPr>
          <w:rFonts w:ascii="Times New Roman" w:eastAsia="Times New Roman" w:hAnsi="Times New Roman" w:cs="Times New Roman"/>
          <w:i/>
          <w:iCs/>
          <w:sz w:val="20"/>
          <w:szCs w:val="20"/>
          <w:vertAlign w:val="subscript"/>
        </w:rPr>
        <w:t>BE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) and current density (current/emitter area) in silicon bipolar junction transistors to generate a voltage proportional to absolute temperature (PTAT). If currents in a fixed ratio, 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, flow through two identical transistors (or if equal currents flow through one transistor and a set of 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identical paralleled transistors) the differential 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V</w:t>
      </w:r>
      <w:r w:rsidRPr="00131BC5">
        <w:rPr>
          <w:rFonts w:ascii="Times New Roman" w:eastAsia="Times New Roman" w:hAnsi="Times New Roman" w:cs="Times New Roman"/>
          <w:i/>
          <w:iCs/>
          <w:sz w:val="20"/>
          <w:szCs w:val="20"/>
          <w:vertAlign w:val="subscript"/>
        </w:rPr>
        <w:t>BE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is PTAT. Figure 4 is a circuit that illustrates the principle. 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Pr="00131BC5">
        <w:rPr>
          <w:rFonts w:ascii="Times New Roman" w:eastAsia="Times New Roman" w:hAnsi="Times New Roman" w:cs="Times New Roman"/>
          <w:sz w:val="20"/>
          <w:szCs w:val="20"/>
          <w:vertAlign w:val="subscript"/>
        </w:rPr>
        <w:t>1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Pr="00131BC5">
        <w:rPr>
          <w:rFonts w:ascii="Times New Roman" w:eastAsia="Times New Roman" w:hAnsi="Times New Roman" w:cs="Times New Roman"/>
          <w:sz w:val="20"/>
          <w:szCs w:val="20"/>
          <w:vertAlign w:val="subscript"/>
        </w:rPr>
        <w:t>2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are emitter areas, 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131BC5">
        <w:rPr>
          <w:rFonts w:ascii="Times New Roman" w:eastAsia="Times New Roman" w:hAnsi="Times New Roman" w:cs="Times New Roman"/>
          <w:i/>
          <w:iCs/>
          <w:sz w:val="20"/>
          <w:szCs w:val="20"/>
          <w:vertAlign w:val="subscript"/>
        </w:rPr>
        <w:t>S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1BC5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reverse saturation current, and 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31BC5">
        <w:rPr>
          <w:rFonts w:ascii="Times New Roman" w:eastAsia="Times New Roman" w:hAnsi="Times New Roman" w:cs="Times New Roman"/>
          <w:i/>
          <w:iCs/>
          <w:sz w:val="24"/>
          <w:szCs w:val="24"/>
        </w:rPr>
        <w:t>q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is the ratio of Boltzmann's constant to electron charge, about 86 µV/K. </w:t>
      </w:r>
    </w:p>
    <w:p w:rsidR="00131BC5" w:rsidRPr="00131BC5" w:rsidRDefault="00131BC5" w:rsidP="0013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BC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31BC5" w:rsidRPr="00131BC5" w:rsidRDefault="00131BC5" w:rsidP="00131B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89325" cy="3291840"/>
            <wp:effectExtent l="0" t="0" r="0" b="3810"/>
            <wp:docPr id="1" name="Picture 1" descr="Figure 4. How a silicon temperature sensor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4. How a silicon temperature sensor wor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C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31BC5">
        <w:rPr>
          <w:rFonts w:ascii="Times New Roman" w:eastAsia="Times New Roman" w:hAnsi="Times New Roman" w:cs="Times New Roman"/>
          <w:b/>
          <w:bCs/>
          <w:sz w:val="20"/>
          <w:szCs w:val="20"/>
        </w:rPr>
        <w:t>Figure 4.</w:t>
      </w:r>
      <w:proofErr w:type="gramEnd"/>
      <w:r w:rsidRPr="00131BC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How a silicon temperature sensor works</w:t>
      </w:r>
      <w:r w:rsidRPr="00131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1BC5" w:rsidRPr="00131BC5" w:rsidRDefault="00131BC5" w:rsidP="0013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BC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C02C1" w:rsidRDefault="00131BC5">
      <w:bookmarkStart w:id="0" w:name="_GoBack"/>
      <w:bookmarkEnd w:id="0"/>
    </w:p>
    <w:sectPr w:rsidR="00DC02C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BC5"/>
    <w:rsid w:val="00131BC5"/>
    <w:rsid w:val="001B65BE"/>
    <w:rsid w:val="0053122F"/>
    <w:rsid w:val="005E7CAB"/>
    <w:rsid w:val="00A0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B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B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Marioz</dc:creator>
  <cp:lastModifiedBy>Marioz</cp:lastModifiedBy>
  <cp:revision>1</cp:revision>
  <dcterms:created xsi:type="dcterms:W3CDTF">2016-07-13T11:43:00Z</dcterms:created>
  <dcterms:modified xsi:type="dcterms:W3CDTF">2016-07-13T11:43:00Z</dcterms:modified>
</cp:coreProperties>
</file>