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Yemekhane Otomasyonu · Dönem Ödevi</w:t>
      </w:r>
    </w:p>
    <w:p>
      <w:pPr>
        <w:spacing w:before="0" w:after="160"/>
      </w:pPr>
      <w:r>
        <w:rPr>
          <w:rFonts w:ascii="Arial" w:hAnsi="Arial"/>
          <w:color w:val="2563EB"/>
          <w:sz w:val="24"/>
        </w:rPr>
        <w:t>Aşama 1: Altyapı ve Kaynak-Replika Doğrulama Raporu</w:t>
      </w:r>
    </w:p>
    <w:p>
      <w:pPr>
        <w:spacing w:before="0" w:after="240"/>
      </w:pPr>
      <w:r>
        <w:rPr>
          <w:b/>
          <w:sz w:val="19"/>
        </w:rPr>
        <w:t xml:space="preserve">Aşama 1 Kapsamı (15 Puan): </w:t>
      </w:r>
      <w:r>
        <w:rPr>
          <w:color w:val="1F2937"/>
          <w:sz w:val="19"/>
        </w:rPr>
        <w:t>Docker Compose servislerinin (mysql-primary, mysql-replica, redis, frontend, replica-setup) sağlık durumlarının incelenmesi, kaynak-replika veri akışının doğrulanması, salt okunur korumasının ve replika kesinti sonrası aradaki değişiklikleri yakalamasının test edilmesi.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1. Tüm Servislerin Durumu (docker compose ps -a)</w:t>
      </w:r>
    </w:p>
    <w:p>
      <w:pPr>
        <w:keepNext/>
        <w:spacing w:before="0" w:after="80"/>
      </w:pPr>
      <w:r>
        <w:rPr>
          <w:color w:val="1F2937"/>
          <w:sz w:val="19"/>
        </w:rPr>
        <w:t>Başlangıç paketi 'docker compose up -d' ile ayağa kaldırılmış ve servislerin sağlık durumları incelenmiştir. mysql-primary, mysql-replica, redis ve frontend servisleri 'Up (healthy)' durumundadır. Tek seferlik kurulumu yürüten replica-setup konteyneri görevini başarıyla tamamlayarak 'Exited (0)' koduyla çıkmıştır.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$ docker compose ps -a</w:t>
        <w:br/>
        <w:t>NAME                        SERVICE         STATUS</w:t>
        <w:br/>
        <w:t>yemekhane-frontend-1        frontend        Up (healthy)</w:t>
        <w:br/>
        <w:t>yemekhane-mysql-primary-1   mysql-primary   Up (healthy)</w:t>
        <w:br/>
        <w:t>yemekhane-mysql-replica-1   mysql-replica   Up (healthy)</w:t>
        <w:br/>
        <w:t>yemekhane-redis-1           redis           Up (healthy)</w:t>
        <w:br/>
        <w:t>yemekhane-replica-setup-1   replica-setup   Exited (0)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1: docker compose ps -a komut çıktısı ve tüm servislerin healthy / exited (0) durumları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2. MySQL Replikasyon Durumu (SHOW REPLICA STATUS)</w:t>
      </w:r>
    </w:p>
    <w:p>
      <w:pPr>
        <w:keepNext/>
        <w:spacing w:before="0" w:after="80"/>
      </w:pPr>
      <w:r>
        <w:rPr>
          <w:color w:val="1F2937"/>
          <w:sz w:val="19"/>
        </w:rPr>
        <w:t>Replika veritabanında 'SHOW REPLICA STATUS\G' sorgusu yürütülerek kaynak-replika bağlantısı doğrulanmıştır. Replica_IO_Running ve Replica_SQL_Running değerlerinin 'Yes' olduğu ve Seconds_Behind_Source değerinin '0' olduğu görülmüş; replikasyonun senkronize ve gecikmesiz çalıştığı kanıtlanmıştır.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$ docker compose exec mysql-replica mysql -uroot -pyemekhane_kok -e "SHOW REPLICA STATUS\G"</w:t>
        <w:br/>
        <w:t>Replica_IO_Running: Yes</w:t>
        <w:br/>
        <w:t>Replica_SQL_Running: Yes</w:t>
        <w:br/>
        <w:t>Seconds_Behind_Source: 0</w:t>
        <w:br/>
        <w:t>Replica_SQL_Running_State: Replica has read all relay log; waiting for more updates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2: SHOW REPLICA STATUS sorgusu, Replica_IO_Running ve Replica_SQL_Running doğrulaması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3. Kaynakta Bakiye Yükleme ve Replikada Doğrulama</w:t>
      </w:r>
    </w:p>
    <w:p>
      <w:pPr>
        <w:keepNext/>
        <w:spacing w:before="0" w:after="80"/>
      </w:pPr>
      <w:r>
        <w:rPr>
          <w:color w:val="1F2937"/>
          <w:sz w:val="19"/>
        </w:rPr>
        <w:t>Yazma işlemlerinin kaynağa, okuma işlemlerinin replikaya gittiği mimaride; kaynakta (mysql-primary) sp_bakiye_yukle(7, 100) saklı yordamı çalıştırılarak kullanıcının bakiyesi 455.00 TL yapılmıştır. Hemen ardından replikada yapılan SELECT sorgusunda güncel bakiye anında 455.00 TL olarak okunmuştur.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# Kaynakta bakiye yükleme (Primary):</w:t>
        <w:br/>
        <w:t>$ docker compose exec mysql-primary mysql -uyemekhane_app -pUyg_2026 yemekhane -e "CALL sp_bakiye_yukle(7, 100)"</w:t>
        <w:br/>
        <w:t># Replikada okuma (Replica):</w:t>
        <w:br/>
        <w:t>$ docker compose exec mysql-replica mysql -uyemekhane_app -pUyg_2026 yemekhane -e "SELECT id, bakiye FROM kullanicilar WHERE id = 7"</w:t>
        <w:br/>
        <w:t>-&gt; bakiye: 455.00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3: Kaynakta bakiye artışı ve replika üzerinde anında yansımasının doğrulanması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 Replikaya Yazma Denemesi (Salt Okunur Koruması)</w:t>
      </w:r>
    </w:p>
    <w:p>
      <w:pPr>
        <w:keepNext/>
        <w:spacing w:before="0" w:after="80"/>
      </w:pPr>
      <w:r>
        <w:rPr>
          <w:color w:val="1F2937"/>
          <w:sz w:val="19"/>
        </w:rPr>
        <w:t>Replikasyon bütünlüğünü korumak adına replikanın salt okunur çalıştığı test edilmiştir. Replika sunucusunda doğrudan 'CALL sp_bakiye_yukle(7, 50)' komutu çalıştırılmak istendiğinde MySQL sunucusu ERROR 1290 (HY000) hatası ile işlemi derhal reddetmiştir.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$ docker compose exec mysql-replica mysql -uyemekhane_app -pUyg_2026 yemekhane -e "CALL sp_bakiye_yukle(7, 50)"</w:t>
        <w:br/>
        <w:t>ERROR 1290 (HY000) at line 1: The MySQL server is running with the --super-read-only option so it cannot execute this statement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4: Replikaya yazma girişiminin ERROR 1290 (super-read-only) ile engellenmesi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5. Replika Kesintisi ve Aradaki Değişiklikleri Yakalama</w:t>
      </w:r>
    </w:p>
    <w:p>
      <w:pPr>
        <w:keepNext/>
        <w:spacing w:before="0" w:after="80"/>
      </w:pPr>
      <w:r>
        <w:rPr>
          <w:color w:val="1F2937"/>
          <w:sz w:val="19"/>
        </w:rPr>
        <w:t>Replika konteyneri 'docker compose stop mysql-replica' ile durdurulmuş, bu esnada kaynak sunucuda sp_bakiye_yukle(7, 200) ile 200 TL daha yüklenmiştir (yeni bakiye 655.00 TL). Ardından replika tekrar başlatıldığında, replikanın ikili günlükleri (binary logs) geriden okuyarak derhal 655.00 TL'ye ulaştığı görülmüştür.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$ docker compose stop mysql-replica</w:t>
        <w:br/>
        <w:t>$ docker compose exec mysql-primary mysql -uyemekhane_app -pUyg_2026 yemekhane -e "CALL sp_bakiye_yukle(7, 200)"</w:t>
        <w:br/>
        <w:t>$ docker compose start mysql-replica</w:t>
        <w:br/>
        <w:t>$ docker compose exec mysql-replica mysql -uyemekhane_app -pUyg_2026 yemekhane -e "SELECT id, bakiye FROM kullanicilar WHERE id = 7"</w:t>
        <w:br/>
        <w:t>-&gt; bakiye: 655.00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5: Replika durdurulup yeniden başlatıldığında aradaki değişiklikleri yakalaması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6. Redis Servisi Doğrulaması</w:t>
      </w:r>
    </w:p>
    <w:p>
      <w:pPr>
        <w:keepNext/>
        <w:spacing w:before="0" w:after="80"/>
      </w:pPr>
      <w:r>
        <w:rPr>
          <w:color w:val="1F2937"/>
          <w:sz w:val="19"/>
        </w:rPr>
        <w:t>Aşama 3'te önbellek ve oturum yönetimi için kullanılacak Redis konteynerine PING atılmış ve servisin PONG yanıtı ile sağlıklı şekilde çalıştığı doğrulanmıştır.</w:t>
      </w:r>
    </w:p>
    <w:p>
      <w:pPr>
        <w:keepNext/>
        <w:spacing w:before="40" w:after="120"/>
      </w:pPr>
      <w:r>
        <w:rPr>
          <w:rFonts w:ascii="Courier New" w:hAnsi="Courier New"/>
          <w:color w:val="111827"/>
          <w:sz w:val="17"/>
        </w:rPr>
        <w:t>$ docker compose exec redis redis-cli ping</w:t>
        <w:br/>
        <w:t>PONG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_2024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B7280"/>
          <w:sz w:val="16"/>
        </w:rPr>
        <w:t>Şekil 6: Redis servisinin PING komutuna PONG ile yanıt vermesi</w:t>
      </w:r>
    </w:p>
    <w:p>
      <w:pPr>
        <w:spacing w:before="240" w:after="80"/>
      </w:pPr>
      <w:r>
        <w:rPr>
          <w:rFonts w:ascii="Arial" w:hAnsi="Arial"/>
          <w:b/>
          <w:color w:val="1E3A8A"/>
          <w:sz w:val="24"/>
        </w:rPr>
        <w:t>Sonuç</w:t>
      </w:r>
    </w:p>
    <w:p>
      <w:pPr>
        <w:spacing w:before="0" w:after="240"/>
      </w:pPr>
      <w:r>
        <w:rPr>
          <w:color w:val="1F2937"/>
          <w:sz w:val="19"/>
        </w:rPr>
        <w:t>Aşama 1 altyapı gereksinimleri (tüm servislerin sağlıklı ayağa kalkması, kaynak-replika replikasyonunun kurulması, okuma/yazma ayrımı ve kesinti senaryoları) eksiksiz olarak test edilmiş ve kanıtlanmıştır. Sistem Aşama 2 geliştirmeleri için hazırdır.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