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1A259" w14:textId="4D84ADFD" w:rsidR="007221AD" w:rsidRPr="007624A3" w:rsidRDefault="00185701" w:rsidP="00617AE4">
      <w:pPr>
        <w:spacing w:before="24" w:line="251" w:lineRule="auto"/>
        <w:rPr>
          <w:sz w:val="22"/>
          <w:szCs w:val="22"/>
        </w:rPr>
      </w:pPr>
      <w:r>
        <w:rPr>
          <w:sz w:val="22"/>
          <w:szCs w:val="22"/>
        </w:rPr>
        <w:t>June</w:t>
      </w:r>
      <w:r w:rsidR="0070746C" w:rsidRPr="007624A3">
        <w:rPr>
          <w:sz w:val="22"/>
          <w:szCs w:val="22"/>
        </w:rPr>
        <w:t xml:space="preserve"> </w:t>
      </w:r>
      <w:r w:rsidR="00617AE4">
        <w:rPr>
          <w:sz w:val="22"/>
          <w:szCs w:val="22"/>
        </w:rPr>
        <w:t>1</w:t>
      </w:r>
      <w:r w:rsidR="007624A3" w:rsidRPr="007624A3">
        <w:rPr>
          <w:sz w:val="22"/>
          <w:szCs w:val="22"/>
        </w:rPr>
        <w:t>, 2022</w:t>
      </w:r>
    </w:p>
    <w:p w14:paraId="018E0588" w14:textId="77777777" w:rsidR="00D94224" w:rsidRPr="007624A3" w:rsidRDefault="00D94224" w:rsidP="00D94224">
      <w:pPr>
        <w:spacing w:before="24" w:line="251" w:lineRule="auto"/>
        <w:rPr>
          <w:sz w:val="22"/>
          <w:szCs w:val="22"/>
        </w:rPr>
      </w:pPr>
    </w:p>
    <w:p w14:paraId="29A36034" w14:textId="7FE5DA4C" w:rsidR="007221AD" w:rsidRPr="007624A3" w:rsidRDefault="007624A3" w:rsidP="003D4A12">
      <w:pPr>
        <w:spacing w:before="24"/>
        <w:rPr>
          <w:sz w:val="22"/>
          <w:szCs w:val="22"/>
        </w:rPr>
      </w:pPr>
      <w:r w:rsidRPr="007624A3">
        <w:rPr>
          <w:sz w:val="22"/>
          <w:szCs w:val="22"/>
        </w:rPr>
        <w:t>Dear “Masonic Institute for The Developing Brain” (MIDB) committee</w:t>
      </w:r>
      <w:r w:rsidR="0070746C" w:rsidRPr="007624A3">
        <w:rPr>
          <w:sz w:val="22"/>
          <w:szCs w:val="22"/>
        </w:rPr>
        <w:t>,</w:t>
      </w:r>
    </w:p>
    <w:p w14:paraId="615D6822" w14:textId="77777777" w:rsidR="0070746C" w:rsidRPr="007624A3" w:rsidRDefault="0070746C" w:rsidP="003D4A12">
      <w:pPr>
        <w:spacing w:before="24"/>
        <w:rPr>
          <w:sz w:val="22"/>
          <w:szCs w:val="22"/>
        </w:rPr>
      </w:pPr>
    </w:p>
    <w:p w14:paraId="367D93D5" w14:textId="683FB5B3" w:rsidR="00185701" w:rsidRPr="00185701" w:rsidRDefault="00BF7FF4" w:rsidP="00185701">
      <w:pPr>
        <w:spacing w:before="24"/>
        <w:rPr>
          <w:sz w:val="22"/>
          <w:szCs w:val="22"/>
        </w:rPr>
      </w:pPr>
      <w:r w:rsidRPr="007624A3">
        <w:rPr>
          <w:sz w:val="22"/>
          <w:szCs w:val="22"/>
        </w:rPr>
        <w:t xml:space="preserve">I am </w:t>
      </w:r>
      <w:r w:rsidR="0070746C" w:rsidRPr="007624A3">
        <w:rPr>
          <w:sz w:val="22"/>
          <w:szCs w:val="22"/>
        </w:rPr>
        <w:t xml:space="preserve">pleased to support the current grant proposal, titled </w:t>
      </w:r>
      <w:r w:rsidR="007624A3" w:rsidRPr="007624A3">
        <w:rPr>
          <w:sz w:val="22"/>
          <w:szCs w:val="22"/>
        </w:rPr>
        <w:t>“</w:t>
      </w:r>
      <w:r w:rsidR="007624A3" w:rsidRPr="007624A3">
        <w:rPr>
          <w:i/>
          <w:iCs/>
          <w:sz w:val="22"/>
          <w:szCs w:val="22"/>
        </w:rPr>
        <w:t xml:space="preserve">A Feasibility Study: Application </w:t>
      </w:r>
      <w:proofErr w:type="gramStart"/>
      <w:r w:rsidR="007624A3" w:rsidRPr="007624A3">
        <w:rPr>
          <w:i/>
          <w:iCs/>
          <w:sz w:val="22"/>
          <w:szCs w:val="22"/>
        </w:rPr>
        <w:t xml:space="preserve">Of </w:t>
      </w:r>
      <w:r w:rsidR="00185701">
        <w:rPr>
          <w:i/>
          <w:iCs/>
          <w:sz w:val="22"/>
          <w:szCs w:val="22"/>
        </w:rPr>
        <w:t xml:space="preserve">Brain-Computer </w:t>
      </w:r>
      <w:r w:rsidR="007624A3" w:rsidRPr="007624A3">
        <w:rPr>
          <w:i/>
          <w:iCs/>
          <w:sz w:val="22"/>
          <w:szCs w:val="22"/>
        </w:rPr>
        <w:t>Interface In Augmentative And Alternative Communication For</w:t>
      </w:r>
      <w:proofErr w:type="gramEnd"/>
      <w:r w:rsidR="007624A3" w:rsidRPr="007624A3">
        <w:rPr>
          <w:i/>
          <w:iCs/>
          <w:sz w:val="22"/>
          <w:szCs w:val="22"/>
        </w:rPr>
        <w:t xml:space="preserve"> Non-Speaking Autistic Population</w:t>
      </w:r>
      <w:r w:rsidR="007624A3" w:rsidRPr="007624A3">
        <w:rPr>
          <w:sz w:val="22"/>
          <w:szCs w:val="22"/>
        </w:rPr>
        <w:t xml:space="preserve">” </w:t>
      </w:r>
      <w:r w:rsidR="00185701" w:rsidRPr="00185701">
        <w:rPr>
          <w:sz w:val="22"/>
          <w:szCs w:val="22"/>
        </w:rPr>
        <w:t>with the</w:t>
      </w:r>
      <w:r w:rsidR="00185701">
        <w:rPr>
          <w:sz w:val="22"/>
          <w:szCs w:val="22"/>
        </w:rPr>
        <w:t xml:space="preserve"> </w:t>
      </w:r>
      <w:r w:rsidR="00185701" w:rsidRPr="00185701">
        <w:rPr>
          <w:sz w:val="22"/>
          <w:szCs w:val="22"/>
        </w:rPr>
        <w:t>collaboration of the University of Nebraska-Lincoln, Barkley Memorial</w:t>
      </w:r>
      <w:r w:rsidR="00185701">
        <w:rPr>
          <w:sz w:val="22"/>
          <w:szCs w:val="22"/>
        </w:rPr>
        <w:t xml:space="preserve"> Center</w:t>
      </w:r>
      <w:r w:rsidR="00185701" w:rsidRPr="00185701">
        <w:rPr>
          <w:sz w:val="22"/>
          <w:szCs w:val="22"/>
        </w:rPr>
        <w:t xml:space="preserve"> and the University of Minnesota,</w:t>
      </w:r>
    </w:p>
    <w:p w14:paraId="0A9D17FE" w14:textId="2171B1A7" w:rsidR="00185701" w:rsidRPr="00185701" w:rsidRDefault="00185701" w:rsidP="00185701">
      <w:pPr>
        <w:spacing w:before="24"/>
        <w:rPr>
          <w:sz w:val="22"/>
          <w:szCs w:val="22"/>
        </w:rPr>
      </w:pPr>
      <w:r w:rsidRPr="00185701">
        <w:rPr>
          <w:sz w:val="22"/>
          <w:szCs w:val="22"/>
        </w:rPr>
        <w:t xml:space="preserve">Institute on Community Integration (ICI), </w:t>
      </w:r>
      <w:proofErr w:type="spellStart"/>
      <w:r w:rsidRPr="00185701">
        <w:rPr>
          <w:sz w:val="22"/>
          <w:szCs w:val="22"/>
        </w:rPr>
        <w:t>TeleOutreach</w:t>
      </w:r>
      <w:proofErr w:type="spellEnd"/>
      <w:r w:rsidRPr="00185701">
        <w:rPr>
          <w:sz w:val="22"/>
          <w:szCs w:val="22"/>
        </w:rPr>
        <w:t xml:space="preserve"> Core, and Biostatistics department, Analytic</w:t>
      </w:r>
      <w:r w:rsidR="001F66C6">
        <w:rPr>
          <w:sz w:val="22"/>
          <w:szCs w:val="22"/>
        </w:rPr>
        <w:t>s</w:t>
      </w:r>
      <w:r w:rsidRPr="00185701">
        <w:rPr>
          <w:sz w:val="22"/>
          <w:szCs w:val="22"/>
        </w:rPr>
        <w:t xml:space="preserve"> Cores,</w:t>
      </w:r>
    </w:p>
    <w:p w14:paraId="5C4375B1" w14:textId="308F67E8" w:rsidR="00F117FF" w:rsidRDefault="00185701" w:rsidP="00185701">
      <w:pPr>
        <w:spacing w:before="24"/>
        <w:rPr>
          <w:sz w:val="22"/>
          <w:szCs w:val="22"/>
        </w:rPr>
      </w:pPr>
      <w:r w:rsidRPr="00185701">
        <w:rPr>
          <w:sz w:val="22"/>
          <w:szCs w:val="22"/>
        </w:rPr>
        <w:t>Masonic Institute for Developing Brain.</w:t>
      </w:r>
    </w:p>
    <w:p w14:paraId="70723B23" w14:textId="1B0E8B5E" w:rsidR="007221AD" w:rsidRDefault="00185701" w:rsidP="00562A02">
      <w:pPr>
        <w:spacing w:before="24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 have an extensive </w:t>
      </w:r>
      <w:r w:rsidRPr="00185701">
        <w:rPr>
          <w:bCs/>
          <w:sz w:val="22"/>
          <w:szCs w:val="22"/>
        </w:rPr>
        <w:t xml:space="preserve">experience with neuroimaging research, </w:t>
      </w:r>
      <w:r w:rsidR="00562A02">
        <w:rPr>
          <w:bCs/>
          <w:sz w:val="22"/>
          <w:szCs w:val="22"/>
        </w:rPr>
        <w:t xml:space="preserve">including </w:t>
      </w:r>
      <w:r w:rsidRPr="00185701">
        <w:rPr>
          <w:bCs/>
          <w:sz w:val="22"/>
          <w:szCs w:val="22"/>
        </w:rPr>
        <w:t>the connectivity of the human brain. My interdisciplinary research focuses on functional connectivity and imaging. From a methodological perspective, my primary interest is in time series analysis.</w:t>
      </w:r>
      <w:r>
        <w:rPr>
          <w:bCs/>
          <w:sz w:val="22"/>
          <w:szCs w:val="22"/>
        </w:rPr>
        <w:t xml:space="preserve"> My expertise in methods, EEG, time series could be related to how I could support the current proposed project. </w:t>
      </w:r>
      <w:r w:rsidR="00FF33BC" w:rsidRPr="007624A3">
        <w:rPr>
          <w:sz w:val="22"/>
          <w:szCs w:val="22"/>
        </w:rPr>
        <w:t>A</w:t>
      </w:r>
      <w:r w:rsidR="00BF7FF4" w:rsidRPr="007624A3">
        <w:rPr>
          <w:sz w:val="22"/>
          <w:szCs w:val="22"/>
        </w:rPr>
        <w:t xml:space="preserve">s the Director of </w:t>
      </w:r>
      <w:r>
        <w:rPr>
          <w:sz w:val="22"/>
          <w:szCs w:val="22"/>
        </w:rPr>
        <w:t xml:space="preserve">Analytic Core, I can offer help with data analysis including data management, data cleaning, preprocessing and signal analysis for the data extracted from EEG.  </w:t>
      </w:r>
    </w:p>
    <w:p w14:paraId="266B6B3A" w14:textId="77777777" w:rsidR="00185701" w:rsidRPr="00185701" w:rsidRDefault="00185701" w:rsidP="00185701">
      <w:pPr>
        <w:spacing w:before="24"/>
        <w:rPr>
          <w:bCs/>
          <w:sz w:val="22"/>
          <w:szCs w:val="22"/>
        </w:rPr>
      </w:pPr>
      <w:bookmarkStart w:id="0" w:name="_GoBack"/>
      <w:bookmarkEnd w:id="0"/>
    </w:p>
    <w:p w14:paraId="792F82B0" w14:textId="73422809" w:rsidR="008F5D17" w:rsidRPr="007624A3" w:rsidRDefault="007221AD" w:rsidP="007221AD">
      <w:pPr>
        <w:spacing w:before="24" w:line="251" w:lineRule="auto"/>
        <w:rPr>
          <w:sz w:val="22"/>
          <w:szCs w:val="22"/>
        </w:rPr>
      </w:pPr>
      <w:r w:rsidRPr="007624A3">
        <w:rPr>
          <w:sz w:val="22"/>
          <w:szCs w:val="22"/>
        </w:rPr>
        <w:t xml:space="preserve">Sincerely, </w:t>
      </w:r>
    </w:p>
    <w:p w14:paraId="32B5AA8A" w14:textId="6F1F1217" w:rsidR="00984F21" w:rsidRPr="007624A3" w:rsidRDefault="00984F21" w:rsidP="007221AD">
      <w:pPr>
        <w:spacing w:before="24" w:line="251" w:lineRule="auto"/>
        <w:rPr>
          <w:sz w:val="22"/>
          <w:szCs w:val="22"/>
        </w:rPr>
      </w:pPr>
    </w:p>
    <w:p w14:paraId="397BE0A9" w14:textId="1D9E900F" w:rsidR="00494799" w:rsidRPr="00494799" w:rsidRDefault="001F66C6" w:rsidP="001F66C6">
      <w:pPr>
        <w:spacing w:before="24" w:line="251" w:lineRule="auto"/>
        <w:rPr>
          <w:sz w:val="22"/>
          <w:szCs w:val="22"/>
        </w:rPr>
      </w:pPr>
      <w:r>
        <w:rPr>
          <w:sz w:val="22"/>
          <w:szCs w:val="22"/>
        </w:rPr>
        <w:t xml:space="preserve">Mark </w:t>
      </w:r>
      <w:proofErr w:type="spellStart"/>
      <w:r>
        <w:rPr>
          <w:sz w:val="22"/>
          <w:szCs w:val="22"/>
        </w:rPr>
        <w:t>Fiecas</w:t>
      </w:r>
      <w:proofErr w:type="spellEnd"/>
      <w:r w:rsidR="00494799" w:rsidRPr="00494799">
        <w:rPr>
          <w:sz w:val="22"/>
          <w:szCs w:val="22"/>
        </w:rPr>
        <w:t xml:space="preserve">, Ph.D., </w:t>
      </w:r>
    </w:p>
    <w:p w14:paraId="60668D15" w14:textId="77777777" w:rsidR="00494799" w:rsidRPr="00494799" w:rsidRDefault="00494799" w:rsidP="00494799">
      <w:pPr>
        <w:spacing w:before="24" w:line="251" w:lineRule="auto"/>
        <w:rPr>
          <w:sz w:val="22"/>
          <w:szCs w:val="22"/>
        </w:rPr>
      </w:pPr>
      <w:r w:rsidRPr="00494799">
        <w:rPr>
          <w:sz w:val="22"/>
          <w:szCs w:val="22"/>
        </w:rPr>
        <w:t>Assistant Professor</w:t>
      </w:r>
    </w:p>
    <w:p w14:paraId="593F48BA" w14:textId="58052834" w:rsidR="00494799" w:rsidRDefault="00494799" w:rsidP="001F66C6">
      <w:pPr>
        <w:spacing w:before="24" w:line="251" w:lineRule="auto"/>
        <w:rPr>
          <w:sz w:val="22"/>
          <w:szCs w:val="22"/>
        </w:rPr>
      </w:pPr>
      <w:r w:rsidRPr="00494799">
        <w:rPr>
          <w:sz w:val="22"/>
          <w:szCs w:val="22"/>
        </w:rPr>
        <w:t xml:space="preserve">Director of the </w:t>
      </w:r>
      <w:r w:rsidR="001F66C6">
        <w:rPr>
          <w:sz w:val="22"/>
          <w:szCs w:val="22"/>
        </w:rPr>
        <w:t>Analytics Core</w:t>
      </w:r>
    </w:p>
    <w:p w14:paraId="58E43160" w14:textId="561C944A" w:rsidR="001F66C6" w:rsidRPr="00494799" w:rsidRDefault="001F66C6" w:rsidP="001F66C6">
      <w:pPr>
        <w:spacing w:before="24" w:line="251" w:lineRule="auto"/>
        <w:rPr>
          <w:sz w:val="22"/>
          <w:szCs w:val="22"/>
        </w:rPr>
      </w:pPr>
      <w:r w:rsidRPr="001F66C6">
        <w:rPr>
          <w:sz w:val="22"/>
          <w:szCs w:val="22"/>
        </w:rPr>
        <w:t>Masonic Institute for the Developing Brain</w:t>
      </w:r>
    </w:p>
    <w:p w14:paraId="6BD5E933" w14:textId="27E3E0E9" w:rsidR="00494799" w:rsidRDefault="001F66C6" w:rsidP="001F66C6">
      <w:pPr>
        <w:spacing w:before="24" w:line="251" w:lineRule="auto"/>
        <w:rPr>
          <w:sz w:val="22"/>
          <w:szCs w:val="22"/>
        </w:rPr>
      </w:pPr>
      <w:r w:rsidRPr="001F66C6">
        <w:rPr>
          <w:sz w:val="22"/>
          <w:szCs w:val="22"/>
        </w:rPr>
        <w:t xml:space="preserve">Division of Biostatistics </w:t>
      </w:r>
    </w:p>
    <w:p w14:paraId="35A8BA7F" w14:textId="658032C5" w:rsidR="00250E45" w:rsidRPr="007624A3" w:rsidRDefault="00494799" w:rsidP="001F66C6">
      <w:pPr>
        <w:spacing w:before="24" w:line="251" w:lineRule="auto"/>
        <w:rPr>
          <w:sz w:val="22"/>
          <w:szCs w:val="22"/>
        </w:rPr>
      </w:pPr>
      <w:r w:rsidRPr="00494799">
        <w:rPr>
          <w:sz w:val="22"/>
          <w:szCs w:val="22"/>
        </w:rPr>
        <w:t xml:space="preserve">University of </w:t>
      </w:r>
      <w:r w:rsidR="001F66C6">
        <w:rPr>
          <w:sz w:val="22"/>
          <w:szCs w:val="22"/>
        </w:rPr>
        <w:t xml:space="preserve">Minnesota </w:t>
      </w:r>
    </w:p>
    <w:sectPr w:rsidR="00250E45" w:rsidRPr="007624A3" w:rsidSect="00982B78">
      <w:headerReference w:type="default" r:id="rId7"/>
      <w:endnotePr>
        <w:numFmt w:val="decimal"/>
      </w:endnotePr>
      <w:pgSz w:w="12240" w:h="15840"/>
      <w:pgMar w:top="1440" w:right="1080" w:bottom="1440" w:left="1080" w:header="2160" w:footer="144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4B335" w14:textId="77777777" w:rsidR="001A5FF4" w:rsidRDefault="001A5FF4" w:rsidP="00982B78">
      <w:r>
        <w:separator/>
      </w:r>
    </w:p>
  </w:endnote>
  <w:endnote w:type="continuationSeparator" w:id="0">
    <w:p w14:paraId="7B0B86F1" w14:textId="77777777" w:rsidR="001A5FF4" w:rsidRDefault="001A5FF4" w:rsidP="00982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d3781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265989" w14:textId="77777777" w:rsidR="001A5FF4" w:rsidRDefault="001A5FF4" w:rsidP="00982B78">
      <w:r>
        <w:separator/>
      </w:r>
    </w:p>
  </w:footnote>
  <w:footnote w:type="continuationSeparator" w:id="0">
    <w:p w14:paraId="3763A357" w14:textId="77777777" w:rsidR="001A5FF4" w:rsidRDefault="001A5FF4" w:rsidP="00982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DB341" w14:textId="33155A69" w:rsidR="00FC75CC" w:rsidRDefault="00953796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7E7365" wp14:editId="7EBBB494">
              <wp:simplePos x="0" y="0"/>
              <wp:positionH relativeFrom="column">
                <wp:posOffset>1601114</wp:posOffset>
              </wp:positionH>
              <wp:positionV relativeFrom="paragraph">
                <wp:posOffset>-866092</wp:posOffset>
              </wp:positionV>
              <wp:extent cx="2491740" cy="222885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17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796CA" w14:textId="6379AEEB" w:rsidR="007624A3" w:rsidRPr="007624A3" w:rsidRDefault="007624A3" w:rsidP="00185701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7624A3">
                            <w:rPr>
                              <w:b/>
                              <w:bCs/>
                            </w:rPr>
                            <w:t xml:space="preserve">University of </w:t>
                          </w:r>
                          <w:r w:rsidR="00185701">
                            <w:rPr>
                              <w:b/>
                              <w:bCs/>
                            </w:rPr>
                            <w:t>Minnesota</w:t>
                          </w:r>
                        </w:p>
                        <w:p w14:paraId="1019D25C" w14:textId="77777777" w:rsidR="007624A3" w:rsidRDefault="007624A3" w:rsidP="007624A3"/>
                        <w:p w14:paraId="3BBB6022" w14:textId="726CA26E" w:rsidR="00FC75CC" w:rsidRDefault="00185701" w:rsidP="00953796">
                          <w:pPr>
                            <w:jc w:val="center"/>
                          </w:pPr>
                          <w:r>
                            <w:t>Analytics Core</w:t>
                          </w:r>
                        </w:p>
                        <w:p w14:paraId="59A316B4" w14:textId="77777777" w:rsidR="00953796" w:rsidRPr="00FC75CC" w:rsidRDefault="00953796" w:rsidP="00953796">
                          <w:pPr>
                            <w:jc w:val="center"/>
                            <w:rPr>
                              <w:b/>
                              <w:i/>
                              <w:sz w:val="18"/>
                            </w:rPr>
                          </w:pPr>
                        </w:p>
                        <w:p w14:paraId="1704476E" w14:textId="38AAE712" w:rsidR="00FC75CC" w:rsidRPr="00FC75CC" w:rsidRDefault="00185701" w:rsidP="00185701">
                          <w:pPr>
                            <w:jc w:val="center"/>
                            <w:rPr>
                              <w:i/>
                            </w:rPr>
                          </w:pPr>
                          <w:r w:rsidRPr="00185701">
                            <w:rPr>
                              <w:i/>
                              <w:sz w:val="18"/>
                            </w:rPr>
                            <w:t>SCHOOL OF PUBLIC HEALTH DIRECTORY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67E736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6.05pt;margin-top:-68.2pt;width:196.2pt;height:17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brsQIAALk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" filled="f" stroked="f">
              <v:textbox style="mso-fit-shape-to-text:t">
                <w:txbxContent>
                  <w:p w14:paraId="35D796CA" w14:textId="6379AEEB" w:rsidR="007624A3" w:rsidRPr="007624A3" w:rsidRDefault="007624A3" w:rsidP="00185701">
                    <w:pPr>
                      <w:jc w:val="center"/>
                      <w:rPr>
                        <w:b/>
                        <w:bCs/>
                      </w:rPr>
                    </w:pPr>
                    <w:r w:rsidRPr="007624A3">
                      <w:rPr>
                        <w:b/>
                        <w:bCs/>
                      </w:rPr>
                      <w:t xml:space="preserve">University of </w:t>
                    </w:r>
                    <w:r w:rsidR="00185701">
                      <w:rPr>
                        <w:b/>
                        <w:bCs/>
                      </w:rPr>
                      <w:t>Minnesota</w:t>
                    </w:r>
                  </w:p>
                  <w:p w14:paraId="1019D25C" w14:textId="77777777" w:rsidR="007624A3" w:rsidRDefault="007624A3" w:rsidP="007624A3"/>
                  <w:p w14:paraId="3BBB6022" w14:textId="726CA26E" w:rsidR="00FC75CC" w:rsidRDefault="00185701" w:rsidP="00953796">
                    <w:pPr>
                      <w:jc w:val="center"/>
                    </w:pPr>
                    <w:r>
                      <w:t>Analytics Core</w:t>
                    </w:r>
                  </w:p>
                  <w:p w14:paraId="59A316B4" w14:textId="77777777" w:rsidR="00953796" w:rsidRPr="00FC75CC" w:rsidRDefault="00953796" w:rsidP="00953796">
                    <w:pPr>
                      <w:jc w:val="center"/>
                      <w:rPr>
                        <w:b/>
                        <w:i/>
                        <w:sz w:val="18"/>
                      </w:rPr>
                    </w:pPr>
                  </w:p>
                  <w:p w14:paraId="1704476E" w14:textId="38AAE712" w:rsidR="00FC75CC" w:rsidRPr="00FC75CC" w:rsidRDefault="00185701" w:rsidP="00185701">
                    <w:pPr>
                      <w:jc w:val="center"/>
                      <w:rPr>
                        <w:i/>
                      </w:rPr>
                    </w:pPr>
                    <w:r w:rsidRPr="00185701">
                      <w:rPr>
                        <w:i/>
                        <w:sz w:val="18"/>
                      </w:rPr>
                      <w:t>SCHOOL OF PUBLIC HEALTH DIRECTORY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</w:rPr>
      <w:t xml:space="preserve"> </w:t>
    </w:r>
    <w:r w:rsidR="00FC75CC">
      <w:rPr>
        <w:noProof/>
        <w:snapToGrid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788111" wp14:editId="553A3C4B">
              <wp:simplePos x="0" y="0"/>
              <wp:positionH relativeFrom="margin">
                <wp:align>right</wp:align>
              </wp:positionH>
              <wp:positionV relativeFrom="paragraph">
                <wp:posOffset>-617220</wp:posOffset>
              </wp:positionV>
              <wp:extent cx="1447800" cy="222885"/>
              <wp:effectExtent l="0" t="0" r="0" b="571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CB202F" w14:textId="77777777" w:rsidR="00185701" w:rsidRPr="00185701" w:rsidRDefault="00185701" w:rsidP="00185701">
                          <w:pPr>
                            <w:rPr>
                              <w:i/>
                              <w:sz w:val="18"/>
                            </w:rPr>
                          </w:pPr>
                          <w:r w:rsidRPr="00185701">
                            <w:rPr>
                              <w:i/>
                              <w:sz w:val="18"/>
                            </w:rPr>
                            <w:t xml:space="preserve">Masonic Institute for </w:t>
                          </w:r>
                        </w:p>
                        <w:p w14:paraId="4B9E848A" w14:textId="77777777" w:rsidR="00185701" w:rsidRPr="00185701" w:rsidRDefault="00185701" w:rsidP="00185701">
                          <w:pPr>
                            <w:rPr>
                              <w:i/>
                              <w:sz w:val="18"/>
                            </w:rPr>
                          </w:pPr>
                          <w:proofErr w:type="gramStart"/>
                          <w:r w:rsidRPr="00185701">
                            <w:rPr>
                              <w:i/>
                              <w:sz w:val="18"/>
                            </w:rPr>
                            <w:t>the</w:t>
                          </w:r>
                          <w:proofErr w:type="gramEnd"/>
                          <w:r w:rsidRPr="00185701">
                            <w:rPr>
                              <w:i/>
                              <w:sz w:val="18"/>
                            </w:rPr>
                            <w:t xml:space="preserve"> Developing Brain</w:t>
                          </w:r>
                        </w:p>
                        <w:p w14:paraId="1B4F7754" w14:textId="77777777" w:rsidR="00185701" w:rsidRPr="00185701" w:rsidRDefault="00185701" w:rsidP="00185701">
                          <w:pPr>
                            <w:rPr>
                              <w:i/>
                              <w:sz w:val="18"/>
                            </w:rPr>
                          </w:pPr>
                          <w:r w:rsidRPr="00185701">
                            <w:rPr>
                              <w:i/>
                              <w:sz w:val="18"/>
                            </w:rPr>
                            <w:t>2025 East River Parkway</w:t>
                          </w:r>
                        </w:p>
                        <w:p w14:paraId="5F62AF99" w14:textId="52A19925" w:rsidR="00FC75CC" w:rsidRPr="00FC75CC" w:rsidRDefault="00185701" w:rsidP="00185701">
                          <w:pPr>
                            <w:rPr>
                              <w:i/>
                            </w:rPr>
                          </w:pPr>
                          <w:r w:rsidRPr="00185701">
                            <w:rPr>
                              <w:i/>
                              <w:sz w:val="18"/>
                            </w:rPr>
                            <w:t>Minneapolis, MN 55414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E788111" id="_x0000_s1027" type="#_x0000_t202" style="position:absolute;margin-left:62.8pt;margin-top:-48.6pt;width:114pt;height:17.55pt;z-index:2516654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3S5twIAAMA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" filled="f" stroked="f">
              <v:textbox style="mso-fit-shape-to-text:t">
                <w:txbxContent>
                  <w:p w14:paraId="40CB202F" w14:textId="77777777" w:rsidR="00185701" w:rsidRPr="00185701" w:rsidRDefault="00185701" w:rsidP="00185701">
                    <w:pPr>
                      <w:rPr>
                        <w:i/>
                        <w:sz w:val="18"/>
                      </w:rPr>
                    </w:pPr>
                    <w:r w:rsidRPr="00185701">
                      <w:rPr>
                        <w:i/>
                        <w:sz w:val="18"/>
                      </w:rPr>
                      <w:t xml:space="preserve">Masonic Institute for </w:t>
                    </w:r>
                  </w:p>
                  <w:p w14:paraId="4B9E848A" w14:textId="77777777" w:rsidR="00185701" w:rsidRPr="00185701" w:rsidRDefault="00185701" w:rsidP="00185701">
                    <w:pPr>
                      <w:rPr>
                        <w:i/>
                        <w:sz w:val="18"/>
                      </w:rPr>
                    </w:pPr>
                    <w:proofErr w:type="gramStart"/>
                    <w:r w:rsidRPr="00185701">
                      <w:rPr>
                        <w:i/>
                        <w:sz w:val="18"/>
                      </w:rPr>
                      <w:t>the</w:t>
                    </w:r>
                    <w:proofErr w:type="gramEnd"/>
                    <w:r w:rsidRPr="00185701">
                      <w:rPr>
                        <w:i/>
                        <w:sz w:val="18"/>
                      </w:rPr>
                      <w:t xml:space="preserve"> Developing Brain</w:t>
                    </w:r>
                  </w:p>
                  <w:p w14:paraId="1B4F7754" w14:textId="77777777" w:rsidR="00185701" w:rsidRPr="00185701" w:rsidRDefault="00185701" w:rsidP="00185701">
                    <w:pPr>
                      <w:rPr>
                        <w:i/>
                        <w:sz w:val="18"/>
                      </w:rPr>
                    </w:pPr>
                    <w:r w:rsidRPr="00185701">
                      <w:rPr>
                        <w:i/>
                        <w:sz w:val="18"/>
                      </w:rPr>
                      <w:t>2025 East River Parkway</w:t>
                    </w:r>
                  </w:p>
                  <w:p w14:paraId="5F62AF99" w14:textId="52A19925" w:rsidR="00FC75CC" w:rsidRPr="00FC75CC" w:rsidRDefault="00185701" w:rsidP="00185701">
                    <w:pPr>
                      <w:rPr>
                        <w:i/>
                      </w:rPr>
                    </w:pPr>
                    <w:r w:rsidRPr="00185701">
                      <w:rPr>
                        <w:i/>
                        <w:sz w:val="18"/>
                      </w:rPr>
                      <w:t>Minneapolis, MN 55414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50E45">
      <w:rPr>
        <w:noProof/>
        <w:snapToGrid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DDF903" wp14:editId="4AE643BB">
              <wp:simplePos x="0" y="0"/>
              <wp:positionH relativeFrom="column">
                <wp:posOffset>-76200</wp:posOffset>
              </wp:positionH>
              <wp:positionV relativeFrom="paragraph">
                <wp:posOffset>-600075</wp:posOffset>
              </wp:positionV>
              <wp:extent cx="6191250" cy="0"/>
              <wp:effectExtent l="9525" t="9525" r="9525" b="952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5EECE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pt;margin-top:-47.25pt;width:48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OK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41821"/>
    <w:multiLevelType w:val="singleLevel"/>
    <w:tmpl w:val="551EB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wNTc0sDQyM7QwNzRW0lEKTi0uzszPAykwrgUALuHJsiwAAAA="/>
  </w:docVars>
  <w:rsids>
    <w:rsidRoot w:val="002F333B"/>
    <w:rsid w:val="00001712"/>
    <w:rsid w:val="00010883"/>
    <w:rsid w:val="00013DF6"/>
    <w:rsid w:val="00050183"/>
    <w:rsid w:val="00073C4C"/>
    <w:rsid w:val="000943CB"/>
    <w:rsid w:val="00096B72"/>
    <w:rsid w:val="000B6554"/>
    <w:rsid w:val="000E2F4A"/>
    <w:rsid w:val="000F3855"/>
    <w:rsid w:val="00106A79"/>
    <w:rsid w:val="00116BBD"/>
    <w:rsid w:val="0012521C"/>
    <w:rsid w:val="001347DF"/>
    <w:rsid w:val="00141967"/>
    <w:rsid w:val="0015386B"/>
    <w:rsid w:val="00163A41"/>
    <w:rsid w:val="00163E82"/>
    <w:rsid w:val="00185701"/>
    <w:rsid w:val="001A165E"/>
    <w:rsid w:val="001A5C77"/>
    <w:rsid w:val="001A5FF4"/>
    <w:rsid w:val="001B05AD"/>
    <w:rsid w:val="001C63FF"/>
    <w:rsid w:val="001D0CCA"/>
    <w:rsid w:val="001E3209"/>
    <w:rsid w:val="001F1E15"/>
    <w:rsid w:val="001F66C6"/>
    <w:rsid w:val="002125FF"/>
    <w:rsid w:val="0022031E"/>
    <w:rsid w:val="00250E45"/>
    <w:rsid w:val="00262400"/>
    <w:rsid w:val="00272E57"/>
    <w:rsid w:val="002C79EF"/>
    <w:rsid w:val="002F333B"/>
    <w:rsid w:val="002F74B5"/>
    <w:rsid w:val="00341708"/>
    <w:rsid w:val="00342A06"/>
    <w:rsid w:val="00361F06"/>
    <w:rsid w:val="0036674E"/>
    <w:rsid w:val="00370641"/>
    <w:rsid w:val="003738E4"/>
    <w:rsid w:val="003806E3"/>
    <w:rsid w:val="003D4A12"/>
    <w:rsid w:val="003E4371"/>
    <w:rsid w:val="003F695E"/>
    <w:rsid w:val="00460E1C"/>
    <w:rsid w:val="00483222"/>
    <w:rsid w:val="00494799"/>
    <w:rsid w:val="004B3404"/>
    <w:rsid w:val="004C2CD3"/>
    <w:rsid w:val="004E097D"/>
    <w:rsid w:val="004E548C"/>
    <w:rsid w:val="005367CD"/>
    <w:rsid w:val="005466E9"/>
    <w:rsid w:val="00562A02"/>
    <w:rsid w:val="00597C53"/>
    <w:rsid w:val="005C1199"/>
    <w:rsid w:val="0060436A"/>
    <w:rsid w:val="00617AE4"/>
    <w:rsid w:val="006520A7"/>
    <w:rsid w:val="006A0D32"/>
    <w:rsid w:val="006C7EDF"/>
    <w:rsid w:val="006E4EAD"/>
    <w:rsid w:val="006F60BA"/>
    <w:rsid w:val="0070746C"/>
    <w:rsid w:val="007221AD"/>
    <w:rsid w:val="007624A3"/>
    <w:rsid w:val="007877E2"/>
    <w:rsid w:val="007C2344"/>
    <w:rsid w:val="007E5E47"/>
    <w:rsid w:val="00806AB4"/>
    <w:rsid w:val="008143C0"/>
    <w:rsid w:val="0082172A"/>
    <w:rsid w:val="00826A64"/>
    <w:rsid w:val="008307D5"/>
    <w:rsid w:val="00885B80"/>
    <w:rsid w:val="008A4BB2"/>
    <w:rsid w:val="008B2253"/>
    <w:rsid w:val="008F5D17"/>
    <w:rsid w:val="00906850"/>
    <w:rsid w:val="00951BC3"/>
    <w:rsid w:val="00953796"/>
    <w:rsid w:val="00982B78"/>
    <w:rsid w:val="00984F21"/>
    <w:rsid w:val="009A3804"/>
    <w:rsid w:val="009A5364"/>
    <w:rsid w:val="009A7F90"/>
    <w:rsid w:val="00A017B9"/>
    <w:rsid w:val="00A14262"/>
    <w:rsid w:val="00A14C23"/>
    <w:rsid w:val="00A21D7E"/>
    <w:rsid w:val="00A242DE"/>
    <w:rsid w:val="00A60272"/>
    <w:rsid w:val="00A61390"/>
    <w:rsid w:val="00A82B39"/>
    <w:rsid w:val="00AA7E8C"/>
    <w:rsid w:val="00AB16E3"/>
    <w:rsid w:val="00AF614F"/>
    <w:rsid w:val="00B4366C"/>
    <w:rsid w:val="00B44AFC"/>
    <w:rsid w:val="00B520AD"/>
    <w:rsid w:val="00B7433B"/>
    <w:rsid w:val="00BB59AD"/>
    <w:rsid w:val="00BC321C"/>
    <w:rsid w:val="00BC4931"/>
    <w:rsid w:val="00BD0DFE"/>
    <w:rsid w:val="00BD3DE8"/>
    <w:rsid w:val="00BF2D57"/>
    <w:rsid w:val="00BF7FF4"/>
    <w:rsid w:val="00C42333"/>
    <w:rsid w:val="00C80AD1"/>
    <w:rsid w:val="00CD0D06"/>
    <w:rsid w:val="00D057C1"/>
    <w:rsid w:val="00D45FE4"/>
    <w:rsid w:val="00D73983"/>
    <w:rsid w:val="00D94224"/>
    <w:rsid w:val="00D968BE"/>
    <w:rsid w:val="00DA16F8"/>
    <w:rsid w:val="00DA1A35"/>
    <w:rsid w:val="00DE08B9"/>
    <w:rsid w:val="00E43C29"/>
    <w:rsid w:val="00E735A7"/>
    <w:rsid w:val="00ED7BE1"/>
    <w:rsid w:val="00EF174A"/>
    <w:rsid w:val="00F117FF"/>
    <w:rsid w:val="00F12CC4"/>
    <w:rsid w:val="00F4696C"/>
    <w:rsid w:val="00F63628"/>
    <w:rsid w:val="00F63D65"/>
    <w:rsid w:val="00F674ED"/>
    <w:rsid w:val="00F67F1C"/>
    <w:rsid w:val="00F71F11"/>
    <w:rsid w:val="00F8205A"/>
    <w:rsid w:val="00F8239F"/>
    <w:rsid w:val="00FC2688"/>
    <w:rsid w:val="00FC75CC"/>
    <w:rsid w:val="00FE0970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822B73"/>
  <w15:docId w15:val="{A30643D4-E0F3-4055-BE3A-C7DC4870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33B"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2F333B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2F33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17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F333B"/>
    <w:rPr>
      <w:sz w:val="18"/>
    </w:rPr>
  </w:style>
  <w:style w:type="paragraph" w:styleId="BodyText2">
    <w:name w:val="Body Text 2"/>
    <w:basedOn w:val="Normal"/>
    <w:rsid w:val="002F333B"/>
    <w:rPr>
      <w:sz w:val="22"/>
    </w:rPr>
  </w:style>
  <w:style w:type="character" w:styleId="Hyperlink">
    <w:name w:val="Hyperlink"/>
    <w:basedOn w:val="DefaultParagraphFont"/>
    <w:uiPriority w:val="99"/>
    <w:rsid w:val="002F333B"/>
    <w:rPr>
      <w:color w:val="0000FF"/>
      <w:u w:val="single"/>
    </w:rPr>
  </w:style>
  <w:style w:type="paragraph" w:styleId="NormalWeb">
    <w:name w:val="Normal (Web)"/>
    <w:basedOn w:val="Normal"/>
    <w:uiPriority w:val="99"/>
    <w:rsid w:val="006F60BA"/>
    <w:pPr>
      <w:widowControl/>
      <w:spacing w:before="100" w:beforeAutospacing="1" w:after="100" w:afterAutospacing="1"/>
    </w:pPr>
    <w:rPr>
      <w:snapToGrid/>
      <w:szCs w:val="24"/>
    </w:rPr>
  </w:style>
  <w:style w:type="character" w:styleId="CommentReference">
    <w:name w:val="annotation reference"/>
    <w:basedOn w:val="DefaultParagraphFont"/>
    <w:rsid w:val="0036674E"/>
    <w:rPr>
      <w:sz w:val="16"/>
      <w:szCs w:val="16"/>
    </w:rPr>
  </w:style>
  <w:style w:type="paragraph" w:styleId="CommentText">
    <w:name w:val="annotation text"/>
    <w:basedOn w:val="Normal"/>
    <w:link w:val="CommentTextChar"/>
    <w:rsid w:val="0036674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6674E"/>
    <w:rPr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3667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6674E"/>
    <w:rPr>
      <w:b/>
      <w:bCs/>
      <w:snapToGrid w:val="0"/>
    </w:rPr>
  </w:style>
  <w:style w:type="paragraph" w:styleId="BalloonText">
    <w:name w:val="Balloon Text"/>
    <w:basedOn w:val="Normal"/>
    <w:link w:val="BalloonTextChar"/>
    <w:rsid w:val="003667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674E"/>
    <w:rPr>
      <w:rFonts w:ascii="Tahoma" w:hAnsi="Tahoma" w:cs="Tahoma"/>
      <w:snapToGrid w:val="0"/>
      <w:sz w:val="16"/>
      <w:szCs w:val="16"/>
    </w:rPr>
  </w:style>
  <w:style w:type="character" w:styleId="FollowedHyperlink">
    <w:name w:val="FollowedHyperlink"/>
    <w:basedOn w:val="DefaultParagraphFont"/>
    <w:rsid w:val="00163A41"/>
    <w:rPr>
      <w:color w:val="800080"/>
      <w:u w:val="single"/>
    </w:rPr>
  </w:style>
  <w:style w:type="paragraph" w:styleId="Header">
    <w:name w:val="header"/>
    <w:basedOn w:val="Normal"/>
    <w:link w:val="HeaderChar"/>
    <w:rsid w:val="00982B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82B78"/>
    <w:rPr>
      <w:snapToGrid w:val="0"/>
      <w:sz w:val="24"/>
    </w:rPr>
  </w:style>
  <w:style w:type="paragraph" w:styleId="Footer">
    <w:name w:val="footer"/>
    <w:basedOn w:val="Normal"/>
    <w:link w:val="FooterChar"/>
    <w:rsid w:val="00982B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82B78"/>
    <w:rPr>
      <w:snapToGrid w:val="0"/>
      <w:sz w:val="24"/>
    </w:rPr>
  </w:style>
  <w:style w:type="character" w:customStyle="1" w:styleId="normaltextrun">
    <w:name w:val="normaltextrun"/>
    <w:basedOn w:val="DefaultParagraphFont"/>
    <w:rsid w:val="007221AD"/>
  </w:style>
  <w:style w:type="paragraph" w:customStyle="1" w:styleId="Default">
    <w:name w:val="Default"/>
    <w:rsid w:val="008F5D17"/>
    <w:pPr>
      <w:widowControl w:val="0"/>
      <w:autoSpaceDE w:val="0"/>
      <w:autoSpaceDN w:val="0"/>
      <w:adjustRightInd w:val="0"/>
    </w:pPr>
    <w:rPr>
      <w:rFonts w:ascii="Fd3781" w:hAnsi="Fd3781" w:cs="Fd3781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617AE4"/>
    <w:rPr>
      <w:rFonts w:asciiTheme="majorHAnsi" w:eastAsiaTheme="majorEastAsia" w:hAnsiTheme="majorHAnsi" w:cstheme="majorBidi"/>
      <w:snapToGrid w:val="0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TEMPLATE:  P&amp;A OFFER LETTER</vt:lpstr>
    </vt:vector>
  </TitlesOfParts>
  <Company>University of Minnesota</Company>
  <LinksUpToDate>false</LinksUpToDate>
  <CharactersWithSpaces>1294</CharactersWithSpaces>
  <SharedDoc>false</SharedDoc>
  <HLinks>
    <vt:vector size="18" baseType="variant">
      <vt:variant>
        <vt:i4>1441795</vt:i4>
      </vt:variant>
      <vt:variant>
        <vt:i4>12</vt:i4>
      </vt:variant>
      <vt:variant>
        <vt:i4>0</vt:i4>
      </vt:variant>
      <vt:variant>
        <vt:i4>5</vt:i4>
      </vt:variant>
      <vt:variant>
        <vt:lpwstr>http://hrss.umn.edu/</vt:lpwstr>
      </vt:variant>
      <vt:variant>
        <vt:lpwstr/>
      </vt:variant>
      <vt:variant>
        <vt:i4>5636163</vt:i4>
      </vt:variant>
      <vt:variant>
        <vt:i4>6</vt:i4>
      </vt:variant>
      <vt:variant>
        <vt:i4>0</vt:i4>
      </vt:variant>
      <vt:variant>
        <vt:i4>5</vt:i4>
      </vt:variant>
      <vt:variant>
        <vt:lpwstr>http://www1.umn.edu/ohr/policies</vt:lpwstr>
      </vt:variant>
      <vt:variant>
        <vt:lpwstr/>
      </vt:variant>
      <vt:variant>
        <vt:i4>6160479</vt:i4>
      </vt:variant>
      <vt:variant>
        <vt:i4>3</vt:i4>
      </vt:variant>
      <vt:variant>
        <vt:i4>0</vt:i4>
      </vt:variant>
      <vt:variant>
        <vt:i4>5</vt:i4>
      </vt:variant>
      <vt:variant>
        <vt:lpwstr>http://www1.umn.edu/ohr/debcp/index.html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TEMPLATE:  P&amp;A OFFER LETTER</dc:title>
  <dc:creator>cremi001</dc:creator>
  <cp:lastModifiedBy>Maryam Mahmoudi</cp:lastModifiedBy>
  <cp:revision>5</cp:revision>
  <cp:lastPrinted>2018-08-06T19:59:00Z</cp:lastPrinted>
  <dcterms:created xsi:type="dcterms:W3CDTF">2022-06-01T17:04:00Z</dcterms:created>
  <dcterms:modified xsi:type="dcterms:W3CDTF">2022-06-01T17:53:00Z</dcterms:modified>
</cp:coreProperties>
</file>