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1A259" w14:textId="002FC590" w:rsidR="007221AD" w:rsidRPr="007624A3" w:rsidRDefault="007624A3" w:rsidP="00833925">
      <w:pPr>
        <w:spacing w:before="24" w:line="251" w:lineRule="auto"/>
        <w:rPr>
          <w:sz w:val="22"/>
          <w:szCs w:val="22"/>
        </w:rPr>
      </w:pPr>
      <w:r w:rsidRPr="007624A3">
        <w:rPr>
          <w:sz w:val="22"/>
          <w:szCs w:val="22"/>
        </w:rPr>
        <w:t>May</w:t>
      </w:r>
      <w:r w:rsidR="0070746C" w:rsidRPr="007624A3">
        <w:rPr>
          <w:sz w:val="22"/>
          <w:szCs w:val="22"/>
        </w:rPr>
        <w:t xml:space="preserve"> </w:t>
      </w:r>
      <w:r w:rsidR="00833925">
        <w:rPr>
          <w:sz w:val="22"/>
          <w:szCs w:val="22"/>
        </w:rPr>
        <w:t>31</w:t>
      </w:r>
      <w:r w:rsidRPr="007624A3">
        <w:rPr>
          <w:sz w:val="22"/>
          <w:szCs w:val="22"/>
        </w:rPr>
        <w:t>, 2022</w:t>
      </w:r>
    </w:p>
    <w:p w14:paraId="018E0588" w14:textId="77777777" w:rsidR="00D94224" w:rsidRPr="007624A3" w:rsidRDefault="00D94224" w:rsidP="00D94224">
      <w:pPr>
        <w:spacing w:before="24" w:line="251" w:lineRule="auto"/>
        <w:rPr>
          <w:sz w:val="22"/>
          <w:szCs w:val="22"/>
        </w:rPr>
      </w:pPr>
    </w:p>
    <w:p w14:paraId="29A36034" w14:textId="7FE5DA4C" w:rsidR="007221AD" w:rsidRPr="007624A3" w:rsidRDefault="007624A3" w:rsidP="003D4A12">
      <w:pPr>
        <w:spacing w:before="24"/>
        <w:rPr>
          <w:sz w:val="22"/>
          <w:szCs w:val="22"/>
        </w:rPr>
      </w:pPr>
      <w:r w:rsidRPr="007624A3">
        <w:rPr>
          <w:sz w:val="22"/>
          <w:szCs w:val="22"/>
        </w:rPr>
        <w:t>Dear “Masonic Institute for The Developing Brain” (MIDB) committee</w:t>
      </w:r>
      <w:r w:rsidR="0070746C" w:rsidRPr="007624A3">
        <w:rPr>
          <w:sz w:val="22"/>
          <w:szCs w:val="22"/>
        </w:rPr>
        <w:t>,</w:t>
      </w:r>
    </w:p>
    <w:p w14:paraId="615D6822" w14:textId="77777777" w:rsidR="0070746C" w:rsidRPr="007624A3" w:rsidRDefault="0070746C" w:rsidP="003D4A12">
      <w:pPr>
        <w:spacing w:before="24"/>
        <w:rPr>
          <w:sz w:val="22"/>
          <w:szCs w:val="22"/>
        </w:rPr>
      </w:pPr>
    </w:p>
    <w:p w14:paraId="3BE2AE25" w14:textId="7D291CEE" w:rsidR="00F117FF" w:rsidRDefault="00BF7FF4" w:rsidP="00833925">
      <w:pPr>
        <w:spacing w:before="24"/>
        <w:rPr>
          <w:bCs/>
          <w:sz w:val="22"/>
          <w:szCs w:val="22"/>
        </w:rPr>
      </w:pPr>
      <w:r w:rsidRPr="007624A3">
        <w:rPr>
          <w:sz w:val="22"/>
          <w:szCs w:val="22"/>
        </w:rPr>
        <w:t xml:space="preserve">I am </w:t>
      </w:r>
      <w:r w:rsidR="0070746C" w:rsidRPr="007624A3">
        <w:rPr>
          <w:sz w:val="22"/>
          <w:szCs w:val="22"/>
        </w:rPr>
        <w:t xml:space="preserve">pleased to support the current grant proposal, titled </w:t>
      </w:r>
      <w:r w:rsidR="007624A3" w:rsidRPr="007624A3">
        <w:rPr>
          <w:sz w:val="22"/>
          <w:szCs w:val="22"/>
        </w:rPr>
        <w:t>“</w:t>
      </w:r>
      <w:r w:rsidR="007624A3" w:rsidRPr="007624A3">
        <w:rPr>
          <w:i/>
          <w:iCs/>
          <w:sz w:val="22"/>
          <w:szCs w:val="22"/>
        </w:rPr>
        <w:t>A Feasibility Study: Application Of Brain-Computer Interface In Augmentative And Alternative Communication For Non-Speaking Autistic Population</w:t>
      </w:r>
      <w:r w:rsidR="007624A3" w:rsidRPr="007624A3">
        <w:rPr>
          <w:sz w:val="22"/>
          <w:szCs w:val="22"/>
        </w:rPr>
        <w:t xml:space="preserve">” </w:t>
      </w:r>
      <w:r w:rsidR="0070746C" w:rsidRPr="007624A3">
        <w:rPr>
          <w:sz w:val="22"/>
          <w:szCs w:val="22"/>
        </w:rPr>
        <w:t xml:space="preserve">with the </w:t>
      </w:r>
      <w:r w:rsidR="00833925">
        <w:rPr>
          <w:sz w:val="22"/>
          <w:szCs w:val="22"/>
        </w:rPr>
        <w:t xml:space="preserve">collaboration of </w:t>
      </w:r>
      <w:r w:rsidR="00494799">
        <w:rPr>
          <w:sz w:val="22"/>
          <w:szCs w:val="22"/>
        </w:rPr>
        <w:t xml:space="preserve">Barkley Memorial Center, </w:t>
      </w:r>
      <w:r w:rsidR="00833925">
        <w:rPr>
          <w:sz w:val="22"/>
          <w:szCs w:val="22"/>
        </w:rPr>
        <w:t xml:space="preserve">the </w:t>
      </w:r>
      <w:r w:rsidR="00494799">
        <w:rPr>
          <w:sz w:val="22"/>
          <w:szCs w:val="22"/>
        </w:rPr>
        <w:t>University of Nebraska-Lincoln</w:t>
      </w:r>
      <w:r w:rsidR="00833925">
        <w:rPr>
          <w:sz w:val="22"/>
          <w:szCs w:val="22"/>
        </w:rPr>
        <w:t>,</w:t>
      </w:r>
      <w:r w:rsidR="00494799">
        <w:rPr>
          <w:sz w:val="22"/>
          <w:szCs w:val="22"/>
        </w:rPr>
        <w:t xml:space="preserve"> </w:t>
      </w:r>
      <w:r w:rsidR="0070746C" w:rsidRPr="007624A3">
        <w:rPr>
          <w:sz w:val="22"/>
          <w:szCs w:val="22"/>
        </w:rPr>
        <w:t xml:space="preserve">and the University of Minnesota, Institute on Community Integration (ICI), </w:t>
      </w:r>
      <w:proofErr w:type="spellStart"/>
      <w:r w:rsidR="0070746C" w:rsidRPr="007624A3">
        <w:rPr>
          <w:sz w:val="22"/>
          <w:szCs w:val="22"/>
        </w:rPr>
        <w:t>TeleOutreach</w:t>
      </w:r>
      <w:proofErr w:type="spellEnd"/>
      <w:r w:rsidR="0070746C" w:rsidRPr="007624A3">
        <w:rPr>
          <w:sz w:val="22"/>
          <w:szCs w:val="22"/>
        </w:rPr>
        <w:t xml:space="preserve"> </w:t>
      </w:r>
      <w:r w:rsidR="00833925">
        <w:rPr>
          <w:sz w:val="22"/>
          <w:szCs w:val="22"/>
        </w:rPr>
        <w:t>Core</w:t>
      </w:r>
      <w:r w:rsidR="0070746C" w:rsidRPr="007624A3">
        <w:rPr>
          <w:sz w:val="22"/>
          <w:szCs w:val="22"/>
        </w:rPr>
        <w:t>,</w:t>
      </w:r>
      <w:r w:rsidR="00F117FF">
        <w:rPr>
          <w:sz w:val="22"/>
          <w:szCs w:val="22"/>
        </w:rPr>
        <w:t xml:space="preserve"> and</w:t>
      </w:r>
      <w:r w:rsidR="0070746C" w:rsidRPr="007624A3">
        <w:rPr>
          <w:sz w:val="22"/>
          <w:szCs w:val="22"/>
        </w:rPr>
        <w:t xml:space="preserve"> </w:t>
      </w:r>
      <w:r w:rsidR="00833925">
        <w:rPr>
          <w:sz w:val="22"/>
          <w:szCs w:val="22"/>
        </w:rPr>
        <w:t>Biostatistics department, Analytic Cores</w:t>
      </w:r>
      <w:r w:rsidR="00494799">
        <w:rPr>
          <w:sz w:val="22"/>
          <w:szCs w:val="22"/>
        </w:rPr>
        <w:t xml:space="preserve">, </w:t>
      </w:r>
      <w:r w:rsidR="00F117FF">
        <w:rPr>
          <w:sz w:val="22"/>
          <w:szCs w:val="22"/>
        </w:rPr>
        <w:t>Masonic Institute for Developing Brain</w:t>
      </w:r>
      <w:r w:rsidR="0070746C" w:rsidRPr="007624A3">
        <w:rPr>
          <w:sz w:val="22"/>
          <w:szCs w:val="22"/>
        </w:rPr>
        <w:t>.</w:t>
      </w:r>
      <w:r w:rsidR="0070746C" w:rsidRPr="007624A3">
        <w:rPr>
          <w:bCs/>
          <w:sz w:val="22"/>
          <w:szCs w:val="22"/>
        </w:rPr>
        <w:t xml:space="preserve"> </w:t>
      </w:r>
    </w:p>
    <w:p w14:paraId="5C4375B1" w14:textId="77777777" w:rsidR="00F117FF" w:rsidRDefault="00F117FF" w:rsidP="00F117FF">
      <w:pPr>
        <w:spacing w:before="24"/>
        <w:rPr>
          <w:bCs/>
          <w:sz w:val="22"/>
          <w:szCs w:val="22"/>
        </w:rPr>
      </w:pPr>
    </w:p>
    <w:p w14:paraId="17A3B2F0" w14:textId="06ABE052" w:rsidR="005466E9" w:rsidRDefault="00FF33BC" w:rsidP="00833925">
      <w:pPr>
        <w:spacing w:before="24"/>
        <w:rPr>
          <w:sz w:val="22"/>
          <w:szCs w:val="22"/>
        </w:rPr>
      </w:pPr>
      <w:r w:rsidRPr="007624A3">
        <w:rPr>
          <w:sz w:val="22"/>
          <w:szCs w:val="22"/>
        </w:rPr>
        <w:t>A</w:t>
      </w:r>
      <w:r w:rsidR="00BF7FF4" w:rsidRPr="007624A3">
        <w:rPr>
          <w:sz w:val="22"/>
          <w:szCs w:val="22"/>
        </w:rPr>
        <w:t xml:space="preserve">s the Director of </w:t>
      </w:r>
      <w:r w:rsidR="0082172A">
        <w:rPr>
          <w:sz w:val="22"/>
          <w:szCs w:val="22"/>
        </w:rPr>
        <w:t xml:space="preserve">the </w:t>
      </w:r>
      <w:r w:rsidR="00833925">
        <w:rPr>
          <w:sz w:val="22"/>
          <w:szCs w:val="22"/>
        </w:rPr>
        <w:t>Telehealth Core,</w:t>
      </w:r>
      <w:r w:rsidRPr="007624A3">
        <w:rPr>
          <w:sz w:val="22"/>
          <w:szCs w:val="22"/>
        </w:rPr>
        <w:t xml:space="preserve"> I </w:t>
      </w:r>
      <w:r w:rsidR="00F12CC4">
        <w:rPr>
          <w:sz w:val="22"/>
          <w:szCs w:val="22"/>
        </w:rPr>
        <w:t xml:space="preserve">have </w:t>
      </w:r>
      <w:r w:rsidR="00833925">
        <w:rPr>
          <w:sz w:val="22"/>
          <w:szCs w:val="22"/>
        </w:rPr>
        <w:t>great</w:t>
      </w:r>
      <w:r w:rsidR="00F12CC4">
        <w:rPr>
          <w:sz w:val="22"/>
          <w:szCs w:val="22"/>
        </w:rPr>
        <w:t xml:space="preserve"> experience in </w:t>
      </w:r>
      <w:r w:rsidR="00833925">
        <w:rPr>
          <w:sz w:val="22"/>
          <w:szCs w:val="22"/>
        </w:rPr>
        <w:t>using technology for improving the life outcomes of children and adults with disabilities</w:t>
      </w:r>
      <w:r w:rsidR="00F12CC4">
        <w:rPr>
          <w:sz w:val="22"/>
          <w:szCs w:val="22"/>
        </w:rPr>
        <w:t xml:space="preserve">. In my lab, we have developed </w:t>
      </w:r>
      <w:r w:rsidR="00833925">
        <w:rPr>
          <w:sz w:val="22"/>
          <w:szCs w:val="22"/>
        </w:rPr>
        <w:t>telehealth-based interventions for early childhood and a variety of technology-based studies.</w:t>
      </w:r>
      <w:r w:rsidR="00F12CC4">
        <w:rPr>
          <w:sz w:val="22"/>
          <w:szCs w:val="22"/>
        </w:rPr>
        <w:t xml:space="preserve"> </w:t>
      </w:r>
      <w:r w:rsidR="00833925">
        <w:rPr>
          <w:sz w:val="22"/>
          <w:szCs w:val="22"/>
        </w:rPr>
        <w:t xml:space="preserve">I </w:t>
      </w:r>
      <w:bookmarkStart w:id="0" w:name="_GoBack"/>
      <w:r w:rsidR="00833925">
        <w:rPr>
          <w:sz w:val="22"/>
          <w:szCs w:val="22"/>
        </w:rPr>
        <w:t xml:space="preserve">have studied specifically AAC for adults with </w:t>
      </w:r>
      <w:proofErr w:type="spellStart"/>
      <w:r w:rsidR="00833925">
        <w:rPr>
          <w:sz w:val="22"/>
          <w:szCs w:val="22"/>
        </w:rPr>
        <w:t>Rett</w:t>
      </w:r>
      <w:proofErr w:type="spellEnd"/>
      <w:r w:rsidR="00833925">
        <w:rPr>
          <w:sz w:val="22"/>
          <w:szCs w:val="22"/>
        </w:rPr>
        <w:t xml:space="preserve"> syndrome and I entertain the current project can be an important area </w:t>
      </w:r>
      <w:bookmarkEnd w:id="0"/>
      <w:r w:rsidR="00833925">
        <w:rPr>
          <w:sz w:val="22"/>
          <w:szCs w:val="22"/>
        </w:rPr>
        <w:t xml:space="preserve">to grow and invest intellectually, financially, and temporally because it can deal with current barriers that people with multiple disabilities or those with significant disabilities experience. </w:t>
      </w:r>
    </w:p>
    <w:p w14:paraId="53D92C69" w14:textId="507310F7" w:rsidR="00370641" w:rsidRDefault="00833925" w:rsidP="00833925">
      <w:pPr>
        <w:spacing w:before="24"/>
        <w:rPr>
          <w:sz w:val="22"/>
          <w:szCs w:val="22"/>
        </w:rPr>
      </w:pPr>
      <w:r>
        <w:rPr>
          <w:sz w:val="22"/>
          <w:szCs w:val="22"/>
        </w:rPr>
        <w:t>I can support the current project in the areas of protocol development and methodology @Not sure what else I am better to write….</w:t>
      </w:r>
    </w:p>
    <w:p w14:paraId="797AE4CB" w14:textId="77777777" w:rsidR="00BD0DFE" w:rsidRDefault="00BD0DFE" w:rsidP="00BD0DFE">
      <w:pPr>
        <w:spacing w:before="24"/>
        <w:rPr>
          <w:sz w:val="22"/>
          <w:szCs w:val="22"/>
        </w:rPr>
      </w:pPr>
    </w:p>
    <w:p w14:paraId="085D9AA1" w14:textId="570A757E" w:rsidR="008F5D17" w:rsidRPr="007624A3" w:rsidRDefault="00833925" w:rsidP="00833925">
      <w:pPr>
        <w:spacing w:before="24"/>
        <w:rPr>
          <w:sz w:val="22"/>
          <w:szCs w:val="22"/>
        </w:rPr>
      </w:pPr>
      <w:r>
        <w:rPr>
          <w:sz w:val="22"/>
          <w:szCs w:val="22"/>
        </w:rPr>
        <w:t>Further, t</w:t>
      </w:r>
      <w:r w:rsidR="00F674ED" w:rsidRPr="007624A3">
        <w:rPr>
          <w:sz w:val="22"/>
          <w:szCs w:val="22"/>
        </w:rPr>
        <w:t xml:space="preserve">he proposed </w:t>
      </w:r>
      <w:r>
        <w:rPr>
          <w:sz w:val="22"/>
          <w:szCs w:val="22"/>
        </w:rPr>
        <w:t>project plan could be a great opportunity to have a new interdisciplinary and interstate collaboration between two universities, the U</w:t>
      </w:r>
      <w:r w:rsidR="00BD0DFE">
        <w:rPr>
          <w:sz w:val="22"/>
          <w:szCs w:val="22"/>
        </w:rPr>
        <w:t xml:space="preserve">niversity of Minnesota and </w:t>
      </w:r>
      <w:r>
        <w:rPr>
          <w:sz w:val="22"/>
          <w:szCs w:val="22"/>
        </w:rPr>
        <w:t>the U</w:t>
      </w:r>
      <w:r w:rsidR="00BD0DFE">
        <w:rPr>
          <w:sz w:val="22"/>
          <w:szCs w:val="22"/>
        </w:rPr>
        <w:t>niversity of Nebraska-Lincoln</w:t>
      </w:r>
    </w:p>
    <w:p w14:paraId="70723B23" w14:textId="4A135D79" w:rsidR="007221AD" w:rsidRPr="007624A3" w:rsidRDefault="007221AD" w:rsidP="007221AD">
      <w:pPr>
        <w:spacing w:before="24" w:line="251" w:lineRule="auto"/>
        <w:rPr>
          <w:sz w:val="22"/>
          <w:szCs w:val="22"/>
        </w:rPr>
      </w:pPr>
    </w:p>
    <w:p w14:paraId="792F82B0" w14:textId="73422809" w:rsidR="008F5D17" w:rsidRPr="007624A3" w:rsidRDefault="007221AD" w:rsidP="007221AD">
      <w:pPr>
        <w:spacing w:before="24" w:line="251" w:lineRule="auto"/>
        <w:rPr>
          <w:sz w:val="22"/>
          <w:szCs w:val="22"/>
        </w:rPr>
      </w:pPr>
      <w:r w:rsidRPr="007624A3">
        <w:rPr>
          <w:sz w:val="22"/>
          <w:szCs w:val="22"/>
        </w:rPr>
        <w:t xml:space="preserve">Sincerely, </w:t>
      </w:r>
    </w:p>
    <w:p w14:paraId="32B5AA8A" w14:textId="6F1F1217" w:rsidR="00984F21" w:rsidRPr="007624A3" w:rsidRDefault="00984F21" w:rsidP="007221AD">
      <w:pPr>
        <w:spacing w:before="24" w:line="251" w:lineRule="auto"/>
        <w:rPr>
          <w:sz w:val="22"/>
          <w:szCs w:val="22"/>
        </w:rPr>
      </w:pPr>
    </w:p>
    <w:p w14:paraId="397BE0A9" w14:textId="56AA3F95" w:rsidR="00494799" w:rsidRPr="00494799" w:rsidRDefault="00833925" w:rsidP="00833925">
      <w:pPr>
        <w:spacing w:before="24" w:line="251" w:lineRule="auto"/>
        <w:rPr>
          <w:sz w:val="22"/>
          <w:szCs w:val="22"/>
        </w:rPr>
      </w:pPr>
      <w:r>
        <w:rPr>
          <w:sz w:val="22"/>
          <w:szCs w:val="22"/>
        </w:rPr>
        <w:t xml:space="preserve">Jessica </w:t>
      </w:r>
      <w:proofErr w:type="spellStart"/>
      <w:r>
        <w:rPr>
          <w:sz w:val="22"/>
          <w:szCs w:val="22"/>
        </w:rPr>
        <w:t>Simaceck</w:t>
      </w:r>
      <w:proofErr w:type="spellEnd"/>
      <w:r>
        <w:rPr>
          <w:sz w:val="22"/>
          <w:szCs w:val="22"/>
        </w:rPr>
        <w:t>, Ph.D.</w:t>
      </w:r>
    </w:p>
    <w:p w14:paraId="51222F9E" w14:textId="77777777" w:rsidR="00833925" w:rsidRPr="00833925" w:rsidRDefault="00833925" w:rsidP="00833925">
      <w:pPr>
        <w:spacing w:before="24" w:line="251" w:lineRule="auto"/>
        <w:rPr>
          <w:sz w:val="22"/>
          <w:szCs w:val="22"/>
        </w:rPr>
      </w:pPr>
      <w:r w:rsidRPr="00833925">
        <w:rPr>
          <w:sz w:val="22"/>
          <w:szCs w:val="22"/>
        </w:rPr>
        <w:t>Masonic Institute on the Developing Brain</w:t>
      </w:r>
    </w:p>
    <w:p w14:paraId="2789A7E0" w14:textId="453BD66E" w:rsidR="00833925" w:rsidRPr="00833925" w:rsidRDefault="00833925" w:rsidP="00833925">
      <w:pPr>
        <w:spacing w:before="24" w:line="251" w:lineRule="auto"/>
        <w:rPr>
          <w:sz w:val="22"/>
          <w:szCs w:val="22"/>
        </w:rPr>
      </w:pPr>
      <w:r>
        <w:rPr>
          <w:sz w:val="22"/>
          <w:szCs w:val="22"/>
        </w:rPr>
        <w:t xml:space="preserve">Rm 1-323 </w:t>
      </w:r>
    </w:p>
    <w:p w14:paraId="66FA104B" w14:textId="77777777" w:rsidR="00833925" w:rsidRPr="00833925" w:rsidRDefault="00833925" w:rsidP="00833925">
      <w:pPr>
        <w:spacing w:before="24" w:line="251" w:lineRule="auto"/>
        <w:rPr>
          <w:sz w:val="22"/>
          <w:szCs w:val="22"/>
        </w:rPr>
      </w:pPr>
      <w:r w:rsidRPr="00833925">
        <w:rPr>
          <w:sz w:val="22"/>
          <w:szCs w:val="22"/>
        </w:rPr>
        <w:t>2025 E River Pkwy</w:t>
      </w:r>
    </w:p>
    <w:p w14:paraId="35A8BA7F" w14:textId="224FF7DF" w:rsidR="00250E45" w:rsidRPr="007624A3" w:rsidRDefault="00833925" w:rsidP="00833925">
      <w:pPr>
        <w:spacing w:before="24" w:line="251" w:lineRule="auto"/>
        <w:rPr>
          <w:sz w:val="22"/>
          <w:szCs w:val="22"/>
        </w:rPr>
      </w:pPr>
      <w:proofErr w:type="spellStart"/>
      <w:r w:rsidRPr="00833925">
        <w:rPr>
          <w:sz w:val="22"/>
          <w:szCs w:val="22"/>
        </w:rPr>
        <w:t>MInneapolis</w:t>
      </w:r>
      <w:proofErr w:type="spellEnd"/>
      <w:r w:rsidRPr="00833925">
        <w:rPr>
          <w:sz w:val="22"/>
          <w:szCs w:val="22"/>
        </w:rPr>
        <w:t>, MN 55414</w:t>
      </w:r>
    </w:p>
    <w:sectPr w:rsidR="00250E45" w:rsidRPr="007624A3" w:rsidSect="00982B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/>
      <w:pgMar w:top="1440" w:right="1080" w:bottom="1440" w:left="1080" w:header="2160" w:footer="144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7A7D3" w14:textId="77777777" w:rsidR="00CD68E0" w:rsidRDefault="00CD68E0" w:rsidP="00982B78">
      <w:r>
        <w:separator/>
      </w:r>
    </w:p>
  </w:endnote>
  <w:endnote w:type="continuationSeparator" w:id="0">
    <w:p w14:paraId="65F7B624" w14:textId="77777777" w:rsidR="00CD68E0" w:rsidRDefault="00CD68E0" w:rsidP="00982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d3781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1A85B" w14:textId="77777777" w:rsidR="00833925" w:rsidRDefault="00833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D3925" w14:textId="77777777" w:rsidR="00833925" w:rsidRDefault="008339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AD0D5" w14:textId="77777777" w:rsidR="00833925" w:rsidRDefault="00833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4665C" w14:textId="77777777" w:rsidR="00CD68E0" w:rsidRDefault="00CD68E0" w:rsidP="00982B78">
      <w:r>
        <w:separator/>
      </w:r>
    </w:p>
  </w:footnote>
  <w:footnote w:type="continuationSeparator" w:id="0">
    <w:p w14:paraId="4BD228F4" w14:textId="77777777" w:rsidR="00CD68E0" w:rsidRDefault="00CD68E0" w:rsidP="00982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751B7" w14:textId="77777777" w:rsidR="00833925" w:rsidRDefault="00833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DB341" w14:textId="33155A69" w:rsidR="00FC75CC" w:rsidRDefault="00953796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7E7365" wp14:editId="7EBBB494">
              <wp:simplePos x="0" y="0"/>
              <wp:positionH relativeFrom="column">
                <wp:posOffset>1601114</wp:posOffset>
              </wp:positionH>
              <wp:positionV relativeFrom="paragraph">
                <wp:posOffset>-866092</wp:posOffset>
              </wp:positionV>
              <wp:extent cx="2491740" cy="222885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7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9D25C" w14:textId="3D5A4DCD" w:rsidR="007624A3" w:rsidRDefault="007624A3" w:rsidP="00833925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7624A3">
                            <w:rPr>
                              <w:b/>
                              <w:bCs/>
                            </w:rPr>
                            <w:t xml:space="preserve">University of </w:t>
                          </w:r>
                          <w:r w:rsidR="00833925">
                            <w:rPr>
                              <w:b/>
                              <w:bCs/>
                            </w:rPr>
                            <w:t>Minnesota</w:t>
                          </w:r>
                        </w:p>
                        <w:p w14:paraId="4C6783D2" w14:textId="77777777" w:rsidR="00833925" w:rsidRDefault="00833925" w:rsidP="00833925">
                          <w:pPr>
                            <w:jc w:val="center"/>
                          </w:pPr>
                        </w:p>
                        <w:p w14:paraId="3BBB6022" w14:textId="150EB329" w:rsidR="00FC75CC" w:rsidRDefault="00833925" w:rsidP="00953796">
                          <w:pPr>
                            <w:jc w:val="center"/>
                          </w:pPr>
                          <w:proofErr w:type="spellStart"/>
                          <w:r>
                            <w:t>TeleHealth</w:t>
                          </w:r>
                          <w:proofErr w:type="spellEnd"/>
                          <w:r>
                            <w:t xml:space="preserve"> Core</w:t>
                          </w:r>
                        </w:p>
                        <w:p w14:paraId="59A316B4" w14:textId="77777777" w:rsidR="00953796" w:rsidRPr="00FC75CC" w:rsidRDefault="00953796" w:rsidP="00953796">
                          <w:pPr>
                            <w:jc w:val="center"/>
                            <w:rPr>
                              <w:b/>
                              <w:i/>
                              <w:sz w:val="18"/>
                            </w:rPr>
                          </w:pPr>
                        </w:p>
                        <w:p w14:paraId="1704476E" w14:textId="66FB46EE" w:rsidR="00FC75CC" w:rsidRPr="00FC75CC" w:rsidRDefault="00953796" w:rsidP="00833925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Col</w:t>
                          </w:r>
                          <w:r w:rsidRPr="00FC75CC">
                            <w:rPr>
                              <w:i/>
                              <w:sz w:val="18"/>
                            </w:rPr>
                            <w:t>lege</w:t>
                          </w:r>
                          <w:r w:rsidR="00FC75CC" w:rsidRPr="00FC75CC">
                            <w:rPr>
                              <w:i/>
                              <w:sz w:val="18"/>
                            </w:rPr>
                            <w:t xml:space="preserve"> of Education and Human </w:t>
                          </w:r>
                          <w:r w:rsidR="00833925">
                            <w:rPr>
                              <w:i/>
                              <w:sz w:val="18"/>
                            </w:rPr>
                            <w:t>Development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67E73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6.05pt;margin-top:-68.2pt;width:196.2pt;height:17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brsQIAALk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" filled="f" stroked="f">
              <v:textbox style="mso-fit-shape-to-text:t">
                <w:txbxContent>
                  <w:p w14:paraId="1019D25C" w14:textId="3D5A4DCD" w:rsidR="007624A3" w:rsidRDefault="007624A3" w:rsidP="00833925">
                    <w:pPr>
                      <w:jc w:val="center"/>
                      <w:rPr>
                        <w:b/>
                        <w:bCs/>
                      </w:rPr>
                    </w:pPr>
                    <w:r w:rsidRPr="007624A3">
                      <w:rPr>
                        <w:b/>
                        <w:bCs/>
                      </w:rPr>
                      <w:t xml:space="preserve">University of </w:t>
                    </w:r>
                    <w:r w:rsidR="00833925">
                      <w:rPr>
                        <w:b/>
                        <w:bCs/>
                      </w:rPr>
                      <w:t>Minnesota</w:t>
                    </w:r>
                  </w:p>
                  <w:p w14:paraId="4C6783D2" w14:textId="77777777" w:rsidR="00833925" w:rsidRDefault="00833925" w:rsidP="00833925">
                    <w:pPr>
                      <w:jc w:val="center"/>
                    </w:pPr>
                  </w:p>
                  <w:p w14:paraId="3BBB6022" w14:textId="150EB329" w:rsidR="00FC75CC" w:rsidRDefault="00833925" w:rsidP="00953796">
                    <w:pPr>
                      <w:jc w:val="center"/>
                    </w:pPr>
                    <w:proofErr w:type="spellStart"/>
                    <w:r>
                      <w:t>TeleHealth</w:t>
                    </w:r>
                    <w:proofErr w:type="spellEnd"/>
                    <w:r>
                      <w:t xml:space="preserve"> Core</w:t>
                    </w:r>
                  </w:p>
                  <w:p w14:paraId="59A316B4" w14:textId="77777777" w:rsidR="00953796" w:rsidRPr="00FC75CC" w:rsidRDefault="00953796" w:rsidP="00953796">
                    <w:pPr>
                      <w:jc w:val="center"/>
                      <w:rPr>
                        <w:b/>
                        <w:i/>
                        <w:sz w:val="18"/>
                      </w:rPr>
                    </w:pPr>
                  </w:p>
                  <w:p w14:paraId="1704476E" w14:textId="66FB46EE" w:rsidR="00FC75CC" w:rsidRPr="00FC75CC" w:rsidRDefault="00953796" w:rsidP="0083392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z w:val="18"/>
                      </w:rPr>
                      <w:t>Col</w:t>
                    </w:r>
                    <w:r w:rsidRPr="00FC75CC">
                      <w:rPr>
                        <w:i/>
                        <w:sz w:val="18"/>
                      </w:rPr>
                      <w:t>lege</w:t>
                    </w:r>
                    <w:r w:rsidR="00FC75CC" w:rsidRPr="00FC75CC">
                      <w:rPr>
                        <w:i/>
                        <w:sz w:val="18"/>
                      </w:rPr>
                      <w:t xml:space="preserve"> of Education and Human </w:t>
                    </w:r>
                    <w:r w:rsidR="00833925">
                      <w:rPr>
                        <w:i/>
                        <w:sz w:val="18"/>
                      </w:rPr>
                      <w:t>Development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</w:rPr>
      <w:t xml:space="preserve"> </w:t>
    </w:r>
    <w:r w:rsidR="00FC75CC">
      <w:rPr>
        <w:noProof/>
        <w:snapToGrid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788111" wp14:editId="553A3C4B">
              <wp:simplePos x="0" y="0"/>
              <wp:positionH relativeFrom="margin">
                <wp:align>right</wp:align>
              </wp:positionH>
              <wp:positionV relativeFrom="paragraph">
                <wp:posOffset>-617220</wp:posOffset>
              </wp:positionV>
              <wp:extent cx="1447800" cy="222885"/>
              <wp:effectExtent l="0" t="0" r="0" b="571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7D857" w14:textId="77777777" w:rsidR="00833925" w:rsidRPr="00833925" w:rsidRDefault="00833925" w:rsidP="00833925">
                          <w:pPr>
                            <w:rPr>
                              <w:i/>
                              <w:sz w:val="18"/>
                            </w:rPr>
                          </w:pPr>
                          <w:r w:rsidRPr="00833925">
                            <w:rPr>
                              <w:i/>
                              <w:sz w:val="18"/>
                            </w:rPr>
                            <w:t>Masonic Institute on the Developing Brain</w:t>
                          </w:r>
                        </w:p>
                        <w:p w14:paraId="74334E8E" w14:textId="77777777" w:rsidR="00833925" w:rsidRPr="00833925" w:rsidRDefault="00833925" w:rsidP="00833925">
                          <w:pPr>
                            <w:rPr>
                              <w:i/>
                              <w:sz w:val="18"/>
                            </w:rPr>
                          </w:pPr>
                          <w:r w:rsidRPr="00833925">
                            <w:rPr>
                              <w:i/>
                              <w:sz w:val="18"/>
                            </w:rPr>
                            <w:t>Rm 1-323 [map]</w:t>
                          </w:r>
                        </w:p>
                        <w:p w14:paraId="6F598C54" w14:textId="77777777" w:rsidR="00833925" w:rsidRPr="00833925" w:rsidRDefault="00833925" w:rsidP="00833925">
                          <w:pPr>
                            <w:rPr>
                              <w:i/>
                              <w:sz w:val="18"/>
                            </w:rPr>
                          </w:pPr>
                          <w:r w:rsidRPr="00833925">
                            <w:rPr>
                              <w:i/>
                              <w:sz w:val="18"/>
                            </w:rPr>
                            <w:t>2025 E River Pkwy</w:t>
                          </w:r>
                        </w:p>
                        <w:p w14:paraId="45753160" w14:textId="22C117F3" w:rsidR="00906850" w:rsidRPr="00906850" w:rsidRDefault="00833925" w:rsidP="00833925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Mi</w:t>
                          </w:r>
                          <w:r w:rsidRPr="00833925">
                            <w:rPr>
                              <w:i/>
                              <w:sz w:val="18"/>
                            </w:rPr>
                            <w:t>nneapolis, MN 55414</w:t>
                          </w:r>
                          <w:r w:rsidRPr="00833925">
                            <w:rPr>
                              <w:i/>
                              <w:sz w:val="18"/>
                            </w:rPr>
                            <w:t xml:space="preserve"> </w:t>
                          </w:r>
                        </w:p>
                        <w:p w14:paraId="5F62AF99" w14:textId="77777777" w:rsidR="00FC75CC" w:rsidRPr="00FC75CC" w:rsidRDefault="00FC75CC" w:rsidP="00FC75CC">
                          <w:pPr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E788111" id="_x0000_s1027" type="#_x0000_t202" style="position:absolute;margin-left:62.8pt;margin-top:-48.6pt;width:114pt;height:17.55pt;z-index:2516654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3S5twIAAMA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" filled="f" stroked="f">
              <v:textbox style="mso-fit-shape-to-text:t">
                <w:txbxContent>
                  <w:p w14:paraId="39F7D857" w14:textId="77777777" w:rsidR="00833925" w:rsidRPr="00833925" w:rsidRDefault="00833925" w:rsidP="00833925">
                    <w:pPr>
                      <w:rPr>
                        <w:i/>
                        <w:sz w:val="18"/>
                      </w:rPr>
                    </w:pPr>
                    <w:r w:rsidRPr="00833925">
                      <w:rPr>
                        <w:i/>
                        <w:sz w:val="18"/>
                      </w:rPr>
                      <w:t>Masonic Institute on the Developing Brain</w:t>
                    </w:r>
                  </w:p>
                  <w:p w14:paraId="74334E8E" w14:textId="77777777" w:rsidR="00833925" w:rsidRPr="00833925" w:rsidRDefault="00833925" w:rsidP="00833925">
                    <w:pPr>
                      <w:rPr>
                        <w:i/>
                        <w:sz w:val="18"/>
                      </w:rPr>
                    </w:pPr>
                    <w:r w:rsidRPr="00833925">
                      <w:rPr>
                        <w:i/>
                        <w:sz w:val="18"/>
                      </w:rPr>
                      <w:t>Rm 1-323 [map]</w:t>
                    </w:r>
                  </w:p>
                  <w:p w14:paraId="6F598C54" w14:textId="77777777" w:rsidR="00833925" w:rsidRPr="00833925" w:rsidRDefault="00833925" w:rsidP="00833925">
                    <w:pPr>
                      <w:rPr>
                        <w:i/>
                        <w:sz w:val="18"/>
                      </w:rPr>
                    </w:pPr>
                    <w:r w:rsidRPr="00833925">
                      <w:rPr>
                        <w:i/>
                        <w:sz w:val="18"/>
                      </w:rPr>
                      <w:t>2025 E River Pkwy</w:t>
                    </w:r>
                  </w:p>
                  <w:p w14:paraId="45753160" w14:textId="22C117F3" w:rsidR="00906850" w:rsidRPr="00906850" w:rsidRDefault="00833925" w:rsidP="00833925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Mi</w:t>
                    </w:r>
                    <w:r w:rsidRPr="00833925">
                      <w:rPr>
                        <w:i/>
                        <w:sz w:val="18"/>
                      </w:rPr>
                      <w:t>nneapolis, MN 55414</w:t>
                    </w:r>
                    <w:r w:rsidRPr="00833925">
                      <w:rPr>
                        <w:i/>
                        <w:sz w:val="18"/>
                      </w:rPr>
                      <w:t xml:space="preserve"> </w:t>
                    </w:r>
                  </w:p>
                  <w:p w14:paraId="5F62AF99" w14:textId="77777777" w:rsidR="00FC75CC" w:rsidRPr="00FC75CC" w:rsidRDefault="00FC75CC" w:rsidP="00FC75CC">
                    <w:pPr>
                      <w:rPr>
                        <w:i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250E45">
      <w:rPr>
        <w:noProof/>
        <w:snapToGrid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DDF903" wp14:editId="4AE643BB">
              <wp:simplePos x="0" y="0"/>
              <wp:positionH relativeFrom="column">
                <wp:posOffset>-76200</wp:posOffset>
              </wp:positionH>
              <wp:positionV relativeFrom="paragraph">
                <wp:posOffset>-600075</wp:posOffset>
              </wp:positionV>
              <wp:extent cx="6191250" cy="0"/>
              <wp:effectExtent l="9525" t="9525" r="9525" b="952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5EECE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pt;margin-top:-47.25pt;width:48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OK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4ECAA" w14:textId="77777777" w:rsidR="00833925" w:rsidRDefault="00833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41821"/>
    <w:multiLevelType w:val="singleLevel"/>
    <w:tmpl w:val="551EB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wNTc0sDQyM7QwNzRW0lEKTi0uzszPAykwqgUAb9DSqywAAAA="/>
  </w:docVars>
  <w:rsids>
    <w:rsidRoot w:val="002F333B"/>
    <w:rsid w:val="00001712"/>
    <w:rsid w:val="00013DF6"/>
    <w:rsid w:val="00050183"/>
    <w:rsid w:val="00073C4C"/>
    <w:rsid w:val="000943CB"/>
    <w:rsid w:val="00096B72"/>
    <w:rsid w:val="000B6554"/>
    <w:rsid w:val="000E2F4A"/>
    <w:rsid w:val="000F3855"/>
    <w:rsid w:val="00106A79"/>
    <w:rsid w:val="00116BBD"/>
    <w:rsid w:val="0012521C"/>
    <w:rsid w:val="001347DF"/>
    <w:rsid w:val="00141967"/>
    <w:rsid w:val="0015386B"/>
    <w:rsid w:val="00163A41"/>
    <w:rsid w:val="00163E82"/>
    <w:rsid w:val="001A165E"/>
    <w:rsid w:val="001A5C77"/>
    <w:rsid w:val="001B05AD"/>
    <w:rsid w:val="001C63FF"/>
    <w:rsid w:val="001D0CCA"/>
    <w:rsid w:val="001E3209"/>
    <w:rsid w:val="001F1E15"/>
    <w:rsid w:val="002125FF"/>
    <w:rsid w:val="0022031E"/>
    <w:rsid w:val="00250E45"/>
    <w:rsid w:val="00262400"/>
    <w:rsid w:val="00272E57"/>
    <w:rsid w:val="002C79EF"/>
    <w:rsid w:val="002F333B"/>
    <w:rsid w:val="002F74B5"/>
    <w:rsid w:val="00341708"/>
    <w:rsid w:val="00342A06"/>
    <w:rsid w:val="00361F06"/>
    <w:rsid w:val="0036674E"/>
    <w:rsid w:val="00370641"/>
    <w:rsid w:val="003738E4"/>
    <w:rsid w:val="003806E3"/>
    <w:rsid w:val="003D4A12"/>
    <w:rsid w:val="003E4371"/>
    <w:rsid w:val="003F695E"/>
    <w:rsid w:val="00483222"/>
    <w:rsid w:val="00494799"/>
    <w:rsid w:val="004B3404"/>
    <w:rsid w:val="004C2CD3"/>
    <w:rsid w:val="004E097D"/>
    <w:rsid w:val="004E548C"/>
    <w:rsid w:val="005367CD"/>
    <w:rsid w:val="005466E9"/>
    <w:rsid w:val="00597C53"/>
    <w:rsid w:val="005C1199"/>
    <w:rsid w:val="0060436A"/>
    <w:rsid w:val="006520A7"/>
    <w:rsid w:val="006A0D32"/>
    <w:rsid w:val="006C7EDF"/>
    <w:rsid w:val="006E4EAD"/>
    <w:rsid w:val="006F60BA"/>
    <w:rsid w:val="0070746C"/>
    <w:rsid w:val="007221AD"/>
    <w:rsid w:val="007624A3"/>
    <w:rsid w:val="007877E2"/>
    <w:rsid w:val="007C2344"/>
    <w:rsid w:val="007E5E47"/>
    <w:rsid w:val="00806AB4"/>
    <w:rsid w:val="008143C0"/>
    <w:rsid w:val="0082172A"/>
    <w:rsid w:val="00826A64"/>
    <w:rsid w:val="008307D5"/>
    <w:rsid w:val="00833925"/>
    <w:rsid w:val="00885B80"/>
    <w:rsid w:val="008A4BB2"/>
    <w:rsid w:val="008B2253"/>
    <w:rsid w:val="008F5D17"/>
    <w:rsid w:val="00906850"/>
    <w:rsid w:val="00951BC3"/>
    <w:rsid w:val="00953796"/>
    <w:rsid w:val="00982B78"/>
    <w:rsid w:val="00984F21"/>
    <w:rsid w:val="009A3804"/>
    <w:rsid w:val="009A5364"/>
    <w:rsid w:val="009A7F90"/>
    <w:rsid w:val="00A017B9"/>
    <w:rsid w:val="00A14262"/>
    <w:rsid w:val="00A14C23"/>
    <w:rsid w:val="00A21D7E"/>
    <w:rsid w:val="00A242DE"/>
    <w:rsid w:val="00A60272"/>
    <w:rsid w:val="00A61390"/>
    <w:rsid w:val="00A82B39"/>
    <w:rsid w:val="00AA7E8C"/>
    <w:rsid w:val="00AB16E3"/>
    <w:rsid w:val="00AC6698"/>
    <w:rsid w:val="00B4366C"/>
    <w:rsid w:val="00B44AFC"/>
    <w:rsid w:val="00B520AD"/>
    <w:rsid w:val="00B7433B"/>
    <w:rsid w:val="00BB59AD"/>
    <w:rsid w:val="00BC321C"/>
    <w:rsid w:val="00BC4931"/>
    <w:rsid w:val="00BD0DFE"/>
    <w:rsid w:val="00BD3DE8"/>
    <w:rsid w:val="00BF2D57"/>
    <w:rsid w:val="00BF7FF4"/>
    <w:rsid w:val="00C42333"/>
    <w:rsid w:val="00C80AD1"/>
    <w:rsid w:val="00CD0D06"/>
    <w:rsid w:val="00CD68E0"/>
    <w:rsid w:val="00D057C1"/>
    <w:rsid w:val="00D73983"/>
    <w:rsid w:val="00D94224"/>
    <w:rsid w:val="00D968BE"/>
    <w:rsid w:val="00DA16F8"/>
    <w:rsid w:val="00DA1A35"/>
    <w:rsid w:val="00DE08B9"/>
    <w:rsid w:val="00E43C29"/>
    <w:rsid w:val="00E735A7"/>
    <w:rsid w:val="00ED7BE1"/>
    <w:rsid w:val="00EF174A"/>
    <w:rsid w:val="00F117FF"/>
    <w:rsid w:val="00F12CC4"/>
    <w:rsid w:val="00F4696C"/>
    <w:rsid w:val="00F63628"/>
    <w:rsid w:val="00F63D65"/>
    <w:rsid w:val="00F674ED"/>
    <w:rsid w:val="00F67F1C"/>
    <w:rsid w:val="00F71F11"/>
    <w:rsid w:val="00F8205A"/>
    <w:rsid w:val="00F8239F"/>
    <w:rsid w:val="00FC2688"/>
    <w:rsid w:val="00FC75CC"/>
    <w:rsid w:val="00FE0970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822B73"/>
  <w15:docId w15:val="{A30643D4-E0F3-4055-BE3A-C7DC4870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33B"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2F333B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2F33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F333B"/>
    <w:rPr>
      <w:sz w:val="18"/>
    </w:rPr>
  </w:style>
  <w:style w:type="paragraph" w:styleId="BodyText2">
    <w:name w:val="Body Text 2"/>
    <w:basedOn w:val="Normal"/>
    <w:rsid w:val="002F333B"/>
    <w:rPr>
      <w:sz w:val="22"/>
    </w:rPr>
  </w:style>
  <w:style w:type="character" w:styleId="Hyperlink">
    <w:name w:val="Hyperlink"/>
    <w:basedOn w:val="DefaultParagraphFont"/>
    <w:uiPriority w:val="99"/>
    <w:rsid w:val="002F333B"/>
    <w:rPr>
      <w:color w:val="0000FF"/>
      <w:u w:val="single"/>
    </w:rPr>
  </w:style>
  <w:style w:type="paragraph" w:styleId="NormalWeb">
    <w:name w:val="Normal (Web)"/>
    <w:basedOn w:val="Normal"/>
    <w:uiPriority w:val="99"/>
    <w:rsid w:val="006F60BA"/>
    <w:pPr>
      <w:widowControl/>
      <w:spacing w:before="100" w:beforeAutospacing="1" w:after="100" w:afterAutospacing="1"/>
    </w:pPr>
    <w:rPr>
      <w:snapToGrid/>
      <w:szCs w:val="24"/>
    </w:rPr>
  </w:style>
  <w:style w:type="character" w:styleId="CommentReference">
    <w:name w:val="annotation reference"/>
    <w:basedOn w:val="DefaultParagraphFont"/>
    <w:rsid w:val="0036674E"/>
    <w:rPr>
      <w:sz w:val="16"/>
      <w:szCs w:val="16"/>
    </w:rPr>
  </w:style>
  <w:style w:type="paragraph" w:styleId="CommentText">
    <w:name w:val="annotation text"/>
    <w:basedOn w:val="Normal"/>
    <w:link w:val="CommentTextChar"/>
    <w:rsid w:val="0036674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6674E"/>
    <w:rPr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3667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6674E"/>
    <w:rPr>
      <w:b/>
      <w:bCs/>
      <w:snapToGrid w:val="0"/>
    </w:rPr>
  </w:style>
  <w:style w:type="paragraph" w:styleId="BalloonText">
    <w:name w:val="Balloon Text"/>
    <w:basedOn w:val="Normal"/>
    <w:link w:val="BalloonTextChar"/>
    <w:rsid w:val="003667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674E"/>
    <w:rPr>
      <w:rFonts w:ascii="Tahoma" w:hAnsi="Tahoma" w:cs="Tahoma"/>
      <w:snapToGrid w:val="0"/>
      <w:sz w:val="16"/>
      <w:szCs w:val="16"/>
    </w:rPr>
  </w:style>
  <w:style w:type="character" w:styleId="FollowedHyperlink">
    <w:name w:val="FollowedHyperlink"/>
    <w:basedOn w:val="DefaultParagraphFont"/>
    <w:rsid w:val="00163A41"/>
    <w:rPr>
      <w:color w:val="800080"/>
      <w:u w:val="single"/>
    </w:rPr>
  </w:style>
  <w:style w:type="paragraph" w:styleId="Header">
    <w:name w:val="header"/>
    <w:basedOn w:val="Normal"/>
    <w:link w:val="HeaderChar"/>
    <w:rsid w:val="00982B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82B78"/>
    <w:rPr>
      <w:snapToGrid w:val="0"/>
      <w:sz w:val="24"/>
    </w:rPr>
  </w:style>
  <w:style w:type="paragraph" w:styleId="Footer">
    <w:name w:val="footer"/>
    <w:basedOn w:val="Normal"/>
    <w:link w:val="FooterChar"/>
    <w:rsid w:val="00982B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82B78"/>
    <w:rPr>
      <w:snapToGrid w:val="0"/>
      <w:sz w:val="24"/>
    </w:rPr>
  </w:style>
  <w:style w:type="character" w:customStyle="1" w:styleId="normaltextrun">
    <w:name w:val="normaltextrun"/>
    <w:basedOn w:val="DefaultParagraphFont"/>
    <w:rsid w:val="007221AD"/>
  </w:style>
  <w:style w:type="paragraph" w:customStyle="1" w:styleId="Default">
    <w:name w:val="Default"/>
    <w:rsid w:val="008F5D17"/>
    <w:pPr>
      <w:widowControl w:val="0"/>
      <w:autoSpaceDE w:val="0"/>
      <w:autoSpaceDN w:val="0"/>
      <w:adjustRightInd w:val="0"/>
    </w:pPr>
    <w:rPr>
      <w:rFonts w:ascii="Fd3781" w:hAnsi="Fd3781" w:cs="Fd3781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TEMPLATE:  P&amp;A OFFER LETTER</vt:lpstr>
    </vt:vector>
  </TitlesOfParts>
  <Company>University of Minnesota</Company>
  <LinksUpToDate>false</LinksUpToDate>
  <CharactersWithSpaces>1633</CharactersWithSpaces>
  <SharedDoc>false</SharedDoc>
  <HLinks>
    <vt:vector size="18" baseType="variant">
      <vt:variant>
        <vt:i4>1441795</vt:i4>
      </vt:variant>
      <vt:variant>
        <vt:i4>12</vt:i4>
      </vt:variant>
      <vt:variant>
        <vt:i4>0</vt:i4>
      </vt:variant>
      <vt:variant>
        <vt:i4>5</vt:i4>
      </vt:variant>
      <vt:variant>
        <vt:lpwstr>http://hrss.umn.edu/</vt:lpwstr>
      </vt:variant>
      <vt:variant>
        <vt:lpwstr/>
      </vt:variant>
      <vt:variant>
        <vt:i4>5636163</vt:i4>
      </vt:variant>
      <vt:variant>
        <vt:i4>6</vt:i4>
      </vt:variant>
      <vt:variant>
        <vt:i4>0</vt:i4>
      </vt:variant>
      <vt:variant>
        <vt:i4>5</vt:i4>
      </vt:variant>
      <vt:variant>
        <vt:lpwstr>http://www1.umn.edu/ohr/policies</vt:lpwstr>
      </vt:variant>
      <vt:variant>
        <vt:lpwstr/>
      </vt:variant>
      <vt:variant>
        <vt:i4>6160479</vt:i4>
      </vt:variant>
      <vt:variant>
        <vt:i4>3</vt:i4>
      </vt:variant>
      <vt:variant>
        <vt:i4>0</vt:i4>
      </vt:variant>
      <vt:variant>
        <vt:i4>5</vt:i4>
      </vt:variant>
      <vt:variant>
        <vt:lpwstr>http://www1.umn.edu/ohr/debcp/index.html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TEMPLATE:  P&amp;A OFFER LETTER</dc:title>
  <dc:creator>cremi001</dc:creator>
  <cp:lastModifiedBy>Maryam Mahmoudi</cp:lastModifiedBy>
  <cp:revision>2</cp:revision>
  <cp:lastPrinted>2018-08-06T19:59:00Z</cp:lastPrinted>
  <dcterms:created xsi:type="dcterms:W3CDTF">2022-06-01T05:11:00Z</dcterms:created>
  <dcterms:modified xsi:type="dcterms:W3CDTF">2022-06-01T05:11:00Z</dcterms:modified>
</cp:coreProperties>
</file>