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F78A" w14:textId="77777777" w:rsidR="007437C0" w:rsidRDefault="007437C0" w:rsidP="007437C0">
      <w:pPr>
        <w:pStyle w:val="Balk1"/>
      </w:pPr>
      <w:r>
        <w:t xml:space="preserve">System Interfaces (5 </w:t>
      </w:r>
      <w:proofErr w:type="spellStart"/>
      <w:r>
        <w:t>kişi</w:t>
      </w:r>
      <w:proofErr w:type="spellEnd"/>
      <w:r>
        <w:t>)</w:t>
      </w:r>
    </w:p>
    <w:p w14:paraId="7D640E25" w14:textId="77777777" w:rsidR="007437C0" w:rsidRDefault="007437C0" w:rsidP="007437C0">
      <w:pPr>
        <w:pStyle w:val="InfoBlue"/>
      </w:pPr>
      <w:r>
        <w:t>[Interface Requirements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14:paraId="027F974F" w14:textId="77777777" w:rsidR="007437C0" w:rsidRDefault="007437C0" w:rsidP="007437C0">
      <w:pPr>
        <w:pStyle w:val="Balk2"/>
      </w:pPr>
      <w:bookmarkStart w:id="0" w:name="_Toc492960770"/>
      <w:r>
        <w:t>User Interfaces</w:t>
      </w:r>
      <w:bookmarkEnd w:id="0"/>
    </w:p>
    <w:p w14:paraId="73DC68EB" w14:textId="49AC3D60" w:rsidR="007437C0" w:rsidRDefault="007437C0" w:rsidP="007437C0">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6FBB61AA" w14:textId="172DC3DB" w:rsidR="00EE2BE2" w:rsidRPr="00EE2BE2" w:rsidRDefault="00EE2BE2" w:rsidP="00EE2BE2">
      <w:pPr>
        <w:pStyle w:val="GvdeMetni"/>
      </w:pPr>
      <w:r>
        <w:t>The interface should make easier the usage by displaying an organized and good-looking design.</w:t>
      </w:r>
    </w:p>
    <w:p w14:paraId="69B1FA8E" w14:textId="77777777" w:rsidR="007437C0" w:rsidRPr="0076343A" w:rsidRDefault="007437C0" w:rsidP="007437C0">
      <w:pPr>
        <w:pStyle w:val="Balk3"/>
      </w:pPr>
      <w:r w:rsidRPr="0076343A">
        <w:t xml:space="preserve">Look &amp; Feel </w:t>
      </w:r>
    </w:p>
    <w:p w14:paraId="6BE5FBD1" w14:textId="77777777" w:rsidR="007437C0" w:rsidRDefault="007437C0" w:rsidP="007437C0">
      <w:pPr>
        <w:pStyle w:val="InfoBlue"/>
      </w:pPr>
      <w:r>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and degree of interaction and so on. This section captures the requirements for the interface rather tha</w:t>
      </w:r>
      <w:r>
        <w:t>n the design for the interface.]</w:t>
      </w:r>
    </w:p>
    <w:p w14:paraId="70FA5FC8" w14:textId="1F1E201E" w:rsidR="007437C0" w:rsidRPr="0017136C" w:rsidRDefault="007437C0" w:rsidP="007437C0">
      <w:pPr>
        <w:pStyle w:val="GvdeMetni"/>
      </w:pPr>
      <w:r>
        <w:t>The interface should be elaborate. It should not have an ordinary look with default styles and themes generated by Android Studio</w:t>
      </w:r>
      <w:r w:rsidR="0067698B">
        <w:t>,</w:t>
      </w:r>
      <w:r>
        <w:t xml:space="preserve"> but it should not be very complex </w:t>
      </w:r>
      <w:r w:rsidR="005600FC">
        <w:t>n</w:t>
      </w:r>
      <w:r>
        <w:t>either. In this manner, we aim to make it simple but elegant.</w:t>
      </w:r>
    </w:p>
    <w:p w14:paraId="50397A5C" w14:textId="77777777" w:rsidR="007437C0" w:rsidRDefault="007437C0" w:rsidP="007437C0">
      <w:pPr>
        <w:pStyle w:val="Balk3"/>
      </w:pPr>
      <w:r>
        <w:t>Layout and Navigation Requirements</w:t>
      </w:r>
    </w:p>
    <w:p w14:paraId="4817FB41" w14:textId="77777777" w:rsidR="007437C0" w:rsidRDefault="007437C0" w:rsidP="007437C0">
      <w:pPr>
        <w:rPr>
          <w:rStyle w:val="InfoBlueChar"/>
        </w:rPr>
      </w:pPr>
      <w:r w:rsidRPr="00DC01BD">
        <w:rPr>
          <w:rStyle w:val="InfoBlueChar"/>
        </w:rPr>
        <w:t>[</w:t>
      </w:r>
      <w:r>
        <w:rPr>
          <w:rStyle w:val="InfoBlueChar"/>
        </w:rPr>
        <w:t>Capture r</w:t>
      </w:r>
      <w:r w:rsidRPr="00DC01BD">
        <w:rPr>
          <w:rStyle w:val="InfoBlueChar"/>
        </w:rPr>
        <w:t>equirements on major screen areas and how they should be grouped together</w:t>
      </w:r>
      <w:r>
        <w:rPr>
          <w:rStyle w:val="InfoBlueChar"/>
        </w:rPr>
        <w:t>.</w:t>
      </w:r>
      <w:r w:rsidRPr="00DC01BD">
        <w:rPr>
          <w:rStyle w:val="InfoBlueChar"/>
        </w:rPr>
        <w:t>]</w:t>
      </w:r>
    </w:p>
    <w:p w14:paraId="5B0ED2AA" w14:textId="35760284" w:rsidR="007437C0" w:rsidRPr="00834B51" w:rsidRDefault="007437C0" w:rsidP="007437C0">
      <w:pPr>
        <w:rPr>
          <w:rStyle w:val="InfoBlueChar"/>
        </w:rPr>
      </w:pPr>
      <w:r>
        <w:rPr>
          <w:rStyle w:val="InfoBlueChar"/>
        </w:rPr>
        <w:tab/>
      </w:r>
      <w:r w:rsidRPr="00834B51">
        <w:rPr>
          <w:rStyle w:val="InfoBlueChar"/>
        </w:rPr>
        <w:t>Since there are lots of user operations, they should be categorized. The user should know the category that s/he might reach the operation needed, for this reason, the related categories to operations should be determined wisely. It is planned to design a menu for th</w:t>
      </w:r>
      <w:r w:rsidR="00B43724">
        <w:rPr>
          <w:rStyle w:val="InfoBlueChar"/>
        </w:rPr>
        <w:t>o</w:t>
      </w:r>
      <w:r w:rsidRPr="00834B51">
        <w:rPr>
          <w:rStyle w:val="InfoBlueChar"/>
        </w:rPr>
        <w:t xml:space="preserve">se categories. </w:t>
      </w:r>
    </w:p>
    <w:p w14:paraId="62B4ACBB" w14:textId="77777777" w:rsidR="007437C0" w:rsidRDefault="007437C0" w:rsidP="007437C0">
      <w:pPr>
        <w:pStyle w:val="Balk3"/>
      </w:pPr>
      <w:r>
        <w:t>Consistency</w:t>
      </w:r>
    </w:p>
    <w:p w14:paraId="48536E21" w14:textId="77777777" w:rsidR="007437C0" w:rsidRDefault="007437C0" w:rsidP="007437C0">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employed in the user interface. This applies both within the system and with other systems</w:t>
      </w:r>
      <w:r>
        <w:rPr>
          <w:rStyle w:val="InfoBlueChar"/>
        </w:rPr>
        <w:t xml:space="preserve"> and can be applied at different levels: navigation controls, screen areas sizes and shapes, placements for entering / presenting data, terminology.</w:t>
      </w:r>
      <w:r w:rsidRPr="00C91672">
        <w:rPr>
          <w:rStyle w:val="InfoBlueChar"/>
        </w:rPr>
        <w:t>]</w:t>
      </w:r>
    </w:p>
    <w:p w14:paraId="43B4CCEB" w14:textId="77777777" w:rsidR="007437C0" w:rsidRPr="00834B51" w:rsidRDefault="007437C0" w:rsidP="00834B51">
      <w:pPr>
        <w:ind w:firstLine="720"/>
        <w:rPr>
          <w:rStyle w:val="InfoBlueChar"/>
        </w:rPr>
      </w:pPr>
      <w:r w:rsidRPr="00834B51">
        <w:rPr>
          <w:rStyle w:val="InfoBlueChar"/>
        </w:rPr>
        <w:t>The icons and titles that lead to a category from menu should be related to context and give the intuition of that context.</w:t>
      </w:r>
    </w:p>
    <w:p w14:paraId="0A26208D" w14:textId="1D218E3F" w:rsidR="007437C0" w:rsidRPr="00834B51" w:rsidRDefault="007437C0" w:rsidP="00834B51">
      <w:pPr>
        <w:ind w:firstLine="720"/>
        <w:rPr>
          <w:rStyle w:val="InfoBlueChar"/>
        </w:rPr>
      </w:pPr>
      <w:r w:rsidRPr="00834B51">
        <w:rPr>
          <w:rStyle w:val="InfoBlueChar"/>
        </w:rPr>
        <w:t xml:space="preserve">Since there are web and mobile applications in this system, the applications look similar and give the intuition to users that they </w:t>
      </w:r>
      <w:r w:rsidR="009D3BD3">
        <w:rPr>
          <w:rStyle w:val="InfoBlueChar"/>
        </w:rPr>
        <w:t>are built for the</w:t>
      </w:r>
      <w:r w:rsidRPr="00834B51">
        <w:rPr>
          <w:rStyle w:val="InfoBlueChar"/>
        </w:rPr>
        <w:t xml:space="preserve"> same </w:t>
      </w:r>
      <w:r w:rsidR="009D3BD3">
        <w:rPr>
          <w:rStyle w:val="InfoBlueChar"/>
        </w:rPr>
        <w:t>management system</w:t>
      </w:r>
      <w:r w:rsidRPr="00834B51">
        <w:rPr>
          <w:rStyle w:val="InfoBlueChar"/>
        </w:rPr>
        <w:t>.</w:t>
      </w:r>
    </w:p>
    <w:p w14:paraId="73BB7824" w14:textId="77777777" w:rsidR="007437C0" w:rsidRPr="00834B51" w:rsidRDefault="007437C0" w:rsidP="007437C0">
      <w:pPr>
        <w:rPr>
          <w:rStyle w:val="InfoBlueChar"/>
        </w:rPr>
      </w:pPr>
      <w:r w:rsidRPr="00834B51">
        <w:rPr>
          <w:rStyle w:val="InfoBlueChar"/>
        </w:rPr>
        <w:tab/>
      </w:r>
    </w:p>
    <w:p w14:paraId="79FD02BF" w14:textId="77777777" w:rsidR="007437C0" w:rsidRDefault="007437C0" w:rsidP="007437C0">
      <w:pPr>
        <w:pStyle w:val="Balk3"/>
      </w:pPr>
      <w:r>
        <w:t>User Personalization &amp; Customization Requirements</w:t>
      </w:r>
    </w:p>
    <w:p w14:paraId="7A5F5B62" w14:textId="77777777" w:rsidR="007437C0" w:rsidRDefault="007437C0" w:rsidP="007437C0">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Pr="0086378F">
        <w:t>]</w:t>
      </w:r>
    </w:p>
    <w:p w14:paraId="3741C480" w14:textId="503924E4" w:rsidR="007437C0" w:rsidRDefault="007437C0" w:rsidP="007437C0">
      <w:pPr>
        <w:pStyle w:val="GvdeMetni"/>
      </w:pPr>
      <w:r>
        <w:t>BENCE ÖRNEKTE YANLIŞ YAZILMIŞ?</w:t>
      </w:r>
      <w:r w:rsidR="00296C6B">
        <w:t>??</w:t>
      </w:r>
      <w:r>
        <w:t>?KİŞİSELLEŞTİRME SORULUYOR-&gt;YAPILMAYACAK.</w:t>
      </w:r>
    </w:p>
    <w:p w14:paraId="711C2CC0" w14:textId="5988FD05" w:rsidR="007437C0" w:rsidRPr="00286D4C" w:rsidRDefault="007437C0" w:rsidP="007437C0">
      <w:pPr>
        <w:pStyle w:val="GvdeMetni"/>
      </w:pPr>
      <w:r>
        <w:t xml:space="preserve">(We </w:t>
      </w:r>
      <w:r w:rsidR="00357C55">
        <w:t xml:space="preserve">will </w:t>
      </w:r>
      <w:r>
        <w:t>make a general and default theme and style for mobile application for all users without allowing personalization.</w:t>
      </w:r>
      <w:r w:rsidR="00357C55">
        <w:t xml:space="preserve"> Other than this, the application should preserve the quality of view</w:t>
      </w:r>
      <w:r w:rsidR="00A36252">
        <w:t xml:space="preserve"> in various screen sized devices</w:t>
      </w:r>
      <w:r w:rsidR="00EB5025">
        <w:t xml:space="preserve"> as well</w:t>
      </w:r>
      <w:r w:rsidR="00357C55">
        <w:t>.</w:t>
      </w:r>
      <w:r>
        <w:t>)</w:t>
      </w:r>
    </w:p>
    <w:p w14:paraId="60EDC22D" w14:textId="77777777" w:rsidR="007437C0" w:rsidRDefault="007437C0" w:rsidP="007437C0">
      <w:pPr>
        <w:pStyle w:val="Balk2"/>
      </w:pPr>
      <w:bookmarkStart w:id="1" w:name="_Toc492960772"/>
      <w:r>
        <w:t>Interfaces</w:t>
      </w:r>
      <w:bookmarkEnd w:id="1"/>
      <w:r>
        <w:t xml:space="preserve"> to External Systems or Devices</w:t>
      </w:r>
    </w:p>
    <w:p w14:paraId="1C3F1F14" w14:textId="77777777" w:rsidR="007437C0" w:rsidRDefault="007437C0" w:rsidP="007437C0">
      <w:pPr>
        <w:pStyle w:val="InfoBlue"/>
      </w:pPr>
      <w: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t>particular protocol</w:t>
      </w:r>
      <w:proofErr w:type="gramEnd"/>
      <w:r>
        <w:t xml:space="preserve"> used? Consider both provided and required interfaces.] </w:t>
      </w:r>
    </w:p>
    <w:p w14:paraId="3C97F6DE" w14:textId="77777777" w:rsidR="007437C0" w:rsidRDefault="007437C0" w:rsidP="007437C0">
      <w:pPr>
        <w:pStyle w:val="Balk3"/>
      </w:pPr>
      <w:r>
        <w:t>Software Interfaces</w:t>
      </w:r>
    </w:p>
    <w:p w14:paraId="2CE669C2" w14:textId="77777777" w:rsidR="007437C0" w:rsidRDefault="007437C0" w:rsidP="007437C0">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1E73F96A" w14:textId="3D4E62FB" w:rsidR="007437C0" w:rsidRDefault="007437C0" w:rsidP="007437C0">
      <w:pPr>
        <w:pStyle w:val="GvdeMetni"/>
      </w:pPr>
      <w:r>
        <w:t>DİYET MESELESİ YAZILSIN MI?</w:t>
      </w:r>
      <w:r w:rsidR="00953B8A">
        <w:t>????</w:t>
      </w:r>
    </w:p>
    <w:p w14:paraId="62342B5A" w14:textId="72498582" w:rsidR="007437C0" w:rsidRDefault="0058525F" w:rsidP="0058525F">
      <w:pPr>
        <w:pStyle w:val="GvdeMetni"/>
      </w:pPr>
      <w:r>
        <w:t>T</w:t>
      </w:r>
      <w:r w:rsidR="007437C0">
        <w:t xml:space="preserve">he web and mobile applications are synchronized, </w:t>
      </w:r>
      <w:r>
        <w:t xml:space="preserve">and they use the same database.  </w:t>
      </w:r>
    </w:p>
    <w:p w14:paraId="0993B368" w14:textId="381EEEB0" w:rsidR="0058525F" w:rsidRPr="005C545C" w:rsidRDefault="0058525F" w:rsidP="0058525F">
      <w:pPr>
        <w:pStyle w:val="GvdeMetni"/>
      </w:pPr>
      <w:r>
        <w:lastRenderedPageBreak/>
        <w:t>As the external parts, system interacts with the bank</w:t>
      </w:r>
      <w:r w:rsidR="00BC3949">
        <w:t xml:space="preserve"> and takes their verification for the payment</w:t>
      </w:r>
      <w:r>
        <w:t>.</w:t>
      </w:r>
      <w:r w:rsidR="00194B9A">
        <w:t xml:space="preserve"> </w:t>
      </w:r>
      <w:r w:rsidR="000C5DA8">
        <w:t xml:space="preserve">The software of the ID Card Reader in the center saves the </w:t>
      </w:r>
      <w:r w:rsidR="00194B9A">
        <w:t>entrance information</w:t>
      </w:r>
      <w:r w:rsidR="000C5DA8">
        <w:t>, e.g. to classes,</w:t>
      </w:r>
      <w:r w:rsidR="00194B9A">
        <w:t xml:space="preserve"> of the customer</w:t>
      </w:r>
      <w:r w:rsidR="00BC3949">
        <w:t xml:space="preserve"> to our database system</w:t>
      </w:r>
      <w:r w:rsidR="00194B9A">
        <w:t>.</w:t>
      </w:r>
      <w:r>
        <w:t xml:space="preserve"> </w:t>
      </w:r>
      <w:r w:rsidR="00194B9A">
        <w:t xml:space="preserve">It is assumed that the external parts are working correctly. </w:t>
      </w:r>
    </w:p>
    <w:p w14:paraId="066FFF5B" w14:textId="77777777" w:rsidR="007437C0" w:rsidRDefault="007437C0" w:rsidP="007437C0">
      <w:pPr>
        <w:pStyle w:val="Balk3"/>
      </w:pPr>
      <w:bookmarkStart w:id="2" w:name="_Toc492960771"/>
      <w:r>
        <w:t>Hardware Interfaces</w:t>
      </w:r>
      <w:bookmarkStart w:id="3" w:name="_GoBack"/>
      <w:bookmarkEnd w:id="2"/>
      <w:bookmarkEnd w:id="3"/>
    </w:p>
    <w:p w14:paraId="11A3E981" w14:textId="77777777" w:rsidR="007437C0" w:rsidRDefault="007437C0" w:rsidP="007437C0">
      <w:pPr>
        <w:pStyle w:val="InfoBlue"/>
      </w:pPr>
      <w:r>
        <w:t>[This section defines any hardware interfaces that are to be supported by the software, including logical structure, physical addresses, expected behavior, and so on.]</w:t>
      </w:r>
    </w:p>
    <w:p w14:paraId="5841AA1E" w14:textId="43BAE410" w:rsidR="007437C0" w:rsidRPr="0008549E" w:rsidRDefault="00C039AC" w:rsidP="007437C0">
      <w:pPr>
        <w:pStyle w:val="GvdeMetni"/>
      </w:pPr>
      <w:r>
        <w:t>KART OKUYUCU</w:t>
      </w:r>
      <w:r w:rsidR="007437C0">
        <w:t>???</w:t>
      </w:r>
    </w:p>
    <w:p w14:paraId="6A2819D6" w14:textId="77777777" w:rsidR="007437C0" w:rsidRPr="003A528B" w:rsidRDefault="007437C0" w:rsidP="007437C0">
      <w:pPr>
        <w:pStyle w:val="GvdeMetni"/>
      </w:pPr>
    </w:p>
    <w:p w14:paraId="1F7417E3" w14:textId="77777777" w:rsidR="007437C0" w:rsidRDefault="007437C0" w:rsidP="007437C0">
      <w:pPr>
        <w:pStyle w:val="Balk3"/>
      </w:pPr>
      <w:bookmarkStart w:id="4" w:name="_Toc492960773"/>
      <w:r>
        <w:t>Communications Interfaces</w:t>
      </w:r>
      <w:bookmarkEnd w:id="4"/>
    </w:p>
    <w:p w14:paraId="43C51D95" w14:textId="77777777" w:rsidR="007437C0" w:rsidRPr="003D5A36" w:rsidRDefault="007437C0" w:rsidP="007437C0">
      <w:pPr>
        <w:pStyle w:val="InfoBlue"/>
      </w:pPr>
      <w:r w:rsidRPr="003D5A36">
        <w:t>A communications interface is not available.</w:t>
      </w:r>
    </w:p>
    <w:p w14:paraId="1F3BFFDD" w14:textId="77777777" w:rsidR="00F4290E" w:rsidRDefault="00F4290E"/>
    <w:sectPr w:rsidR="00F4290E" w:rsidSect="008C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F2"/>
    <w:rsid w:val="000C5DA8"/>
    <w:rsid w:val="00194B9A"/>
    <w:rsid w:val="00296C6B"/>
    <w:rsid w:val="00357C55"/>
    <w:rsid w:val="005600FC"/>
    <w:rsid w:val="0058525F"/>
    <w:rsid w:val="0067698B"/>
    <w:rsid w:val="00686D55"/>
    <w:rsid w:val="006B6E2D"/>
    <w:rsid w:val="007437C0"/>
    <w:rsid w:val="00834B51"/>
    <w:rsid w:val="00853C9C"/>
    <w:rsid w:val="008B1B3A"/>
    <w:rsid w:val="008C76B0"/>
    <w:rsid w:val="00953B8A"/>
    <w:rsid w:val="00976F35"/>
    <w:rsid w:val="009D3BD3"/>
    <w:rsid w:val="00A36252"/>
    <w:rsid w:val="00B43724"/>
    <w:rsid w:val="00BC3949"/>
    <w:rsid w:val="00C039AC"/>
    <w:rsid w:val="00D25BF2"/>
    <w:rsid w:val="00EB5025"/>
    <w:rsid w:val="00EE2BE2"/>
    <w:rsid w:val="00F4290E"/>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6EE"/>
  <w15:chartTrackingRefBased/>
  <w15:docId w15:val="{B53E7F1F-EE4E-4571-BC38-DACD9BAC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C0"/>
    <w:pPr>
      <w:widowControl w:val="0"/>
      <w:spacing w:after="0" w:line="240" w:lineRule="atLeast"/>
    </w:pPr>
    <w:rPr>
      <w:rFonts w:ascii="Times New Roman" w:eastAsia="Times New Roman" w:hAnsi="Times New Roman" w:cs="Times New Roman"/>
      <w:sz w:val="20"/>
      <w:szCs w:val="20"/>
    </w:rPr>
  </w:style>
  <w:style w:type="paragraph" w:styleId="Balk1">
    <w:name w:val="heading 1"/>
    <w:basedOn w:val="Normal"/>
    <w:next w:val="Normal"/>
    <w:link w:val="Balk1Char"/>
    <w:qFormat/>
    <w:rsid w:val="007437C0"/>
    <w:pPr>
      <w:keepNext/>
      <w:numPr>
        <w:numId w:val="1"/>
      </w:numPr>
      <w:spacing w:before="120" w:after="60"/>
      <w:ind w:left="720" w:hanging="720"/>
      <w:outlineLvl w:val="0"/>
    </w:pPr>
    <w:rPr>
      <w:rFonts w:ascii="Arial" w:hAnsi="Arial"/>
      <w:b/>
      <w:sz w:val="24"/>
    </w:rPr>
  </w:style>
  <w:style w:type="paragraph" w:styleId="Balk2">
    <w:name w:val="heading 2"/>
    <w:basedOn w:val="Balk1"/>
    <w:next w:val="Normal"/>
    <w:link w:val="Balk2Char"/>
    <w:qFormat/>
    <w:rsid w:val="007437C0"/>
    <w:pPr>
      <w:numPr>
        <w:ilvl w:val="1"/>
      </w:numPr>
      <w:ind w:left="0" w:firstLine="0"/>
      <w:outlineLvl w:val="1"/>
    </w:pPr>
    <w:rPr>
      <w:sz w:val="20"/>
    </w:rPr>
  </w:style>
  <w:style w:type="paragraph" w:styleId="Balk3">
    <w:name w:val="heading 3"/>
    <w:basedOn w:val="Balk1"/>
    <w:next w:val="Normal"/>
    <w:link w:val="Balk3Char"/>
    <w:qFormat/>
    <w:rsid w:val="007437C0"/>
    <w:pPr>
      <w:numPr>
        <w:ilvl w:val="2"/>
      </w:numPr>
      <w:ind w:left="0" w:firstLine="0"/>
      <w:outlineLvl w:val="2"/>
    </w:pPr>
    <w:rPr>
      <w:b w:val="0"/>
      <w:i/>
      <w:sz w:val="20"/>
    </w:rPr>
  </w:style>
  <w:style w:type="paragraph" w:styleId="Balk4">
    <w:name w:val="heading 4"/>
    <w:basedOn w:val="Balk1"/>
    <w:next w:val="Normal"/>
    <w:link w:val="Balk4Char"/>
    <w:qFormat/>
    <w:rsid w:val="007437C0"/>
    <w:pPr>
      <w:numPr>
        <w:ilvl w:val="3"/>
      </w:numPr>
      <w:outlineLvl w:val="3"/>
    </w:pPr>
    <w:rPr>
      <w:b w:val="0"/>
      <w:sz w:val="20"/>
    </w:rPr>
  </w:style>
  <w:style w:type="paragraph" w:styleId="Balk5">
    <w:name w:val="heading 5"/>
    <w:basedOn w:val="Normal"/>
    <w:next w:val="Normal"/>
    <w:link w:val="Balk5Char"/>
    <w:qFormat/>
    <w:rsid w:val="007437C0"/>
    <w:pPr>
      <w:numPr>
        <w:ilvl w:val="4"/>
        <w:numId w:val="1"/>
      </w:numPr>
      <w:spacing w:before="240" w:after="60"/>
      <w:ind w:left="2880"/>
      <w:outlineLvl w:val="4"/>
    </w:pPr>
    <w:rPr>
      <w:sz w:val="22"/>
    </w:rPr>
  </w:style>
  <w:style w:type="paragraph" w:styleId="Balk6">
    <w:name w:val="heading 6"/>
    <w:basedOn w:val="Normal"/>
    <w:next w:val="Normal"/>
    <w:link w:val="Balk6Char"/>
    <w:qFormat/>
    <w:rsid w:val="007437C0"/>
    <w:pPr>
      <w:numPr>
        <w:ilvl w:val="5"/>
        <w:numId w:val="1"/>
      </w:numPr>
      <w:spacing w:before="240" w:after="60"/>
      <w:ind w:left="2880"/>
      <w:outlineLvl w:val="5"/>
    </w:pPr>
    <w:rPr>
      <w:i/>
      <w:sz w:val="22"/>
    </w:rPr>
  </w:style>
  <w:style w:type="paragraph" w:styleId="Balk7">
    <w:name w:val="heading 7"/>
    <w:basedOn w:val="Normal"/>
    <w:next w:val="Normal"/>
    <w:link w:val="Balk7Char"/>
    <w:qFormat/>
    <w:rsid w:val="007437C0"/>
    <w:pPr>
      <w:numPr>
        <w:ilvl w:val="6"/>
        <w:numId w:val="1"/>
      </w:numPr>
      <w:spacing w:before="240" w:after="60"/>
      <w:ind w:left="2880"/>
      <w:outlineLvl w:val="6"/>
    </w:pPr>
  </w:style>
  <w:style w:type="paragraph" w:styleId="Balk8">
    <w:name w:val="heading 8"/>
    <w:basedOn w:val="Normal"/>
    <w:next w:val="Normal"/>
    <w:link w:val="Balk8Char"/>
    <w:qFormat/>
    <w:rsid w:val="007437C0"/>
    <w:pPr>
      <w:numPr>
        <w:ilvl w:val="7"/>
        <w:numId w:val="1"/>
      </w:numPr>
      <w:spacing w:before="240" w:after="60"/>
      <w:ind w:left="2880"/>
      <w:outlineLvl w:val="7"/>
    </w:pPr>
    <w:rPr>
      <w:i/>
    </w:rPr>
  </w:style>
  <w:style w:type="paragraph" w:styleId="Balk9">
    <w:name w:val="heading 9"/>
    <w:basedOn w:val="Normal"/>
    <w:next w:val="Normal"/>
    <w:link w:val="Balk9Char"/>
    <w:qFormat/>
    <w:rsid w:val="007437C0"/>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437C0"/>
    <w:rPr>
      <w:rFonts w:ascii="Arial" w:eastAsia="Times New Roman" w:hAnsi="Arial" w:cs="Times New Roman"/>
      <w:b/>
      <w:sz w:val="24"/>
      <w:szCs w:val="20"/>
    </w:rPr>
  </w:style>
  <w:style w:type="character" w:customStyle="1" w:styleId="Balk2Char">
    <w:name w:val="Başlık 2 Char"/>
    <w:basedOn w:val="VarsaylanParagrafYazTipi"/>
    <w:link w:val="Balk2"/>
    <w:rsid w:val="007437C0"/>
    <w:rPr>
      <w:rFonts w:ascii="Arial" w:eastAsia="Times New Roman" w:hAnsi="Arial" w:cs="Times New Roman"/>
      <w:b/>
      <w:sz w:val="20"/>
      <w:szCs w:val="20"/>
    </w:rPr>
  </w:style>
  <w:style w:type="character" w:customStyle="1" w:styleId="Balk3Char">
    <w:name w:val="Başlık 3 Char"/>
    <w:basedOn w:val="VarsaylanParagrafYazTipi"/>
    <w:link w:val="Balk3"/>
    <w:rsid w:val="007437C0"/>
    <w:rPr>
      <w:rFonts w:ascii="Arial" w:eastAsia="Times New Roman" w:hAnsi="Arial" w:cs="Times New Roman"/>
      <w:i/>
      <w:sz w:val="20"/>
      <w:szCs w:val="20"/>
    </w:rPr>
  </w:style>
  <w:style w:type="character" w:customStyle="1" w:styleId="Balk4Char">
    <w:name w:val="Başlık 4 Char"/>
    <w:basedOn w:val="VarsaylanParagrafYazTipi"/>
    <w:link w:val="Balk4"/>
    <w:rsid w:val="007437C0"/>
    <w:rPr>
      <w:rFonts w:ascii="Arial" w:eastAsia="Times New Roman" w:hAnsi="Arial" w:cs="Times New Roman"/>
      <w:sz w:val="20"/>
      <w:szCs w:val="20"/>
    </w:rPr>
  </w:style>
  <w:style w:type="character" w:customStyle="1" w:styleId="Balk5Char">
    <w:name w:val="Başlık 5 Char"/>
    <w:basedOn w:val="VarsaylanParagrafYazTipi"/>
    <w:link w:val="Balk5"/>
    <w:rsid w:val="007437C0"/>
    <w:rPr>
      <w:rFonts w:ascii="Times New Roman" w:eastAsia="Times New Roman" w:hAnsi="Times New Roman" w:cs="Times New Roman"/>
      <w:szCs w:val="20"/>
    </w:rPr>
  </w:style>
  <w:style w:type="character" w:customStyle="1" w:styleId="Balk6Char">
    <w:name w:val="Başlık 6 Char"/>
    <w:basedOn w:val="VarsaylanParagrafYazTipi"/>
    <w:link w:val="Balk6"/>
    <w:rsid w:val="007437C0"/>
    <w:rPr>
      <w:rFonts w:ascii="Times New Roman" w:eastAsia="Times New Roman" w:hAnsi="Times New Roman" w:cs="Times New Roman"/>
      <w:i/>
      <w:szCs w:val="20"/>
    </w:rPr>
  </w:style>
  <w:style w:type="character" w:customStyle="1" w:styleId="Balk7Char">
    <w:name w:val="Başlık 7 Char"/>
    <w:basedOn w:val="VarsaylanParagrafYazTipi"/>
    <w:link w:val="Balk7"/>
    <w:rsid w:val="007437C0"/>
    <w:rPr>
      <w:rFonts w:ascii="Times New Roman" w:eastAsia="Times New Roman" w:hAnsi="Times New Roman" w:cs="Times New Roman"/>
      <w:sz w:val="20"/>
      <w:szCs w:val="20"/>
    </w:rPr>
  </w:style>
  <w:style w:type="character" w:customStyle="1" w:styleId="Balk8Char">
    <w:name w:val="Başlık 8 Char"/>
    <w:basedOn w:val="VarsaylanParagrafYazTipi"/>
    <w:link w:val="Balk8"/>
    <w:rsid w:val="007437C0"/>
    <w:rPr>
      <w:rFonts w:ascii="Times New Roman" w:eastAsia="Times New Roman" w:hAnsi="Times New Roman" w:cs="Times New Roman"/>
      <w:i/>
      <w:sz w:val="20"/>
      <w:szCs w:val="20"/>
    </w:rPr>
  </w:style>
  <w:style w:type="character" w:customStyle="1" w:styleId="Balk9Char">
    <w:name w:val="Başlık 9 Char"/>
    <w:basedOn w:val="VarsaylanParagrafYazTipi"/>
    <w:link w:val="Balk9"/>
    <w:rsid w:val="007437C0"/>
    <w:rPr>
      <w:rFonts w:ascii="Times New Roman" w:eastAsia="Times New Roman" w:hAnsi="Times New Roman" w:cs="Times New Roman"/>
      <w:b/>
      <w:i/>
      <w:sz w:val="18"/>
      <w:szCs w:val="20"/>
    </w:rPr>
  </w:style>
  <w:style w:type="paragraph" w:styleId="GvdeMetni">
    <w:name w:val="Body Text"/>
    <w:basedOn w:val="Normal"/>
    <w:link w:val="GvdeMetniChar"/>
    <w:rsid w:val="007437C0"/>
    <w:pPr>
      <w:keepLines/>
      <w:spacing w:after="120"/>
      <w:ind w:left="720"/>
    </w:pPr>
  </w:style>
  <w:style w:type="character" w:customStyle="1" w:styleId="GvdeMetniChar">
    <w:name w:val="Gövde Metni Char"/>
    <w:basedOn w:val="VarsaylanParagrafYazTipi"/>
    <w:link w:val="GvdeMetni"/>
    <w:rsid w:val="007437C0"/>
    <w:rPr>
      <w:rFonts w:ascii="Times New Roman" w:eastAsia="Times New Roman" w:hAnsi="Times New Roman" w:cs="Times New Roman"/>
      <w:sz w:val="20"/>
      <w:szCs w:val="20"/>
    </w:rPr>
  </w:style>
  <w:style w:type="paragraph" w:customStyle="1" w:styleId="InfoBlue">
    <w:name w:val="InfoBlue"/>
    <w:basedOn w:val="Normal"/>
    <w:next w:val="GvdeMetni"/>
    <w:link w:val="InfoBlueChar"/>
    <w:autoRedefine/>
    <w:rsid w:val="007437C0"/>
    <w:pPr>
      <w:widowControl/>
      <w:tabs>
        <w:tab w:val="left" w:pos="540"/>
        <w:tab w:val="left" w:pos="1260"/>
      </w:tabs>
      <w:spacing w:after="120"/>
    </w:pPr>
    <w:rPr>
      <w:rFonts w:ascii="Times" w:hAnsi="Times"/>
    </w:rPr>
  </w:style>
  <w:style w:type="character" w:customStyle="1" w:styleId="InfoBlueChar">
    <w:name w:val="InfoBlue Char"/>
    <w:basedOn w:val="VarsaylanParagrafYazTipi"/>
    <w:link w:val="InfoBlue"/>
    <w:rsid w:val="007437C0"/>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635</Words>
  <Characters>3623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dc:creator>
  <cp:keywords/>
  <dc:description/>
  <cp:lastModifiedBy>Merve</cp:lastModifiedBy>
  <cp:revision>21</cp:revision>
  <dcterms:created xsi:type="dcterms:W3CDTF">2018-03-19T17:15:00Z</dcterms:created>
  <dcterms:modified xsi:type="dcterms:W3CDTF">2018-03-21T16:44:00Z</dcterms:modified>
</cp:coreProperties>
</file>