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 w:hAnsi="Times New Roman"/>
          <w:szCs w:val="24"/>
        </w:rPr>
      </w:pPr>
      <w:bookmarkStart w:id="0" w:name="OLE_LINK3"/>
      <w:bookmarkStart w:id="1" w:name="OLE_LINK4"/>
      <w:r>
        <w:rPr>
          <w:rFonts w:ascii="Times New Roman" w:hAnsi="Times New Roman"/>
          <w:szCs w:val="24"/>
        </w:rPr>
        <w:t xml:space="preserve">T.C. ISPARTA UYGULAMALARI BİLİMLER ÜNİVERSİTESİ </w:t>
      </w:r>
    </w:p>
    <w:p>
      <w:pPr>
        <w:pStyle w:val="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ULUBORLU SELAHATTİN KARASOY MESLEK YÜKSEKOKULU</w:t>
      </w:r>
    </w:p>
    <w:p>
      <w:pPr>
        <w:pStyle w:val="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BİLİŞİM GÜVENLİĞİ TEKNOLOJİSİ PROGRAMI</w:t>
      </w:r>
    </w:p>
    <w:p>
      <w:pPr>
        <w:pStyle w:val="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BİTİRME PROJESİ ARA RAPOR FORMU</w:t>
      </w:r>
    </w:p>
    <w:p>
      <w:pPr>
        <w:rPr>
          <w:sz w:val="24"/>
          <w:szCs w:val="24"/>
        </w:rPr>
      </w:pPr>
    </w:p>
    <w:tbl>
      <w:tblPr>
        <w:tblStyle w:val="5"/>
        <w:tblW w:w="10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169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  <w:jc w:val="center"/>
        </w:trPr>
        <w:tc>
          <w:tcPr>
            <w:tcW w:w="516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Öğrencinin Adı- Soyadı</w:t>
            </w:r>
          </w:p>
        </w:tc>
        <w:tc>
          <w:tcPr>
            <w:tcW w:w="5174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lang w:val="tr-TR"/>
              </w:rPr>
            </w:pPr>
            <w:r>
              <w:rPr>
                <w:rFonts w:hint="default"/>
                <w:sz w:val="24"/>
                <w:szCs w:val="24"/>
                <w:lang w:val="tr-TR"/>
              </w:rPr>
              <w:t>Baran Gözkıran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  <w:jc w:val="center"/>
        </w:trPr>
        <w:tc>
          <w:tcPr>
            <w:tcW w:w="516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Numarası:</w:t>
            </w:r>
          </w:p>
        </w:tc>
        <w:tc>
          <w:tcPr>
            <w:tcW w:w="5174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lang w:val="tr-TR"/>
              </w:rPr>
            </w:pPr>
            <w:r>
              <w:rPr>
                <w:rFonts w:hint="default"/>
                <w:sz w:val="24"/>
                <w:szCs w:val="24"/>
                <w:lang w:val="tr-TR"/>
              </w:rPr>
              <w:t>2213842045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  <w:jc w:val="center"/>
        </w:trPr>
        <w:tc>
          <w:tcPr>
            <w:tcW w:w="516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Danışmanı Adı Soyadı:</w:t>
            </w:r>
          </w:p>
        </w:tc>
        <w:tc>
          <w:tcPr>
            <w:tcW w:w="5174" w:type="dxa"/>
            <w:tcBorders>
              <w:bottom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Öğr. Üyesi Birkan BÜYÜKARIKAN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  <w:jc w:val="center"/>
        </w:trPr>
        <w:tc>
          <w:tcPr>
            <w:tcW w:w="516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Sınav Tarihi:</w:t>
            </w:r>
          </w:p>
        </w:tc>
        <w:tc>
          <w:tcPr>
            <w:tcW w:w="517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tr-TR"/>
              </w:rPr>
            </w:pPr>
            <w:r>
              <w:rPr>
                <w:rFonts w:hint="default"/>
                <w:sz w:val="24"/>
                <w:szCs w:val="24"/>
                <w:lang w:val="tr-TR"/>
              </w:rPr>
              <w:t>01.04.2024-07.04.2024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54" w:hRule="atLeast"/>
          <w:jc w:val="center"/>
        </w:trPr>
        <w:tc>
          <w:tcPr>
            <w:tcW w:w="10343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default"/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</w:rPr>
              <w:t xml:space="preserve">Projenin Konusu:        </w:t>
            </w:r>
            <w:r>
              <w:rPr>
                <w:rFonts w:hint="default"/>
                <w:sz w:val="24"/>
                <w:szCs w:val="24"/>
                <w:lang w:val="tr-TR"/>
              </w:rPr>
              <w:t>Yüz Tanıma Uygulaması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95" w:hRule="atLeast"/>
          <w:jc w:val="center"/>
        </w:trPr>
        <w:tc>
          <w:tcPr>
            <w:tcW w:w="10343" w:type="dxa"/>
            <w:gridSpan w:val="2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DÖNEM İÇİ YAPILAN ÇALIŞMALARIN ÖZETİ</w:t>
            </w:r>
          </w:p>
          <w:p>
            <w:pPr>
              <w:bidi w:val="0"/>
              <w:rPr>
                <w:rFonts w:hint="default"/>
                <w:sz w:val="22"/>
                <w:szCs w:val="22"/>
                <w:lang w:val="tr-TR"/>
              </w:rPr>
            </w:pPr>
            <w:r>
              <w:rPr>
                <w:rFonts w:hint="default"/>
                <w:sz w:val="22"/>
                <w:szCs w:val="22"/>
              </w:rPr>
              <w:t>1. Proje Planlaması ve Araştırma</w:t>
            </w:r>
            <w:r>
              <w:rPr>
                <w:rFonts w:hint="default"/>
                <w:sz w:val="22"/>
                <w:szCs w:val="22"/>
                <w:lang w:val="tr-TR"/>
              </w:rPr>
              <w:t>:</w:t>
            </w:r>
          </w:p>
          <w:p>
            <w:pPr>
              <w:bidi w:val="0"/>
              <w:rPr>
                <w:rFonts w:hint="default"/>
                <w:sz w:val="22"/>
                <w:szCs w:val="22"/>
                <w:lang w:val="tr-TR"/>
              </w:rPr>
            </w:pPr>
            <w:r>
              <w:rPr>
                <w:rFonts w:hint="default"/>
                <w:sz w:val="22"/>
                <w:szCs w:val="22"/>
              </w:rPr>
              <w:t xml:space="preserve">   - İlk adımda, yüz tanıma konusunda genel bir araştırma yapı</w:t>
            </w:r>
            <w:r>
              <w:rPr>
                <w:rFonts w:hint="default"/>
                <w:sz w:val="22"/>
                <w:szCs w:val="22"/>
                <w:lang w:val="tr-TR"/>
              </w:rPr>
              <w:t xml:space="preserve">lmıştır </w:t>
            </w:r>
            <w:r>
              <w:rPr>
                <w:rFonts w:hint="default"/>
                <w:sz w:val="22"/>
                <w:szCs w:val="22"/>
              </w:rPr>
              <w:t xml:space="preserve"> ve mevcut çözümler incele</w:t>
            </w:r>
            <w:r>
              <w:rPr>
                <w:rFonts w:hint="default"/>
                <w:sz w:val="22"/>
                <w:szCs w:val="22"/>
                <w:lang w:val="tr-TR"/>
              </w:rPr>
              <w:t>nmiştir</w:t>
            </w:r>
          </w:p>
          <w:p>
            <w:pPr>
              <w:bidi w:val="0"/>
              <w:rPr>
                <w:rFonts w:hint="default"/>
                <w:sz w:val="22"/>
                <w:szCs w:val="22"/>
                <w:lang w:val="tr-TR"/>
              </w:rPr>
            </w:pPr>
            <w:r>
              <w:rPr>
                <w:rFonts w:hint="default"/>
                <w:sz w:val="22"/>
                <w:szCs w:val="22"/>
              </w:rPr>
              <w:t xml:space="preserve">   - Hangi kütüphanelerin kullanılacağına karar verilirken, OpenCV ve dlib gibi popüler kütüphanelerin avantajları ve dezavantajları değerlendiri</w:t>
            </w:r>
            <w:r>
              <w:rPr>
                <w:rFonts w:hint="default"/>
                <w:sz w:val="22"/>
                <w:szCs w:val="22"/>
                <w:lang w:val="tr-TR"/>
              </w:rPr>
              <w:t>lmiştir.</w:t>
            </w: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2. Veri Toplama ve Hazırlama:</w:t>
            </w: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   - Projenin başarılı olması için yeterli ve çeşitli veri setlerinin toplanması gerekti.</w:t>
            </w:r>
          </w:p>
          <w:p>
            <w:pPr>
              <w:bidi w:val="0"/>
              <w:rPr>
                <w:rFonts w:hint="default"/>
                <w:sz w:val="22"/>
                <w:szCs w:val="22"/>
                <w:lang w:val="tr-TR"/>
              </w:rPr>
            </w:pPr>
            <w:r>
              <w:rPr>
                <w:rFonts w:hint="default"/>
                <w:sz w:val="22"/>
                <w:szCs w:val="22"/>
              </w:rPr>
              <w:t xml:space="preserve">   - Çeşitli kaynaklardan yüz fotoğrafları toplan</w:t>
            </w:r>
            <w:r>
              <w:rPr>
                <w:rFonts w:hint="default"/>
                <w:sz w:val="22"/>
                <w:szCs w:val="22"/>
                <w:lang w:val="tr-TR"/>
              </w:rPr>
              <w:t>mıştır</w:t>
            </w:r>
            <w:r>
              <w:rPr>
                <w:rFonts w:hint="default"/>
                <w:sz w:val="22"/>
                <w:szCs w:val="22"/>
              </w:rPr>
              <w:t xml:space="preserve"> ve bu veriler ön işleme adımlarından geçirilerek uygun formata getiri</w:t>
            </w:r>
            <w:r>
              <w:rPr>
                <w:rFonts w:hint="default"/>
                <w:sz w:val="22"/>
                <w:szCs w:val="22"/>
                <w:lang w:val="tr-TR"/>
              </w:rPr>
              <w:t>lmiştir</w:t>
            </w: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3. Model Seçimi ve Eğitimi:</w:t>
            </w: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   - Yüz tanıma için kullanılacak model seçimi yapıldı.</w:t>
            </w:r>
          </w:p>
          <w:p>
            <w:pPr>
              <w:bidi w:val="0"/>
              <w:rPr>
                <w:rFonts w:hint="default"/>
                <w:sz w:val="22"/>
                <w:szCs w:val="22"/>
                <w:lang w:val="tr-TR"/>
              </w:rPr>
            </w:pPr>
            <w:r>
              <w:rPr>
                <w:rFonts w:hint="default"/>
                <w:sz w:val="22"/>
                <w:szCs w:val="22"/>
              </w:rPr>
              <w:t xml:space="preserve">   - CNN (Convolutional Neural Network) tabanlı bir model tercih edil</w:t>
            </w:r>
            <w:r>
              <w:rPr>
                <w:rFonts w:hint="default"/>
                <w:sz w:val="22"/>
                <w:szCs w:val="22"/>
                <w:lang w:val="tr-TR"/>
              </w:rPr>
              <w:t>miştir</w:t>
            </w:r>
            <w:r>
              <w:rPr>
                <w:rFonts w:hint="default"/>
                <w:sz w:val="22"/>
                <w:szCs w:val="22"/>
              </w:rPr>
              <w:t xml:space="preserve"> ve eğitimi için gerekli olan veri seti seçil</w:t>
            </w:r>
            <w:r>
              <w:rPr>
                <w:rFonts w:hint="default"/>
                <w:sz w:val="22"/>
                <w:szCs w:val="22"/>
                <w:lang w:val="tr-TR"/>
              </w:rPr>
              <w:t>miştir</w:t>
            </w: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   - Eğitim süreci boyunca modelin doğruluğunu artırmak için</w:t>
            </w:r>
            <w:r>
              <w:rPr>
                <w:rFonts w:hint="default"/>
                <w:sz w:val="22"/>
                <w:szCs w:val="22"/>
                <w:lang w:val="tr-TR"/>
              </w:rPr>
              <w:t xml:space="preserve"> gerekli</w:t>
            </w:r>
            <w:r>
              <w:rPr>
                <w:rFonts w:hint="default"/>
                <w:sz w:val="22"/>
                <w:szCs w:val="22"/>
              </w:rPr>
              <w:t xml:space="preserve"> ayarlamaları yapıl</w:t>
            </w:r>
            <w:r>
              <w:rPr>
                <w:rFonts w:hint="default"/>
                <w:sz w:val="22"/>
                <w:szCs w:val="22"/>
                <w:lang w:val="tr-TR"/>
              </w:rPr>
              <w:t>mıştır</w:t>
            </w:r>
            <w:r>
              <w:rPr>
                <w:rFonts w:hint="default"/>
                <w:sz w:val="22"/>
                <w:szCs w:val="22"/>
              </w:rPr>
              <w:t xml:space="preserve"> ve overfitting'i önlemek için gerekli önlemler alındı.</w:t>
            </w: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4. Yüz Tanıma Algoritmasının Geliştirilmesi:</w:t>
            </w: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   - Eğitilen modelin kullanılmasıyla birlikte yüz tanıma algoritması geliştiri</w:t>
            </w:r>
            <w:r>
              <w:rPr>
                <w:rFonts w:hint="default"/>
                <w:sz w:val="22"/>
                <w:szCs w:val="22"/>
                <w:lang w:val="tr-TR"/>
              </w:rPr>
              <w:t>lmiştir</w:t>
            </w:r>
            <w:r>
              <w:rPr>
                <w:rFonts w:hint="default"/>
                <w:sz w:val="22"/>
                <w:szCs w:val="22"/>
              </w:rPr>
              <w:t>.</w:t>
            </w:r>
          </w:p>
          <w:p>
            <w:pPr>
              <w:bidi w:val="0"/>
              <w:rPr>
                <w:rFonts w:hint="default"/>
                <w:sz w:val="22"/>
                <w:szCs w:val="22"/>
                <w:lang w:val="tr-TR"/>
              </w:rPr>
            </w:pPr>
            <w:r>
              <w:rPr>
                <w:rFonts w:hint="default"/>
                <w:sz w:val="22"/>
                <w:szCs w:val="22"/>
              </w:rPr>
              <w:t xml:space="preserve">   - Yüz algılama, yüz tanıma ve yüzler arası benzerlik hesaplaması gibi adımlar bu süreçte ele alın</w:t>
            </w:r>
            <w:r>
              <w:rPr>
                <w:rFonts w:hint="default"/>
                <w:sz w:val="22"/>
                <w:szCs w:val="22"/>
                <w:lang w:val="tr-TR"/>
              </w:rPr>
              <w:t>mıştır.</w:t>
            </w: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   - Algoritmanın doğruluğunu artırmak için çeşitli iyileştirmeler ve optimizasyonlar yapıldı.</w:t>
            </w: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5. Performans Değerlendirmesi ve Testler:</w:t>
            </w:r>
          </w:p>
          <w:p>
            <w:pPr>
              <w:bidi w:val="0"/>
              <w:rPr>
                <w:rFonts w:hint="default"/>
                <w:sz w:val="22"/>
                <w:szCs w:val="22"/>
                <w:lang w:val="tr-TR"/>
              </w:rPr>
            </w:pPr>
            <w:r>
              <w:rPr>
                <w:rFonts w:hint="default"/>
                <w:sz w:val="22"/>
                <w:szCs w:val="22"/>
              </w:rPr>
              <w:t xml:space="preserve">   - Geliştirilen yüz tanıma programının performansı çeşitli test veri setleri üzerinde değerlendiri</w:t>
            </w:r>
            <w:r>
              <w:rPr>
                <w:rFonts w:hint="default"/>
                <w:sz w:val="22"/>
                <w:szCs w:val="22"/>
                <w:lang w:val="tr-TR"/>
              </w:rPr>
              <w:t>lmiştir.</w:t>
            </w:r>
          </w:p>
          <w:p>
            <w:pPr>
              <w:bidi w:val="0"/>
              <w:rPr>
                <w:rFonts w:hint="default"/>
                <w:sz w:val="22"/>
                <w:szCs w:val="22"/>
                <w:lang w:val="tr-TR"/>
              </w:rPr>
            </w:pPr>
            <w:r>
              <w:rPr>
                <w:rFonts w:hint="default"/>
                <w:sz w:val="22"/>
                <w:szCs w:val="22"/>
              </w:rPr>
              <w:t xml:space="preserve">   - Doğruluk, hassasiyet ve hız gibi metrikler kullanılarak programın performansı ölçül</w:t>
            </w:r>
            <w:r>
              <w:rPr>
                <w:rFonts w:hint="default"/>
                <w:sz w:val="22"/>
                <w:szCs w:val="22"/>
                <w:lang w:val="tr-TR"/>
              </w:rPr>
              <w:t>müştür.</w:t>
            </w:r>
          </w:p>
          <w:p>
            <w:pPr>
              <w:bidi w:val="0"/>
              <w:rPr>
                <w:rFonts w:hint="default"/>
                <w:sz w:val="22"/>
                <w:szCs w:val="22"/>
                <w:lang w:val="tr-TR"/>
              </w:rPr>
            </w:pPr>
            <w:r>
              <w:rPr>
                <w:rFonts w:hint="default"/>
                <w:sz w:val="22"/>
                <w:szCs w:val="22"/>
              </w:rPr>
              <w:t xml:space="preserve">   - Belirlenen hedeflere ulaşılıp ulaşılmadığı değerlendiri</w:t>
            </w:r>
            <w:r>
              <w:rPr>
                <w:rFonts w:hint="default"/>
                <w:sz w:val="22"/>
                <w:szCs w:val="22"/>
                <w:lang w:val="tr-TR"/>
              </w:rPr>
              <w:t>lmiştir.</w:t>
            </w: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6. Dokümantasyon ve Raporlama:</w:t>
            </w:r>
          </w:p>
          <w:p>
            <w:pPr>
              <w:bidi w:val="0"/>
              <w:rPr>
                <w:rFonts w:hint="default"/>
                <w:sz w:val="22"/>
                <w:szCs w:val="22"/>
                <w:lang w:val="tr-TR"/>
              </w:rPr>
            </w:pPr>
            <w:r>
              <w:rPr>
                <w:rFonts w:hint="default"/>
                <w:sz w:val="22"/>
                <w:szCs w:val="22"/>
              </w:rPr>
              <w:t xml:space="preserve">   - Proje süreci boyunca yapılan adımların ayrıntılı dokümantasyonu tutul</w:t>
            </w:r>
            <w:r>
              <w:rPr>
                <w:rFonts w:hint="default"/>
                <w:sz w:val="22"/>
                <w:szCs w:val="22"/>
                <w:lang w:val="tr-TR"/>
              </w:rPr>
              <w:t>muştur.</w:t>
            </w:r>
          </w:p>
          <w:p>
            <w:pPr>
              <w:bidi w:val="0"/>
              <w:rPr>
                <w:rFonts w:hint="default"/>
                <w:sz w:val="22"/>
                <w:szCs w:val="22"/>
                <w:lang w:val="tr-TR"/>
              </w:rPr>
            </w:pPr>
            <w:r>
              <w:rPr>
                <w:rFonts w:hint="default"/>
                <w:sz w:val="22"/>
                <w:szCs w:val="22"/>
              </w:rPr>
              <w:t xml:space="preserve">   - Çalışmaların özeti ve sonuçları, raporlar ve sunumlar aracılığıyla paylaşı</w:t>
            </w:r>
            <w:r>
              <w:rPr>
                <w:rFonts w:hint="default"/>
                <w:sz w:val="22"/>
                <w:szCs w:val="22"/>
                <w:lang w:val="tr-TR"/>
              </w:rPr>
              <w:t>lmıştır.</w:t>
            </w:r>
          </w:p>
          <w:p>
            <w:pPr>
              <w:bidi w:val="0"/>
              <w:rPr>
                <w:rFonts w:hint="default"/>
                <w:sz w:val="22"/>
                <w:szCs w:val="22"/>
              </w:rPr>
            </w:pPr>
          </w:p>
          <w:p>
            <w:pPr>
              <w:bidi w:val="0"/>
              <w:rPr>
                <w:rFonts w:hint="default"/>
                <w:sz w:val="22"/>
                <w:szCs w:val="22"/>
                <w:lang w:val="tr-TR"/>
              </w:rPr>
            </w:pPr>
            <w:r>
              <w:rPr>
                <w:rFonts w:hint="default"/>
                <w:sz w:val="22"/>
                <w:szCs w:val="22"/>
              </w:rPr>
              <w:t>Bu süreç boyunca, yüz tanıma programının geliştirilmesi için</w:t>
            </w:r>
            <w:r>
              <w:rPr>
                <w:rFonts w:hint="default"/>
                <w:sz w:val="22"/>
                <w:szCs w:val="22"/>
                <w:lang w:val="tr-TR"/>
              </w:rPr>
              <w:t xml:space="preserve"> çalışmalar yapılmıştır</w:t>
            </w:r>
            <w:r>
              <w:rPr>
                <w:rFonts w:hint="default"/>
                <w:sz w:val="22"/>
                <w:szCs w:val="22"/>
              </w:rPr>
              <w:t xml:space="preserve"> ve her bir adımın başarılı bir şekilde tamamlanması, projenin </w:t>
            </w:r>
            <w:r>
              <w:rPr>
                <w:rFonts w:hint="default"/>
                <w:sz w:val="22"/>
                <w:szCs w:val="22"/>
                <w:lang w:val="tr-TR"/>
              </w:rPr>
              <w:t>çalışılabilir hale getirilmesi hedeflenmiştir.</w:t>
            </w:r>
          </w:p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>
            <w:pPr>
              <w:spacing w:before="120" w:after="120" w:line="360" w:lineRule="auto"/>
              <w:ind w:left="567" w:right="113"/>
              <w:jc w:val="center"/>
            </w:pPr>
            <w:r>
              <w:rPr>
                <w:b/>
                <w:sz w:val="24"/>
                <w:szCs w:val="24"/>
              </w:rPr>
              <w:t>KAYNAK ARAŞTIRMASI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Source Kütüphaneler ve Projeler: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rFonts w:hint="default"/>
                <w:sz w:val="24"/>
                <w:szCs w:val="24"/>
                <w:lang w:val="tr-TR"/>
              </w:rPr>
            </w:pPr>
            <w:r>
              <w:rPr>
                <w:rFonts w:hint="default"/>
                <w:sz w:val="24"/>
                <w:szCs w:val="24"/>
                <w:lang w:val="tr-TR"/>
              </w:rPr>
              <w:t>Popüler g</w:t>
            </w:r>
            <w:r>
              <w:rPr>
                <w:rFonts w:hint="default"/>
                <w:sz w:val="24"/>
                <w:szCs w:val="24"/>
              </w:rPr>
              <w:t>örüntü işleme kütüphaneleri ve açık kaynaklı yüz tanıma projeleri incelenerek, mevcut çözümler ve teknolojiler hakkında bilgi edin</w:t>
            </w:r>
            <w:r>
              <w:rPr>
                <w:rFonts w:hint="default"/>
                <w:sz w:val="24"/>
                <w:szCs w:val="24"/>
                <w:lang w:val="tr-TR"/>
              </w:rPr>
              <w:t>ilmiştir.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Uzman Görüşleri ve Topluluk Katılımı: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rFonts w:hint="default"/>
                <w:sz w:val="24"/>
                <w:szCs w:val="24"/>
                <w:lang w:val="tr-TR"/>
              </w:rPr>
            </w:pPr>
            <w:r>
              <w:rPr>
                <w:rFonts w:hint="default"/>
                <w:sz w:val="24"/>
                <w:szCs w:val="24"/>
              </w:rPr>
              <w:t xml:space="preserve">Yüz tanıma konusunda uzmanların bloglarını, forumları ve sosyal medya platformlarını takip etmek, güncel tartışmaları ve önerileri görmek için faydalı </w:t>
            </w:r>
            <w:r>
              <w:rPr>
                <w:rFonts w:hint="default"/>
                <w:sz w:val="24"/>
                <w:szCs w:val="24"/>
                <w:lang w:val="tr-TR"/>
              </w:rPr>
              <w:t>gelecek bilgiler edinilmiştir.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Patent ve Ticari Çözümler: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rFonts w:hint="default"/>
                <w:sz w:val="24"/>
                <w:szCs w:val="24"/>
                <w:lang w:val="tr-TR"/>
              </w:rPr>
            </w:pPr>
            <w:r>
              <w:rPr>
                <w:rFonts w:hint="default"/>
                <w:sz w:val="24"/>
                <w:szCs w:val="24"/>
              </w:rPr>
              <w:t>Büyük teknoloji şirketlerinin yüz tanıma teknolojileri üzerine aldığı patentleri incelemek, endüstri trendleri hakkında bilgi sağla</w:t>
            </w:r>
            <w:r>
              <w:rPr>
                <w:rFonts w:hint="default"/>
                <w:sz w:val="24"/>
                <w:szCs w:val="24"/>
                <w:lang w:val="tr-TR"/>
              </w:rPr>
              <w:t>ması açısından çeşitli kaynaklardan araştırmalar yapılmıştır.</w:t>
            </w:r>
          </w:p>
          <w:p>
            <w:pPr>
              <w:bidi w:val="0"/>
              <w:rPr>
                <w:rFonts w:hint="default"/>
                <w:sz w:val="24"/>
                <w:szCs w:val="24"/>
                <w:lang w:val="tr-TR"/>
              </w:rPr>
            </w:pPr>
            <w:r>
              <w:rPr>
                <w:rFonts w:hint="default"/>
                <w:sz w:val="24"/>
                <w:szCs w:val="24"/>
              </w:rPr>
              <w:t>Ticari yüz tanıma çözümlerinin özelliklerini ve işlevselliğini araştırmak, pazarın nasıl şekillendiğini anlamak için önemlidir</w:t>
            </w:r>
            <w:r>
              <w:rPr>
                <w:rFonts w:hint="default"/>
                <w:sz w:val="24"/>
                <w:szCs w:val="24"/>
                <w:lang w:val="tr-TR"/>
              </w:rPr>
              <w:t xml:space="preserve"> çünkü gelecekte çeşitli sektörlerde kullanılabilecek projelerin geliştirilebilmesi ve geliştirmekte olduğum projeye ilerde çeşitli özelliklerin eklenmesi amaçlanmıştır.</w:t>
            </w:r>
          </w:p>
          <w:p>
            <w:pPr>
              <w:bidi w:val="0"/>
              <w:rPr>
                <w:rFonts w:hint="default"/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Akademik Makaleler ve Araştırmalar: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rFonts w:hint="default"/>
                <w:sz w:val="24"/>
                <w:szCs w:val="24"/>
                <w:lang w:val="tr-TR"/>
              </w:rPr>
            </w:pPr>
            <w:r>
              <w:rPr>
                <w:rFonts w:hint="default"/>
                <w:sz w:val="24"/>
                <w:szCs w:val="24"/>
              </w:rPr>
              <w:t>Yüz tanıma konusunda yapılmış güncel akademik çalışmaları incelemek, alanındaki son gelişmeleri takip e</w:t>
            </w:r>
            <w:r>
              <w:rPr>
                <w:rFonts w:hint="default"/>
                <w:sz w:val="24"/>
                <w:szCs w:val="24"/>
                <w:lang w:val="tr-TR"/>
              </w:rPr>
              <w:t>dilmiştir geliştirmekte olduğum projemde eklemeler yapmak istediğimde karar aşaması hızlandırılması hedeflenmiştir.</w:t>
            </w:r>
          </w:p>
          <w:p>
            <w:pPr>
              <w:bidi w:val="0"/>
              <w:rPr>
                <w:rFonts w:hint="default"/>
                <w:sz w:val="24"/>
                <w:szCs w:val="24"/>
                <w:lang w:val="tr-TR"/>
              </w:rPr>
            </w:pPr>
            <w:r>
              <w:rPr>
                <w:rFonts w:hint="default"/>
                <w:sz w:val="24"/>
                <w:szCs w:val="24"/>
              </w:rPr>
              <w:t>Bilimsel dergilerde yayımlanmış makaleler, konferans bildirileri ve tezler</w:t>
            </w:r>
            <w:r>
              <w:rPr>
                <w:rFonts w:hint="default"/>
                <w:sz w:val="24"/>
                <w:szCs w:val="24"/>
                <w:lang w:val="tr-TR"/>
              </w:rPr>
              <w:t xml:space="preserve"> incelenmektedir yine yüz tanıma sisteminin geliştirilmesinde izlenebilecek adımları takip etmek proje geliştirme aşamasında yardımcı olabileceği düşünülmüştür.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Çevrimiçi Kurslar ve Eğitim Materyalleri: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rFonts w:hint="default"/>
                <w:sz w:val="24"/>
                <w:szCs w:val="24"/>
                <w:lang w:val="tr-TR"/>
              </w:rPr>
            </w:pPr>
            <w:r>
              <w:rPr>
                <w:rFonts w:hint="default"/>
                <w:sz w:val="24"/>
                <w:szCs w:val="24"/>
              </w:rPr>
              <w:t>Çevrimiçi platformlarda sunulan kurslar</w:t>
            </w:r>
            <w:r>
              <w:rPr>
                <w:rFonts w:hint="default"/>
                <w:sz w:val="24"/>
                <w:szCs w:val="24"/>
                <w:lang w:val="tr-TR"/>
              </w:rPr>
              <w:t>(udemy,youtube)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tr-TR"/>
              </w:rPr>
              <w:t xml:space="preserve">gibi </w:t>
            </w:r>
            <w:r>
              <w:rPr>
                <w:rFonts w:hint="default"/>
                <w:sz w:val="24"/>
                <w:szCs w:val="24"/>
              </w:rPr>
              <w:t xml:space="preserve"> eğitim materyalleri</w:t>
            </w:r>
            <w:r>
              <w:rPr>
                <w:rFonts w:hint="default"/>
                <w:sz w:val="24"/>
                <w:szCs w:val="24"/>
                <w:lang w:val="tr-TR"/>
              </w:rPr>
              <w:t xml:space="preserve"> incelenmiş olup</w:t>
            </w:r>
            <w:r>
              <w:rPr>
                <w:rFonts w:hint="default"/>
                <w:sz w:val="24"/>
                <w:szCs w:val="24"/>
              </w:rPr>
              <w:t>, yüz tanıma konusunda temel bilgiler</w:t>
            </w:r>
            <w:r>
              <w:rPr>
                <w:rFonts w:hint="default"/>
                <w:sz w:val="24"/>
                <w:szCs w:val="24"/>
                <w:lang w:val="tr-TR"/>
              </w:rPr>
              <w:t xml:space="preserve"> edinilmiştir bunun </w:t>
            </w:r>
            <w:r>
              <w:rPr>
                <w:rFonts w:hint="default"/>
                <w:sz w:val="24"/>
                <w:szCs w:val="24"/>
              </w:rPr>
              <w:t>yanı sıra uygulamalı becerilerin geliştirilmesin</w:t>
            </w:r>
            <w:r>
              <w:rPr>
                <w:rFonts w:hint="default"/>
                <w:sz w:val="24"/>
                <w:szCs w:val="24"/>
                <w:lang w:val="tr-TR"/>
              </w:rPr>
              <w:t>de araştırmalar yapılmıştır.</w:t>
            </w:r>
          </w:p>
          <w:p>
            <w:pPr>
              <w:bidi w:val="0"/>
              <w:rPr>
                <w:rFonts w:hint="default"/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spacing w:before="120" w:after="120" w:line="360" w:lineRule="auto"/>
              <w:ind w:left="567" w:right="113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tbl>
      <w:tblPr>
        <w:tblStyle w:val="9"/>
        <w:tblpPr w:leftFromText="141" w:rightFromText="141" w:vertAnchor="text" w:tblpY="-75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spacing w:before="120" w:after="120" w:line="360" w:lineRule="auto"/>
              <w:ind w:left="567" w:right="113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>
              <w:rPr>
                <w:b/>
                <w:sz w:val="24"/>
                <w:szCs w:val="24"/>
              </w:rPr>
              <w:t>PROJEDE KULLANILAN MATERYAL VE METOTLAR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OpenCV Kütüphanesi: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Bradski, G. (2000). "The OpenCV Library." Dr. Dobb's Journal of Software.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dlib Kütüphanesi: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King, D. (2009). "Dlib-ml: A Machine Learning Toolkit." Journal of Machine Learning Research, 10, 1755-1758.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Yüz Tanıma Algoritmaları: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Turk, M., &amp; Pentland, A. (1991). "Eigenfaces for Recognition." Journal of Cognitive Neuroscience, 3(1), 71-86.</w:t>
            </w:r>
          </w:p>
          <w:p>
            <w:pPr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Viola, P., &amp; Jones, M. (2001). "Rapid Object Detection using a Boosted Cascade of Simple Features." IEEE Computer Society Conference on Computer Vision and Pattern Recognition (CVPR).</w:t>
            </w:r>
          </w:p>
          <w:p>
            <w:pPr>
              <w:bidi w:val="0"/>
              <w:rPr>
                <w:rFonts w:hint="default"/>
                <w:sz w:val="24"/>
                <w:szCs w:val="24"/>
              </w:rPr>
            </w:pPr>
          </w:p>
          <w:p>
            <w:pPr>
              <w:bidi w:val="0"/>
              <w:rPr>
                <w:rFonts w:hint="default"/>
                <w:sz w:val="24"/>
                <w:szCs w:val="24"/>
                <w:lang w:val="tr-TR"/>
              </w:rPr>
            </w:pPr>
            <w:r>
              <w:rPr>
                <w:rFonts w:hint="default"/>
                <w:sz w:val="22"/>
                <w:szCs w:val="22"/>
                <w:lang w:val="tr-TR"/>
              </w:rPr>
              <w:drawing>
                <wp:inline distT="0" distB="0" distL="114300" distR="114300">
                  <wp:extent cx="3101975" cy="5223510"/>
                  <wp:effectExtent l="0" t="0" r="3175" b="15240"/>
                  <wp:docPr id="1" name="Picture 1" descr="yüz_Tanıma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yüz_Tanıma 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975" cy="522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lang w:val="tr-TR"/>
              </w:rPr>
              <w:t>Projenin algoritmasının akış şeması temsilidir.</w:t>
            </w:r>
          </w:p>
          <w:p>
            <w:pPr>
              <w:spacing w:line="360" w:lineRule="auto"/>
              <w:ind w:right="57"/>
              <w:jc w:val="both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  <w:p>
            <w:pPr>
              <w:spacing w:line="360" w:lineRule="auto"/>
              <w:ind w:right="57"/>
              <w:rPr>
                <w:rFonts w:ascii="Consolas" w:hAnsi="Consolas" w:cs="Consolas" w:eastAsiaTheme="minorHAnsi"/>
                <w:color w:val="000000"/>
                <w:sz w:val="16"/>
                <w:szCs w:val="16"/>
                <w:lang w:eastAsia="en-US"/>
              </w:rPr>
            </w:pPr>
          </w:p>
          <w:tbl>
            <w:tblPr>
              <w:tblStyle w:val="5"/>
              <w:tblW w:w="1034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103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5944" w:hRule="atLeast"/>
              </w:trPr>
              <w:tc>
                <w:tcPr>
                  <w:tcW w:w="10348" w:type="dxa"/>
                </w:tcPr>
                <w:p>
                  <w:pPr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</w:p>
                <w:p>
                  <w:pPr>
                    <w:bidi w:val="0"/>
                    <w:ind w:firstLine="1980" w:firstLineChars="9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DÖNEM SONU HEDEFLERİNİN DEĞERLENDİRİLMESİ</w:t>
                  </w:r>
                </w:p>
                <w:p>
                  <w:pPr>
                    <w:bidi w:val="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14"/>
                    <w:bidi w:val="0"/>
                    <w:ind w:left="0" w:leftChars="0" w:firstLine="0" w:firstLineChars="0"/>
                    <w:jc w:val="left"/>
                    <w:rPr>
                      <w:rFonts w:hint="default"/>
                      <w:sz w:val="22"/>
                      <w:szCs w:val="22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>Dönem sonu hedefleri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min</w:t>
                  </w:r>
                  <w:r>
                    <w:rPr>
                      <w:rFonts w:hint="default"/>
                      <w:sz w:val="22"/>
                      <w:szCs w:val="22"/>
                    </w:rPr>
                    <w:t xml:space="preserve"> değerlendirilmesi, projenin 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 xml:space="preserve">çalışılabilir hale getirilmesi </w:t>
                  </w:r>
                  <w:r>
                    <w:rPr>
                      <w:rFonts w:hint="default"/>
                      <w:sz w:val="22"/>
                      <w:szCs w:val="22"/>
                    </w:rPr>
                    <w:t xml:space="preserve"> ve gelecek adımları</w:t>
                  </w:r>
                </w:p>
                <w:p>
                  <w:pPr>
                    <w:pStyle w:val="14"/>
                    <w:bidi w:val="0"/>
                    <w:ind w:left="0" w:leftChars="0" w:firstLine="0" w:firstLineChars="0"/>
                    <w:jc w:val="left"/>
                    <w:rPr>
                      <w:rFonts w:hint="default"/>
                      <w:sz w:val="22"/>
                      <w:szCs w:val="22"/>
                      <w:lang w:val="tr-TR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>açısından önemlidir. İşte dönem sonu hedefleri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mi</w:t>
                  </w:r>
                  <w:r>
                    <w:rPr>
                      <w:rFonts w:hint="default"/>
                      <w:sz w:val="22"/>
                      <w:szCs w:val="22"/>
                    </w:rPr>
                    <w:t>n değerlendirilmesi için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 xml:space="preserve"> gerekli yaklaşımlar ve hedeflerin belirlenmesi projenin geliştirilmesi açısından önem kazanmıştır.</w:t>
                  </w: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</w:rPr>
                  </w:pP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>1. Hedeflerin Belirlenmesi:</w:t>
                  </w: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 xml:space="preserve"> Başlangıçta, projenin genel hedefleri ve belirli dönem sonu hedefleri net bir şekilde belirlenm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iştir</w:t>
                  </w:r>
                  <w:r>
                    <w:rPr>
                      <w:rFonts w:hint="default"/>
                      <w:sz w:val="22"/>
                      <w:szCs w:val="22"/>
                    </w:rPr>
                    <w:t>.</w:t>
                  </w: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  <w:lang w:val="tr-TR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 xml:space="preserve"> Örneğin, yüz tanıma doğruluğunu artırmak, işlem hızını optimize etmek veya belirli bir veri seti üzerinde test etmek gibi hedefler belirlenmiş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tir</w:t>
                  </w: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  <w:lang w:val="tr-TR"/>
                    </w:rPr>
                  </w:pP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 xml:space="preserve"> </w:t>
                  </w: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</w:rPr>
                  </w:pP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 xml:space="preserve">2. </w:t>
                  </w:r>
                  <w:r>
                    <w:rPr>
                      <w:rFonts w:hint="default"/>
                      <w:sz w:val="22"/>
                      <w:szCs w:val="22"/>
                    </w:rPr>
                    <w:t>Başarı Kriterlerinin Belirlenmesi:</w:t>
                  </w:r>
                </w:p>
                <w:p>
                  <w:pPr>
                    <w:bidi w:val="0"/>
                    <w:ind w:left="110" w:hanging="110" w:hangingChars="50"/>
                    <w:rPr>
                      <w:rFonts w:hint="default"/>
                      <w:sz w:val="22"/>
                      <w:szCs w:val="22"/>
                      <w:lang w:val="tr-TR"/>
                    </w:rPr>
                  </w:pP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 xml:space="preserve"> </w:t>
                  </w:r>
                  <w:r>
                    <w:rPr>
                      <w:rFonts w:hint="default"/>
                      <w:sz w:val="22"/>
                      <w:szCs w:val="22"/>
                    </w:rPr>
                    <w:t>- Her bir hedef için belirli başarı kriterleri belirle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nmiştir</w:t>
                  </w:r>
                  <w:r>
                    <w:rPr>
                      <w:rFonts w:hint="default"/>
                      <w:sz w:val="22"/>
                      <w:szCs w:val="22"/>
                    </w:rPr>
                    <w:t xml:space="preserve"> Örneğin, yüz tanıma doğruluğunu ölçmek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 xml:space="preserve">  </w:t>
                  </w:r>
                  <w:r>
                    <w:rPr>
                      <w:rFonts w:hint="default"/>
                      <w:sz w:val="22"/>
                      <w:szCs w:val="22"/>
                    </w:rPr>
                    <w:t xml:space="preserve"> için 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 xml:space="preserve"> </w:t>
                  </w:r>
                </w:p>
                <w:p>
                  <w:pPr>
                    <w:bidi w:val="0"/>
                    <w:ind w:left="110" w:hanging="110" w:hangingChars="50"/>
                    <w:rPr>
                      <w:rFonts w:hint="default"/>
                      <w:sz w:val="22"/>
                      <w:szCs w:val="22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>belirli bir test veri seti üzerinde doğruluk oranı belirlenebilir.</w:t>
                  </w: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</w:rPr>
                  </w:pP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>3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 xml:space="preserve"> </w:t>
                  </w:r>
                  <w:r>
                    <w:rPr>
                      <w:rFonts w:hint="default"/>
                      <w:sz w:val="22"/>
                      <w:szCs w:val="22"/>
                    </w:rPr>
                    <w:t>Hedeflerin Değerlendirilmesi:</w:t>
                  </w:r>
                </w:p>
                <w:p>
                  <w:pPr>
                    <w:bidi w:val="0"/>
                    <w:ind w:left="110" w:hanging="110" w:hangingChars="50"/>
                    <w:rPr>
                      <w:rFonts w:hint="default"/>
                      <w:sz w:val="22"/>
                      <w:szCs w:val="22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 xml:space="preserve"> - Belirlenen başarı kriterleri kullanılarak, her bir hedefin gerçekleşme durumu değerlendirilir. Bu, elde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 xml:space="preserve"> e</w:t>
                  </w:r>
                  <w:r>
                    <w:rPr>
                      <w:rFonts w:hint="default"/>
                      <w:sz w:val="22"/>
                      <w:szCs w:val="22"/>
                    </w:rPr>
                    <w:t>dilen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 xml:space="preserve"> </w:t>
                  </w:r>
                  <w:r>
                    <w:rPr>
                      <w:rFonts w:hint="default"/>
                      <w:sz w:val="22"/>
                      <w:szCs w:val="22"/>
                    </w:rPr>
                    <w:t xml:space="preserve">sonuçların hedeflenen başarı kriterlerine ne kadar </w:t>
                  </w:r>
                  <w:bookmarkStart w:id="2" w:name="_GoBack"/>
                  <w:bookmarkEnd w:id="2"/>
                  <w:r>
                    <w:rPr>
                      <w:rFonts w:hint="default"/>
                      <w:sz w:val="22"/>
                      <w:szCs w:val="22"/>
                    </w:rPr>
                    <w:t>uygun olduğunu anlamak için önemlidir.</w:t>
                  </w: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</w:rPr>
                  </w:pP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>4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.</w:t>
                  </w:r>
                  <w:r>
                    <w:rPr>
                      <w:rFonts w:hint="default"/>
                      <w:sz w:val="22"/>
                      <w:szCs w:val="22"/>
                    </w:rPr>
                    <w:t xml:space="preserve"> Başarı ve Başarısızlık Nedenlerinin Analizi:</w:t>
                  </w: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  <w:lang w:val="tr-TR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 xml:space="preserve">   - H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edefimin</w:t>
                  </w:r>
                  <w:r>
                    <w:rPr>
                      <w:rFonts w:hint="default"/>
                      <w:sz w:val="22"/>
                      <w:szCs w:val="22"/>
                    </w:rPr>
                    <w:t xml:space="preserve"> gerçekleşme durumunu etkileyen faktörlerin analizi yapılm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ıştır</w:t>
                  </w:r>
                  <w:r>
                    <w:rPr>
                      <w:rFonts w:hint="default"/>
                      <w:sz w:val="22"/>
                      <w:szCs w:val="22"/>
                    </w:rPr>
                    <w:t xml:space="preserve">. Başarı durumunda, 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h</w:t>
                  </w:r>
                  <w:r>
                    <w:rPr>
                      <w:rFonts w:hint="default"/>
                      <w:sz w:val="22"/>
                      <w:szCs w:val="22"/>
                    </w:rPr>
                    <w:t>angi yöntemlerin etkili olduğu ve nedenleri belirlen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miş olup</w:t>
                  </w:r>
                  <w:r>
                    <w:rPr>
                      <w:rFonts w:hint="default"/>
                      <w:sz w:val="22"/>
                      <w:szCs w:val="22"/>
                    </w:rPr>
                    <w:t xml:space="preserve"> başarısızlık durumunda ise hangi faktörlerin hedefe 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 xml:space="preserve">       </w:t>
                  </w:r>
                  <w:r>
                    <w:rPr>
                      <w:rFonts w:hint="default"/>
                      <w:sz w:val="22"/>
                      <w:szCs w:val="22"/>
                    </w:rPr>
                    <w:t xml:space="preserve">ulaşmayı engellediği 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 xml:space="preserve">nedenler </w:t>
                  </w:r>
                  <w:r>
                    <w:rPr>
                      <w:rFonts w:hint="default"/>
                      <w:sz w:val="22"/>
                      <w:szCs w:val="22"/>
                    </w:rPr>
                    <w:t xml:space="preserve">tespit 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edilmiştir ve gerekli hazırlıklar yapılmıştır.</w:t>
                  </w: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</w:rPr>
                  </w:pP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>5. Önümüzdeki Adımların Belirlenmesi:</w:t>
                  </w:r>
                </w:p>
                <w:p>
                  <w:pPr>
                    <w:bidi w:val="0"/>
                    <w:ind w:left="110" w:hanging="110" w:hangingChars="50"/>
                    <w:rPr>
                      <w:rFonts w:hint="default"/>
                      <w:sz w:val="22"/>
                      <w:szCs w:val="22"/>
                      <w:lang w:val="tr-TR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 xml:space="preserve"> - Değerlendirme sonuçlarına dayanarak, gelecek adımlar belirlenm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iştir</w:t>
                  </w:r>
                  <w:r>
                    <w:rPr>
                      <w:rFonts w:hint="default"/>
                      <w:sz w:val="22"/>
                      <w:szCs w:val="22"/>
                    </w:rPr>
                    <w:t>. Başarılı olan yöntemlerin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 xml:space="preserve"> </w:t>
                  </w:r>
                </w:p>
                <w:p>
                  <w:pPr>
                    <w:bidi w:val="0"/>
                    <w:ind w:left="110" w:hanging="110" w:hangingChars="50"/>
                    <w:rPr>
                      <w:rFonts w:hint="default"/>
                      <w:sz w:val="22"/>
                      <w:szCs w:val="22"/>
                      <w:lang w:val="tr-TR"/>
                    </w:rPr>
                  </w:pP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 xml:space="preserve"> g</w:t>
                  </w:r>
                  <w:r>
                    <w:rPr>
                      <w:rFonts w:hint="default"/>
                      <w:sz w:val="22"/>
                      <w:szCs w:val="22"/>
                    </w:rPr>
                    <w:t>enişletilmesi veya başarısızlık nedenlerinin giderilmesi için düzeltici önlemler alın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mıştır.</w:t>
                  </w: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</w:rPr>
                  </w:pP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>6. Raporlama ve Sunum:</w:t>
                  </w: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 xml:space="preserve">   - Değerlendirme sonuçları, projenin 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sunum gününde projenin durumu h</w:t>
                  </w:r>
                  <w:r>
                    <w:rPr>
                      <w:rFonts w:hint="default"/>
                      <w:sz w:val="22"/>
                      <w:szCs w:val="22"/>
                    </w:rPr>
                    <w:t xml:space="preserve">akkında şeffaf 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 xml:space="preserve"> </w:t>
                  </w:r>
                  <w:r>
                    <w:rPr>
                      <w:rFonts w:hint="default"/>
                      <w:sz w:val="22"/>
                      <w:szCs w:val="22"/>
                    </w:rPr>
                    <w:t>bir iletişim sağlar ve</w:t>
                  </w: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  <w:lang w:val="tr-TR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 xml:space="preserve"> ilgili tarafların projenin geleceği hakkında bilgilendirilmesini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n sağlanması hedeflenmiştir.</w:t>
                  </w: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</w:rPr>
                  </w:pP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  <w:lang w:val="tr-TR"/>
                    </w:rPr>
                  </w:pPr>
                  <w:r>
                    <w:rPr>
                      <w:rFonts w:hint="default"/>
                      <w:sz w:val="22"/>
                      <w:szCs w:val="22"/>
                    </w:rPr>
                    <w:t>Dönem sonu hedefleri</w:t>
                  </w: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min değerlendirilmesi ve projemin çalışır hale getirilmesinde gerekli çalışmaların</w:t>
                  </w:r>
                </w:p>
                <w:p>
                  <w:pPr>
                    <w:bidi w:val="0"/>
                    <w:rPr>
                      <w:rFonts w:hint="default"/>
                      <w:sz w:val="22"/>
                      <w:szCs w:val="22"/>
                      <w:lang w:val="tr-TR"/>
                    </w:rPr>
                  </w:pPr>
                  <w:r>
                    <w:rPr>
                      <w:rFonts w:hint="default"/>
                      <w:sz w:val="22"/>
                      <w:szCs w:val="22"/>
                      <w:lang w:val="tr-TR"/>
                    </w:rPr>
                    <w:t>Yapılması hedeflenmiştir.</w:t>
                  </w:r>
                </w:p>
                <w:p>
                  <w:pPr>
                    <w:ind w:left="708" w:leftChars="0"/>
                    <w:jc w:val="left"/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</w:p>
                <w:p>
                  <w:pPr>
                    <w:ind w:left="708" w:leftChars="0"/>
                    <w:jc w:val="left"/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</w:p>
                <w:p>
                  <w:pPr>
                    <w:ind w:left="708" w:leftChars="0"/>
                    <w:jc w:val="left"/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</w:p>
                <w:p>
                  <w:pPr>
                    <w:jc w:val="center"/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</w:p>
                <w:p>
                  <w:pPr>
                    <w:jc w:val="center"/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</w:p>
                <w:p>
                  <w:pPr>
                    <w:jc w:val="center"/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hint="default" w:ascii="Arial" w:hAnsi="Arial"/>
                      <w:b/>
                      <w:sz w:val="24"/>
                      <w:szCs w:val="24"/>
                      <w:lang w:val="tr-TR"/>
                    </w:rPr>
                  </w:pPr>
                </w:p>
                <w:p>
                  <w:pPr>
                    <w:rPr>
                      <w:rFonts w:hint="default" w:ascii="Arial" w:hAnsi="Arial"/>
                      <w:b/>
                      <w:sz w:val="24"/>
                      <w:szCs w:val="24"/>
                      <w:lang w:val="tr-TR"/>
                    </w:rPr>
                  </w:pPr>
                </w:p>
                <w:p>
                  <w:pPr>
                    <w:rPr>
                      <w:rFonts w:hint="default" w:ascii="Arial" w:hAnsi="Arial"/>
                      <w:b/>
                      <w:sz w:val="24"/>
                      <w:szCs w:val="24"/>
                      <w:lang w:val="tr-TR"/>
                    </w:rPr>
                  </w:pPr>
                </w:p>
                <w:p>
                  <w:pPr>
                    <w:rPr>
                      <w:rFonts w:hint="default" w:ascii="Arial" w:hAnsi="Arial"/>
                      <w:b/>
                      <w:sz w:val="24"/>
                      <w:szCs w:val="24"/>
                      <w:lang w:val="tr-TR"/>
                    </w:rPr>
                  </w:pPr>
                </w:p>
                <w:p>
                  <w:pPr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557" w:hRule="atLeast"/>
              </w:trPr>
              <w:tc>
                <w:tcPr>
                  <w:tcW w:w="10348" w:type="dxa"/>
                </w:tcPr>
                <w:p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KAYNAKLAR</w:t>
                  </w:r>
                </w:p>
                <w:p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1244" w:hRule="atLeast"/>
              </w:trPr>
              <w:tc>
                <w:tcPr>
                  <w:tcW w:w="10348" w:type="dxa"/>
                </w:tcPr>
                <w:p>
                  <w:pPr>
                    <w:numPr>
                      <w:ilvl w:val="0"/>
                      <w:numId w:val="0"/>
                    </w:numPr>
                    <w:bidi w:val="0"/>
                    <w:rPr>
                      <w:sz w:val="24"/>
                      <w:szCs w:val="24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OpenCV Kütüphanesi:</w:t>
                  </w: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rPr>
                      <w:sz w:val="24"/>
                      <w:szCs w:val="24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rPr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GitHub:</w:t>
                  </w: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rPr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 xml:space="preserve">YouTube: OpenCV'nin resmi YouTube kanalı </w:t>
                  </w: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rPr>
                      <w:sz w:val="24"/>
                      <w:szCs w:val="24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rPr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dlib Kütüphanesi:</w:t>
                  </w: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rPr>
                      <w:sz w:val="24"/>
                      <w:szCs w:val="24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rPr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GitHub:</w:t>
                  </w: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rPr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YouTube: dlib kütüphanesi hakkında eğitim videoları</w:t>
                  </w: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rPr>
                      <w:sz w:val="24"/>
                      <w:szCs w:val="24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rPr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Yüz Tanıma Algoritmaları:</w:t>
                  </w: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rPr>
                      <w:sz w:val="24"/>
                      <w:szCs w:val="24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rPr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 xml:space="preserve">YouTube: Yüz tanıma algoritmaları hakkında eğitim videoları </w:t>
                  </w: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Arial" w:hAnsi="Arial"/>
                <w:b/>
                <w:i/>
                <w:sz w:val="22"/>
              </w:rPr>
            </w:pPr>
          </w:p>
        </w:tc>
      </w:tr>
      <w:bookmarkEnd w:id="0"/>
      <w:bookmarkEnd w:id="1"/>
    </w:tbl>
    <w:p>
      <w:pPr>
        <w:spacing w:after="200" w:line="276" w:lineRule="auto"/>
        <w:rPr>
          <w:sz w:val="24"/>
          <w:szCs w:val="24"/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08DB3"/>
    <w:multiLevelType w:val="multilevel"/>
    <w:tmpl w:val="BD708DB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rawingGridHorizontalSpacing w:val="1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9E1F30"/>
    <w:rsid w:val="00004B9A"/>
    <w:rsid w:val="0000685F"/>
    <w:rsid w:val="000702F7"/>
    <w:rsid w:val="00073061"/>
    <w:rsid w:val="000A2E15"/>
    <w:rsid w:val="000F16D7"/>
    <w:rsid w:val="00136FCD"/>
    <w:rsid w:val="00146EFF"/>
    <w:rsid w:val="0018382B"/>
    <w:rsid w:val="001B0F41"/>
    <w:rsid w:val="001B1C64"/>
    <w:rsid w:val="00287B13"/>
    <w:rsid w:val="002910AF"/>
    <w:rsid w:val="00293350"/>
    <w:rsid w:val="002A6DCF"/>
    <w:rsid w:val="002B3004"/>
    <w:rsid w:val="002C32D9"/>
    <w:rsid w:val="002E28A7"/>
    <w:rsid w:val="002E54D7"/>
    <w:rsid w:val="002F4706"/>
    <w:rsid w:val="00312CAE"/>
    <w:rsid w:val="003648DD"/>
    <w:rsid w:val="00384C0F"/>
    <w:rsid w:val="004565D3"/>
    <w:rsid w:val="004A2308"/>
    <w:rsid w:val="004F0155"/>
    <w:rsid w:val="004F4E53"/>
    <w:rsid w:val="00565565"/>
    <w:rsid w:val="00580F8E"/>
    <w:rsid w:val="005F3591"/>
    <w:rsid w:val="00641348"/>
    <w:rsid w:val="0069742F"/>
    <w:rsid w:val="006E2316"/>
    <w:rsid w:val="00743D63"/>
    <w:rsid w:val="00752822"/>
    <w:rsid w:val="00782250"/>
    <w:rsid w:val="007C0662"/>
    <w:rsid w:val="008A33B6"/>
    <w:rsid w:val="008B6E0F"/>
    <w:rsid w:val="008D148A"/>
    <w:rsid w:val="008D62FA"/>
    <w:rsid w:val="0090318F"/>
    <w:rsid w:val="009135BD"/>
    <w:rsid w:val="009C07AD"/>
    <w:rsid w:val="009C39AC"/>
    <w:rsid w:val="009E1F30"/>
    <w:rsid w:val="00A02FCE"/>
    <w:rsid w:val="00A074BF"/>
    <w:rsid w:val="00A147C4"/>
    <w:rsid w:val="00A41FC8"/>
    <w:rsid w:val="00A615DE"/>
    <w:rsid w:val="00A93FB0"/>
    <w:rsid w:val="00A94AB2"/>
    <w:rsid w:val="00A9693B"/>
    <w:rsid w:val="00AA5195"/>
    <w:rsid w:val="00B027BD"/>
    <w:rsid w:val="00B02C20"/>
    <w:rsid w:val="00B036EB"/>
    <w:rsid w:val="00B3282B"/>
    <w:rsid w:val="00B472D2"/>
    <w:rsid w:val="00B54776"/>
    <w:rsid w:val="00B5772E"/>
    <w:rsid w:val="00BD08DE"/>
    <w:rsid w:val="00BD2B0A"/>
    <w:rsid w:val="00C069B6"/>
    <w:rsid w:val="00C51DD2"/>
    <w:rsid w:val="00C5765E"/>
    <w:rsid w:val="00CA31DE"/>
    <w:rsid w:val="00CC564D"/>
    <w:rsid w:val="00CC5FBC"/>
    <w:rsid w:val="00CF3CB2"/>
    <w:rsid w:val="00D06786"/>
    <w:rsid w:val="00D21AC9"/>
    <w:rsid w:val="00D458F9"/>
    <w:rsid w:val="00D47E0B"/>
    <w:rsid w:val="00D821C6"/>
    <w:rsid w:val="00D826EE"/>
    <w:rsid w:val="00D83305"/>
    <w:rsid w:val="00D94BB7"/>
    <w:rsid w:val="00DB1C49"/>
    <w:rsid w:val="00E33A36"/>
    <w:rsid w:val="00E64420"/>
    <w:rsid w:val="00E65326"/>
    <w:rsid w:val="00EA244C"/>
    <w:rsid w:val="00F52301"/>
    <w:rsid w:val="00F60CBA"/>
    <w:rsid w:val="00FA2B87"/>
    <w:rsid w:val="1FFF1275"/>
    <w:rsid w:val="6CFD0D4B"/>
    <w:rsid w:val="7C7B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tr-TR" w:eastAsia="tr-TR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jc w:val="right"/>
      <w:outlineLvl w:val="0"/>
    </w:pPr>
    <w:rPr>
      <w:rFonts w:ascii="Arial" w:hAnsi="Arial"/>
      <w:b/>
      <w:sz w:val="22"/>
    </w:rPr>
  </w:style>
  <w:style w:type="paragraph" w:styleId="3">
    <w:name w:val="heading 2"/>
    <w:basedOn w:val="1"/>
    <w:next w:val="1"/>
    <w:link w:val="13"/>
    <w:qFormat/>
    <w:uiPriority w:val="0"/>
    <w:pPr>
      <w:keepNext/>
      <w:jc w:val="center"/>
      <w:outlineLvl w:val="1"/>
    </w:pPr>
    <w:rPr>
      <w:rFonts w:ascii="Arial" w:hAnsi="Arial"/>
      <w:b/>
      <w:sz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22"/>
    <w:rPr>
      <w:b/>
      <w:bCs/>
    </w:rPr>
  </w:style>
  <w:style w:type="table" w:styleId="9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qFormat/>
    <w:uiPriority w:val="0"/>
    <w:pPr>
      <w:tabs>
        <w:tab w:val="right" w:leader="dot" w:pos="8493"/>
      </w:tabs>
      <w:spacing w:after="200" w:line="276" w:lineRule="auto"/>
    </w:pPr>
    <w:rPr>
      <w:b/>
      <w:sz w:val="24"/>
      <w:szCs w:val="24"/>
      <w:lang w:eastAsia="en-US"/>
    </w:rPr>
  </w:style>
  <w:style w:type="paragraph" w:styleId="11">
    <w:name w:val="toc 2"/>
    <w:basedOn w:val="1"/>
    <w:next w:val="1"/>
    <w:qFormat/>
    <w:uiPriority w:val="0"/>
    <w:pPr>
      <w:spacing w:after="200" w:line="276" w:lineRule="auto"/>
      <w:ind w:left="220"/>
    </w:pPr>
    <w:rPr>
      <w:rFonts w:ascii="Calibri" w:hAnsi="Calibri" w:cs="Calibri"/>
      <w:sz w:val="22"/>
      <w:szCs w:val="22"/>
      <w:lang w:eastAsia="en-US"/>
    </w:rPr>
  </w:style>
  <w:style w:type="character" w:customStyle="1" w:styleId="12">
    <w:name w:val="Heading 1 Char"/>
    <w:basedOn w:val="4"/>
    <w:link w:val="2"/>
    <w:qFormat/>
    <w:uiPriority w:val="0"/>
    <w:rPr>
      <w:rFonts w:ascii="Arial" w:hAnsi="Arial" w:eastAsia="Times New Roman" w:cs="Times New Roman"/>
      <w:b/>
      <w:szCs w:val="20"/>
      <w:lang w:eastAsia="tr-TR"/>
    </w:rPr>
  </w:style>
  <w:style w:type="character" w:customStyle="1" w:styleId="13">
    <w:name w:val="Heading 2 Char"/>
    <w:basedOn w:val="4"/>
    <w:link w:val="3"/>
    <w:qFormat/>
    <w:uiPriority w:val="0"/>
    <w:rPr>
      <w:rFonts w:ascii="Arial" w:hAnsi="Arial" w:eastAsia="Times New Roman" w:cs="Times New Roman"/>
      <w:b/>
      <w:sz w:val="24"/>
      <w:szCs w:val="20"/>
      <w:lang w:eastAsia="tr-TR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111D8A-E435-44A5-AA44-7D460FCCA1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251</Words>
  <Characters>1432</Characters>
  <Lines>11</Lines>
  <Paragraphs>3</Paragraphs>
  <TotalTime>33</TotalTime>
  <ScaleCrop>false</ScaleCrop>
  <LinksUpToDate>false</LinksUpToDate>
  <CharactersWithSpaces>1680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2014-01-09T19:55:00Z</dcterms:created>
  <dc:creator>dilara</dc:creator>
  <cp:lastModifiedBy>BARAN</cp:lastModifiedBy>
  <dcterms:modified xsi:type="dcterms:W3CDTF">2024-04-06T20:43:47Z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E39E4DF26EA6472A8C8C97F3613A484F_12</vt:lpwstr>
  </property>
</Properties>
</file>