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35" w:rsidRPr="00D111BD" w:rsidRDefault="00004A82" w:rsidP="00D111BD">
      <w:pPr>
        <w:jc w:val="center"/>
        <w:rPr>
          <w:b/>
          <w:sz w:val="48"/>
          <w:szCs w:val="48"/>
          <w:lang w:val="uk-UA"/>
        </w:rPr>
      </w:pPr>
      <w:r w:rsidRPr="00D111BD">
        <w:rPr>
          <w:b/>
          <w:sz w:val="48"/>
          <w:szCs w:val="48"/>
          <w:lang w:val="uk-UA"/>
        </w:rPr>
        <w:t>Детектор друкованого тексту</w:t>
      </w:r>
    </w:p>
    <w:p w:rsidR="00004A82" w:rsidRPr="00D111BD" w:rsidRDefault="00004A82" w:rsidP="00D111BD">
      <w:pPr>
        <w:rPr>
          <w:b/>
          <w:lang w:val="uk-UA"/>
        </w:rPr>
      </w:pPr>
      <w:r w:rsidRPr="00D111BD">
        <w:rPr>
          <w:b/>
          <w:lang w:val="uk-UA"/>
        </w:rPr>
        <w:t>Ідея проекту</w:t>
      </w:r>
      <w:r w:rsidR="00D111BD">
        <w:rPr>
          <w:b/>
          <w:lang w:val="uk-UA"/>
        </w:rPr>
        <w:t xml:space="preserve">: </w:t>
      </w:r>
      <w:r w:rsidR="00D111BD" w:rsidRPr="00D111BD">
        <w:rPr>
          <w:lang w:val="uk-UA"/>
        </w:rPr>
        <w:t>н</w:t>
      </w:r>
      <w:r>
        <w:rPr>
          <w:lang w:val="uk-UA"/>
        </w:rPr>
        <w:t xml:space="preserve">а вхід програми </w:t>
      </w:r>
      <w:r w:rsidR="00E54769">
        <w:rPr>
          <w:lang w:val="uk-UA"/>
        </w:rPr>
        <w:t>подається зображення друкованого тексту. Результатом виконання програми є електронний текст.</w:t>
      </w:r>
    </w:p>
    <w:p w:rsidR="00D111BD" w:rsidRDefault="00D111BD">
      <w:pPr>
        <w:rPr>
          <w:lang w:val="uk-UA"/>
        </w:rPr>
      </w:pPr>
      <w:r w:rsidRPr="00D111BD">
        <w:rPr>
          <w:b/>
          <w:lang w:val="uk-UA"/>
        </w:rPr>
        <w:t>Реалізація проекту</w:t>
      </w:r>
      <w:r>
        <w:rPr>
          <w:b/>
          <w:lang w:val="uk-UA"/>
        </w:rPr>
        <w:t xml:space="preserve">: </w:t>
      </w:r>
      <w:r w:rsidRPr="00D111BD">
        <w:rPr>
          <w:lang w:val="uk-UA"/>
        </w:rPr>
        <w:t>р</w:t>
      </w:r>
      <w:r>
        <w:rPr>
          <w:lang w:val="uk-UA"/>
        </w:rPr>
        <w:t>еалізація проекту містить три основні частини-модулі:</w:t>
      </w:r>
    </w:p>
    <w:p w:rsidR="00D111BD" w:rsidRPr="00D111BD" w:rsidRDefault="00D111BD" w:rsidP="00D111BD">
      <w:pPr>
        <w:pStyle w:val="ListParagraph"/>
        <w:numPr>
          <w:ilvl w:val="0"/>
          <w:numId w:val="1"/>
        </w:numPr>
        <w:rPr>
          <w:lang w:val="uk-UA"/>
        </w:rPr>
      </w:pPr>
      <w:r w:rsidRPr="00D111BD">
        <w:rPr>
          <w:lang w:val="uk-UA"/>
        </w:rPr>
        <w:t>Визначення та розділення окремих літер та символів</w:t>
      </w:r>
    </w:p>
    <w:p w:rsidR="00D111BD" w:rsidRPr="00D111BD" w:rsidRDefault="00D111BD" w:rsidP="00D111BD">
      <w:pPr>
        <w:pStyle w:val="ListParagraph"/>
        <w:numPr>
          <w:ilvl w:val="0"/>
          <w:numId w:val="1"/>
        </w:numPr>
        <w:rPr>
          <w:lang w:val="uk-UA"/>
        </w:rPr>
      </w:pPr>
      <w:r w:rsidRPr="00D111BD">
        <w:rPr>
          <w:lang w:val="uk-UA"/>
        </w:rPr>
        <w:t>Класифікація символів</w:t>
      </w:r>
    </w:p>
    <w:p w:rsidR="00D111BD" w:rsidRDefault="00D111BD" w:rsidP="00D111BD">
      <w:pPr>
        <w:pStyle w:val="ListParagraph"/>
        <w:numPr>
          <w:ilvl w:val="0"/>
          <w:numId w:val="1"/>
        </w:numPr>
        <w:rPr>
          <w:lang w:val="uk-UA"/>
        </w:rPr>
      </w:pPr>
      <w:r w:rsidRPr="00D111BD">
        <w:rPr>
          <w:lang w:val="uk-UA"/>
        </w:rPr>
        <w:t>Апостеріорна обробка результатів</w:t>
      </w:r>
    </w:p>
    <w:p w:rsidR="00505768" w:rsidRDefault="00505768" w:rsidP="00505768">
      <w:pPr>
        <w:rPr>
          <w:lang w:val="uk-UA"/>
        </w:rPr>
      </w:pPr>
      <w:r w:rsidRPr="00505768">
        <w:rPr>
          <w:b/>
          <w:lang w:val="uk-UA"/>
        </w:rPr>
        <w:t>Загальні відомості</w:t>
      </w:r>
      <w:r>
        <w:rPr>
          <w:b/>
          <w:lang w:val="uk-UA"/>
        </w:rPr>
        <w:t xml:space="preserve">: </w:t>
      </w:r>
      <w:r w:rsidRPr="00505768">
        <w:rPr>
          <w:lang w:val="uk-UA"/>
        </w:rPr>
        <w:t>Дл</w:t>
      </w:r>
      <w:r>
        <w:rPr>
          <w:lang w:val="uk-UA"/>
        </w:rPr>
        <w:t>я роботи будемо використовувати растрові зображення. Для математичного моделювання можна буде розглядати зображення як функцію залежності інтенсивності від координат</w:t>
      </w:r>
    </w:p>
    <w:p w:rsidR="00505768" w:rsidRPr="008F4248" w:rsidRDefault="00505768" w:rsidP="00505768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x,y</m:t>
              </m:r>
            </m:e>
          </m:d>
          <m: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</w:rPr>
                <m:t>pixel</m:t>
              </m:r>
            </m:e>
          </m:acc>
          <m:r>
            <w:rPr>
              <w:rFonts w:ascii="Cambria Math" w:hAnsi="Cambria Math"/>
            </w:rPr>
            <m:t xml:space="preserve"> | x,y∊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</m:oMath>
      </m:oMathPara>
    </w:p>
    <w:p w:rsidR="00505768" w:rsidRPr="00505768" w:rsidRDefault="00505768" w:rsidP="00505768">
      <w:pPr>
        <w:rPr>
          <w:i/>
        </w:rPr>
      </w:pPr>
      <w:r>
        <w:rPr>
          <w:rFonts w:eastAsiaTheme="minorEastAsia"/>
          <w:lang w:val="uk-UA"/>
        </w:rPr>
        <w:t xml:space="preserve">де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lang w:val="uk-UA"/>
              </w:rPr>
              <m:t>pixel</m:t>
            </m:r>
          </m:e>
        </m:acc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вектор пікселя в певному кольоровому просторі.</w:t>
      </w:r>
    </w:p>
    <w:p w:rsidR="00D111BD" w:rsidRDefault="00D111BD" w:rsidP="00D111BD">
      <w:pPr>
        <w:jc w:val="center"/>
        <w:rPr>
          <w:b/>
          <w:lang w:val="uk-UA"/>
        </w:rPr>
      </w:pPr>
      <w:r w:rsidRPr="00D111BD">
        <w:rPr>
          <w:b/>
          <w:lang w:val="uk-UA"/>
        </w:rPr>
        <w:t>Визначення та розділення окремих літер та символів</w:t>
      </w:r>
    </w:p>
    <w:p w:rsidR="00D111BD" w:rsidRDefault="00D111BD" w:rsidP="00505768">
      <w:pPr>
        <w:ind w:firstLine="720"/>
      </w:pPr>
      <w:r>
        <w:rPr>
          <w:lang w:val="uk-UA"/>
        </w:rPr>
        <w:t>Будемо розглядати загальний випадок чорного шрифту на білому фоні. Проблема полягає в розділенні символів, які не з’єднані між собою суцільною літерою. Для цього можна використати порогові операції (</w:t>
      </w:r>
      <w:hyperlink r:id="rId5" w:history="1">
        <w:r w:rsidRPr="00D111BD">
          <w:rPr>
            <w:rStyle w:val="Hyperlink"/>
          </w:rPr>
          <w:t>threshold operations</w:t>
        </w:r>
      </w:hyperlink>
      <w:r>
        <w:t xml:space="preserve">). </w:t>
      </w:r>
    </w:p>
    <w:p w:rsidR="00505768" w:rsidRDefault="00505768" w:rsidP="00D111BD">
      <w:pPr>
        <w:rPr>
          <w:lang w:val="uk-UA"/>
        </w:rPr>
      </w:pPr>
      <w:r>
        <w:rPr>
          <w:lang w:val="uk-UA"/>
        </w:rPr>
        <w:tab/>
        <w:t>Інший варіант визначення позицій літер може базуватись на знаходженні кутів літер (</w:t>
      </w:r>
      <w:r>
        <w:t xml:space="preserve">edges). </w:t>
      </w:r>
      <w:r>
        <w:rPr>
          <w:lang w:val="uk-UA"/>
        </w:rPr>
        <w:t xml:space="preserve">Для цього можна використовувати </w:t>
      </w:r>
      <w:r w:rsidR="008F4248">
        <w:rPr>
          <w:lang w:val="uk-UA"/>
        </w:rPr>
        <w:t>часткові похідні</w:t>
      </w:r>
    </w:p>
    <w:p w:rsidR="008F4248" w:rsidRPr="008F4248" w:rsidRDefault="008F4248" w:rsidP="008F4248">
      <w:pPr>
        <w:jc w:val="center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  <w:lang w:val="uk-UA"/>
                </w:rPr>
                <m:t>∂x</m:t>
              </m:r>
            </m:den>
          </m:f>
          <m:r>
            <w:rPr>
              <w:rFonts w:ascii="Cambria Math" w:hAnsi="Cambria Math"/>
              <w:lang w:val="uk-UA"/>
            </w:rPr>
            <m:t>*</m:t>
          </m:r>
          <m:r>
            <m:rPr>
              <m:scr m:val="script"/>
            </m:rPr>
            <w:rPr>
              <w:rFonts w:ascii="Cambria Math" w:hAnsi="Cambria Math"/>
            </w:rPr>
            <m:t xml:space="preserve">L+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*(1-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)</m:t>
          </m:r>
        </m:oMath>
      </m:oMathPara>
    </w:p>
    <w:p w:rsidR="008F4248" w:rsidRDefault="008F4248" w:rsidP="008F4248">
      <w:pPr>
        <w:rPr>
          <w:rFonts w:eastAsiaTheme="minorEastAsia"/>
          <w:lang w:val="uk-UA"/>
        </w:rPr>
      </w:pPr>
      <w:r>
        <w:rPr>
          <w:lang w:val="uk-UA"/>
        </w:rPr>
        <w:t xml:space="preserve">де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∂F</m:t>
            </m:r>
          </m:num>
          <m:den>
            <m:r>
              <w:rPr>
                <w:rFonts w:ascii="Cambria Math" w:hAnsi="Cambria Math"/>
                <w:lang w:val="uk-UA"/>
              </w:rPr>
              <m:t>∂x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і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∂F</m:t>
            </m:r>
          </m:num>
          <m:den>
            <m:r>
              <w:rPr>
                <w:rFonts w:ascii="Cambria Math" w:hAnsi="Cambria Math"/>
                <w:lang w:val="uk-UA"/>
              </w:rPr>
              <m:t>∂y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градієнт по горизонталі та вертикалі відповідно. </w:t>
      </w:r>
      <w:r w:rsidR="00C438DD">
        <w:rPr>
          <w:rFonts w:eastAsiaTheme="minorEastAsia"/>
          <w:lang w:val="uk-UA"/>
        </w:rPr>
        <w:t>Враховуючи дискретність функції зображення, похідна буде обчислюватись як різниця сусідніх елементів</w:t>
      </w:r>
    </w:p>
    <w:p w:rsidR="00C438DD" w:rsidRPr="00C438DD" w:rsidRDefault="00C438DD" w:rsidP="008F424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/>
                  <w:lang w:val="uk-UA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</w:rPr>
                    <m:t>F(x+∆x)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1</m:t>
                  </m:r>
                </m:den>
              </m:f>
            </m:e>
          </m:func>
        </m:oMath>
      </m:oMathPara>
    </w:p>
    <w:p w:rsidR="00C438DD" w:rsidRDefault="007A586E" w:rsidP="007A586E">
      <w:pPr>
        <w:ind w:firstLine="72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Шукаючи локальні максимуми та мінімуми після диференціювання зображення ми отримаємо координати тих точок, які є межею зміни інтенсивності. У випадку тексту – це змінна чорного кольору на білий, що є доволі великою зміною градієнту. </w:t>
      </w:r>
    </w:p>
    <w:p w:rsidR="007A586E" w:rsidRDefault="007F19D6" w:rsidP="007A586E">
      <w:pPr>
        <w:ind w:firstLine="72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Взагалі кажучи, для досягнення кращих результатів визначення кутів на зображення можна використовувати і складніші техніки, які базуються на похідній другого порядку </w:t>
      </w:r>
      <w:r>
        <w:rPr>
          <w:rFonts w:eastAsiaTheme="minorEastAsia"/>
        </w:rPr>
        <w:t>(</w:t>
      </w:r>
      <w:hyperlink r:id="rId6" w:history="1">
        <w:r w:rsidRPr="007F19D6">
          <w:rPr>
            <w:rStyle w:val="Hyperlink"/>
            <w:rFonts w:eastAsiaTheme="minorEastAsia"/>
            <w:lang w:val="uk-UA"/>
          </w:rPr>
          <w:t xml:space="preserve">оператор </w:t>
        </w:r>
        <w:r w:rsidRPr="007F19D6">
          <w:rPr>
            <w:rStyle w:val="Hyperlink"/>
            <w:rFonts w:eastAsiaTheme="minorEastAsia"/>
            <w:lang w:val="uk-UA"/>
          </w:rPr>
          <w:lastRenderedPageBreak/>
          <w:t>Лапласа</w:t>
        </w:r>
      </w:hyperlink>
      <w:r>
        <w:rPr>
          <w:rFonts w:eastAsiaTheme="minorEastAsia"/>
          <w:lang w:val="uk-UA"/>
        </w:rPr>
        <w:t>)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аналізі величини градієнту на порогових операцій (</w:t>
      </w:r>
      <w:hyperlink r:id="rId7" w:history="1">
        <w:r w:rsidRPr="007F19D6">
          <w:rPr>
            <w:rStyle w:val="Hyperlink"/>
            <w:rFonts w:eastAsiaTheme="minorEastAsia"/>
            <w:lang w:val="uk-UA"/>
          </w:rPr>
          <w:t>алгоритм Кенні</w:t>
        </w:r>
      </w:hyperlink>
      <w:r>
        <w:rPr>
          <w:rFonts w:eastAsiaTheme="minorEastAsia"/>
          <w:lang w:val="uk-UA"/>
        </w:rPr>
        <w:t>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тощо.</w:t>
      </w:r>
      <w:r w:rsidR="00CA506E" w:rsidRPr="00CA506E">
        <w:rPr>
          <w:rFonts w:eastAsiaTheme="minorEastAsia"/>
        </w:rPr>
        <w:t xml:space="preserve"> </w:t>
      </w:r>
      <w:r w:rsidR="00CA506E">
        <w:rPr>
          <w:rFonts w:eastAsiaTheme="minorEastAsia"/>
          <w:noProof/>
        </w:rPr>
        <w:drawing>
          <wp:inline distT="0" distB="0" distL="0" distR="0">
            <wp:extent cx="2629178" cy="1478280"/>
            <wp:effectExtent l="0" t="0" r="0" b="7620"/>
            <wp:docPr id="1" name="Picture 1" descr="C:\Users\Admin\AppData\Local\Microsoft\Windows\INetCache\Content.Word\IMG_20170918_20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IMG_20170918_204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66" cy="14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06E">
        <w:rPr>
          <w:rFonts w:eastAsiaTheme="minorEastAsia"/>
        </w:rPr>
        <w:t xml:space="preserve">                                                </w:t>
      </w:r>
      <w:r w:rsidR="00CA506E">
        <w:rPr>
          <w:rFonts w:eastAsiaTheme="minor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pt;height:118.8pt">
            <v:imagedata r:id="rId9" o:title="ImageProcessingDemo"/>
          </v:shape>
        </w:pict>
      </w:r>
    </w:p>
    <w:p w:rsidR="007F19D6" w:rsidRDefault="007F19D6" w:rsidP="007F19D6">
      <w:pPr>
        <w:jc w:val="center"/>
        <w:rPr>
          <w:rFonts w:eastAsiaTheme="minorEastAsia"/>
          <w:b/>
          <w:lang w:val="uk-UA"/>
        </w:rPr>
      </w:pPr>
      <w:r>
        <w:rPr>
          <w:rFonts w:eastAsiaTheme="minorEastAsia"/>
          <w:b/>
          <w:lang w:val="uk-UA"/>
        </w:rPr>
        <w:t>Класифікація символів</w:t>
      </w:r>
    </w:p>
    <w:p w:rsidR="007F19D6" w:rsidRDefault="007F19D6" w:rsidP="007F19D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Для класифікації символів варто використати один з класифікаторів. Для вибору слід провести тестування точності визначення для кожного з них на конкретних символах з великого обсягу тестових даних. Дані потрібно розділити в пропорції 4:1 (80% і 20%) для навчання та тестування точності відповідно. Серед кандидатів є такі класифікатори</w:t>
      </w:r>
    </w:p>
    <w:p w:rsidR="007F19D6" w:rsidRPr="00CA506E" w:rsidRDefault="007F19D6" w:rsidP="007F19D6">
      <w:pPr>
        <w:pStyle w:val="ListParagraph"/>
        <w:numPr>
          <w:ilvl w:val="0"/>
          <w:numId w:val="3"/>
        </w:numPr>
        <w:rPr>
          <w:rFonts w:eastAsiaTheme="minorEastAsia"/>
          <w:lang w:val="uk-UA"/>
        </w:rPr>
      </w:pPr>
      <w:r>
        <w:rPr>
          <w:rFonts w:eastAsiaTheme="minorEastAsia"/>
        </w:rPr>
        <w:t>K</w:t>
      </w:r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 xml:space="preserve">Nearest Neighbor </w:t>
      </w:r>
    </w:p>
    <w:p w:rsidR="00CA506E" w:rsidRDefault="00CA506E" w:rsidP="00CA506E">
      <w:pPr>
        <w:ind w:left="72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Досить простий та швидкий класифікатор. Кожен приклад навчання подається у вигляді вектора</w:t>
      </w:r>
      <w:r w:rsidR="00C67D10">
        <w:rPr>
          <w:rFonts w:eastAsiaTheme="minorEastAsia"/>
          <w:lang w:val="uk-UA"/>
        </w:rPr>
        <w:t>-точки</w:t>
      </w:r>
      <w:r>
        <w:rPr>
          <w:rFonts w:eastAsiaTheme="minorEastAsia"/>
          <w:lang w:val="uk-UA"/>
        </w:rPr>
        <w:t xml:space="preserve"> (зображення розкладається по рядках або стовпцях). Таким чином зображення розміру </w:t>
      </w:r>
      <m:oMath>
        <m:r>
          <w:rPr>
            <w:rFonts w:ascii="Cambria Math" w:eastAsiaTheme="minorEastAsia" w:hAnsi="Cambria Math"/>
            <w:lang w:val="uk-UA"/>
          </w:rPr>
          <m:t>m∙n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утворюватиме точку з простору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uk-U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m∙n+</m:t>
            </m:r>
            <m:r>
              <m:rPr>
                <m:scr m:val="script"/>
              </m:rPr>
              <w:rPr>
                <w:rFonts w:ascii="Cambria Math" w:eastAsiaTheme="minorEastAsia" w:hAnsi="Cambria Math"/>
                <w:lang w:val="uk-UA"/>
              </w:rPr>
              <m:t>L</m:t>
            </m:r>
          </m:sup>
        </m:sSup>
      </m:oMath>
      <w:r w:rsidR="00036E6C">
        <w:rPr>
          <w:rFonts w:eastAsiaTheme="minorEastAsia"/>
        </w:rPr>
        <w:t xml:space="preserve">, </w:t>
      </w:r>
      <w:r w:rsidR="00C67D10">
        <w:rPr>
          <w:rFonts w:eastAsiaTheme="minorEastAsia"/>
          <w:lang w:val="uk-UA"/>
        </w:rPr>
        <w:t>(</w:t>
      </w:r>
      <w:r w:rsidR="00036E6C">
        <w:rPr>
          <w:rFonts w:ascii="Cambria Math" w:eastAsiaTheme="minorEastAsia" w:hAnsi="Cambria Math"/>
        </w:rPr>
        <w:t>ℒ</w:t>
      </w:r>
      <w:r w:rsidR="00036E6C">
        <w:rPr>
          <w:rFonts w:eastAsiaTheme="minorEastAsia"/>
          <w:lang w:val="uk-UA"/>
        </w:rPr>
        <w:t xml:space="preserve"> - кількість каналів </w:t>
      </w:r>
      <w:r w:rsidR="00C67D10">
        <w:rPr>
          <w:rFonts w:eastAsiaTheme="minorEastAsia"/>
          <w:lang w:val="uk-UA"/>
        </w:rPr>
        <w:t>в певному колірному просторі). Кожна точка має певну мітку, до якого класу вона відноситься.</w:t>
      </w:r>
    </w:p>
    <w:p w:rsidR="00C67D10" w:rsidRDefault="00C67D10" w:rsidP="00CA506E">
      <w:pPr>
        <w:ind w:left="72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Тестове зображення відповідної розмірності переводиться у точку і повним перебором обраховується відстань до усіх інших точок. Вибирається </w:t>
      </w:r>
      <w:r>
        <w:rPr>
          <w:rFonts w:eastAsiaTheme="minorEastAsia"/>
        </w:rPr>
        <w:t xml:space="preserve">K </w:t>
      </w:r>
      <w:r>
        <w:rPr>
          <w:rFonts w:eastAsiaTheme="minorEastAsia"/>
          <w:lang w:val="uk-UA"/>
        </w:rPr>
        <w:t>найближчих точок. Аналізуючи класи цих точок, можна прийти до висновку належності нашого зображення до певного класу.</w:t>
      </w:r>
    </w:p>
    <w:p w:rsidR="00C67D10" w:rsidRPr="00C67D10" w:rsidRDefault="00C67D10" w:rsidP="00C67D10">
      <w:pPr>
        <w:pStyle w:val="ListParagraph"/>
        <w:numPr>
          <w:ilvl w:val="0"/>
          <w:numId w:val="3"/>
        </w:numPr>
        <w:rPr>
          <w:rFonts w:eastAsiaTheme="minorEastAsia"/>
          <w:lang w:val="uk-UA"/>
        </w:rPr>
      </w:pPr>
      <w:r>
        <w:rPr>
          <w:rFonts w:eastAsiaTheme="minorEastAsia"/>
        </w:rPr>
        <w:t>Support Vector Machine (SVM)</w:t>
      </w:r>
    </w:p>
    <w:p w:rsidR="00C67D10" w:rsidRDefault="00C67D10" w:rsidP="00C67D10">
      <w:pPr>
        <w:ind w:left="72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Дозволяє розділити два кластери, шукаючи опорні вектори серед даних для навчання. Проводячи пряму (у випадку двовимірного простору) цей алгоритм розділяє дані на два класи. У випадку нелінійної роздільності можна перетворювати простір різними алгоритмами та розділяти нелінійні кластери. Дає погані результати у випадку лінійної нероздільності класів.</w:t>
      </w:r>
    </w:p>
    <w:p w:rsidR="00C67D10" w:rsidRPr="00C67D10" w:rsidRDefault="00C67D10" w:rsidP="00C67D10">
      <w:pPr>
        <w:pStyle w:val="ListParagraph"/>
        <w:numPr>
          <w:ilvl w:val="0"/>
          <w:numId w:val="3"/>
        </w:numPr>
        <w:rPr>
          <w:rFonts w:eastAsiaTheme="minorEastAsia"/>
          <w:lang w:val="uk-UA"/>
        </w:rPr>
      </w:pPr>
      <w:r>
        <w:rPr>
          <w:rFonts w:eastAsiaTheme="minorEastAsia"/>
        </w:rPr>
        <w:t>Artificial Neuronal Networks</w:t>
      </w:r>
    </w:p>
    <w:p w:rsidR="00124220" w:rsidRDefault="00C67D10" w:rsidP="00151CFE">
      <w:pPr>
        <w:ind w:left="72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Швидкий у використанні класифікатор. Потребує великі р</w:t>
      </w:r>
      <w:r w:rsidR="00124220">
        <w:rPr>
          <w:rFonts w:eastAsiaTheme="minorEastAsia"/>
          <w:lang w:val="uk-UA"/>
        </w:rPr>
        <w:t xml:space="preserve">есурсні затрати на навчання. Кожен нейрон приймає на вході </w:t>
      </w:r>
      <w:r w:rsidR="00124220">
        <w:rPr>
          <w:rFonts w:eastAsiaTheme="minorEastAsia"/>
        </w:rPr>
        <w:t>n-</w:t>
      </w:r>
      <w:r w:rsidR="00124220">
        <w:rPr>
          <w:rFonts w:eastAsiaTheme="minorEastAsia"/>
          <w:lang w:val="uk-UA"/>
        </w:rPr>
        <w:t>вимірний вектор та повертає дійсне число, яке може бути входом іншого нейрона. Кожен нейрон містить свої внутрішні коефіцієнти, які п</w:t>
      </w:r>
      <w:r w:rsidR="00151CFE">
        <w:rPr>
          <w:rFonts w:eastAsiaTheme="minorEastAsia"/>
          <w:lang w:val="uk-UA"/>
        </w:rPr>
        <w:t>ідбираються в процесі навчання.</w:t>
      </w:r>
    </w:p>
    <w:p w:rsidR="00151CFE" w:rsidRDefault="00151CFE" w:rsidP="00151CFE">
      <w:pPr>
        <w:jc w:val="center"/>
        <w:rPr>
          <w:rFonts w:eastAsiaTheme="minorEastAsia"/>
          <w:b/>
          <w:lang w:val="uk-UA"/>
        </w:rPr>
      </w:pPr>
      <w:r w:rsidRPr="00151CFE">
        <w:rPr>
          <w:rFonts w:eastAsiaTheme="minorEastAsia"/>
          <w:b/>
          <w:lang w:val="uk-UA"/>
        </w:rPr>
        <w:t>Апостеріорна обробка результатів</w:t>
      </w:r>
    </w:p>
    <w:p w:rsidR="00151CFE" w:rsidRDefault="00151CFE" w:rsidP="00151CF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Для покращення результатів виявлення та класифікації літерів можна використовувати словники для перевірки коректності слів. Якщо конкретне слова у словнику не знайдено, можна порахувати </w:t>
      </w:r>
      <w:r>
        <w:rPr>
          <w:rFonts w:eastAsiaTheme="minorEastAsia"/>
          <w:lang w:val="uk-UA"/>
        </w:rPr>
        <w:lastRenderedPageBreak/>
        <w:t>ймовірності помилки</w:t>
      </w:r>
      <w:r w:rsidR="00F67A13">
        <w:rPr>
          <w:rFonts w:eastAsiaTheme="minorEastAsia"/>
          <w:lang w:val="uk-UA"/>
        </w:rPr>
        <w:t xml:space="preserve"> утворення даного слова. Якщо ця ймовірність достатньо велика, то варто редагувати результат та, можливо, внести зміни у класифікатор.</w:t>
      </w:r>
    </w:p>
    <w:p w:rsidR="00F67A13" w:rsidRDefault="00F67A13" w:rsidP="00F67A13">
      <w:pPr>
        <w:jc w:val="center"/>
        <w:rPr>
          <w:rFonts w:eastAsiaTheme="minorEastAsia"/>
          <w:b/>
          <w:lang w:val="uk-UA"/>
        </w:rPr>
      </w:pPr>
      <w:r w:rsidRPr="00F67A13">
        <w:rPr>
          <w:rFonts w:eastAsiaTheme="minorEastAsia"/>
          <w:b/>
          <w:lang w:val="uk-UA"/>
        </w:rPr>
        <w:t>Перспективи розвитку</w:t>
      </w:r>
    </w:p>
    <w:p w:rsidR="00F67A13" w:rsidRDefault="00F67A13" w:rsidP="00F67A1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майбутньому проект можна буде розвивати у декількох напрямках</w:t>
      </w:r>
    </w:p>
    <w:p w:rsidR="00F67A13" w:rsidRDefault="00F67A13" w:rsidP="00F67A13">
      <w:pPr>
        <w:pStyle w:val="ListParagraph"/>
        <w:numPr>
          <w:ilvl w:val="0"/>
          <w:numId w:val="3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Розпізнавання інших мов</w:t>
      </w:r>
    </w:p>
    <w:p w:rsidR="00F67A13" w:rsidRDefault="00F67A13" w:rsidP="00F67A13">
      <w:pPr>
        <w:pStyle w:val="ListParagraph"/>
        <w:numPr>
          <w:ilvl w:val="0"/>
          <w:numId w:val="3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Розпізнавання символів</w:t>
      </w:r>
    </w:p>
    <w:p w:rsidR="00F67A13" w:rsidRDefault="00F67A13" w:rsidP="00F67A13">
      <w:pPr>
        <w:pStyle w:val="ListParagraph"/>
        <w:numPr>
          <w:ilvl w:val="0"/>
          <w:numId w:val="3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Робота з неякісними фотографіями</w:t>
      </w:r>
    </w:p>
    <w:p w:rsidR="00F67A13" w:rsidRDefault="00F67A13" w:rsidP="00F67A13">
      <w:pPr>
        <w:pStyle w:val="ListParagraph"/>
        <w:numPr>
          <w:ilvl w:val="0"/>
          <w:numId w:val="3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Розпізнавання рукописного тексту</w:t>
      </w:r>
    </w:p>
    <w:p w:rsidR="00F67A13" w:rsidRDefault="00F67A13" w:rsidP="00F67A13">
      <w:pPr>
        <w:pStyle w:val="ListParagraph"/>
        <w:numPr>
          <w:ilvl w:val="0"/>
          <w:numId w:val="3"/>
        </w:numPr>
        <w:rPr>
          <w:rFonts w:eastAsiaTheme="minorEastAsia"/>
          <w:lang w:val="uk-UA"/>
        </w:rPr>
      </w:pPr>
      <w:r>
        <w:rPr>
          <w:rFonts w:eastAsiaTheme="minorEastAsia"/>
        </w:rPr>
        <w:t xml:space="preserve">Real-Time </w:t>
      </w:r>
      <w:r>
        <w:rPr>
          <w:rFonts w:eastAsiaTheme="minorEastAsia"/>
          <w:lang w:val="uk-UA"/>
        </w:rPr>
        <w:t>розпізнавання</w:t>
      </w:r>
    </w:p>
    <w:p w:rsidR="00F67A13" w:rsidRDefault="00F67A13" w:rsidP="00F67A13">
      <w:pPr>
        <w:ind w:left="360"/>
        <w:jc w:val="center"/>
        <w:rPr>
          <w:rFonts w:eastAsiaTheme="minorEastAsia"/>
          <w:b/>
          <w:lang w:val="uk-UA"/>
        </w:rPr>
      </w:pPr>
      <w:r w:rsidRPr="00F67A13">
        <w:rPr>
          <w:rFonts w:eastAsiaTheme="minorEastAsia"/>
          <w:b/>
          <w:lang w:val="uk-UA"/>
        </w:rPr>
        <w:t>Засоби розробки</w:t>
      </w:r>
    </w:p>
    <w:p w:rsidR="00F67A13" w:rsidRDefault="00F67A13" w:rsidP="00F67A13">
      <w:pPr>
        <w:ind w:left="360"/>
        <w:rPr>
          <w:rFonts w:eastAsiaTheme="minorEastAsia"/>
        </w:rPr>
      </w:pPr>
      <w:r>
        <w:rPr>
          <w:rFonts w:eastAsiaTheme="minorEastAsia"/>
          <w:lang w:val="uk-UA"/>
        </w:rPr>
        <w:t xml:space="preserve">Мова програмування: </w:t>
      </w:r>
      <w:r>
        <w:rPr>
          <w:rFonts w:eastAsiaTheme="minorEastAsia"/>
        </w:rPr>
        <w:t>C++/C# (Core/GUI)</w:t>
      </w:r>
    </w:p>
    <w:p w:rsidR="00F67A13" w:rsidRDefault="00F67A13" w:rsidP="00F67A13">
      <w:pPr>
        <w:ind w:left="360"/>
        <w:rPr>
          <w:rFonts w:eastAsiaTheme="minorEastAsia"/>
        </w:rPr>
      </w:pPr>
      <w:r>
        <w:rPr>
          <w:rFonts w:eastAsiaTheme="minorEastAsia"/>
          <w:lang w:val="uk-UA"/>
        </w:rPr>
        <w:t>Сторонні бібліотеки та розширення</w:t>
      </w:r>
      <w:r>
        <w:rPr>
          <w:rFonts w:eastAsiaTheme="minorEastAsia"/>
        </w:rPr>
        <w:t xml:space="preserve">: </w:t>
      </w:r>
      <w:hyperlink r:id="rId10" w:history="1">
        <w:r w:rsidRPr="00F67A13">
          <w:rPr>
            <w:rStyle w:val="Hyperlink"/>
            <w:rFonts w:eastAsiaTheme="minorEastAsia"/>
          </w:rPr>
          <w:t>OpenCV</w:t>
        </w:r>
      </w:hyperlink>
      <w:r>
        <w:rPr>
          <w:rFonts w:eastAsiaTheme="minorEastAsia"/>
        </w:rPr>
        <w:t xml:space="preserve"> (C++)</w:t>
      </w:r>
    </w:p>
    <w:p w:rsidR="00F67A13" w:rsidRPr="004C7055" w:rsidRDefault="00F67A13" w:rsidP="004C7055">
      <w:pPr>
        <w:ind w:left="360"/>
        <w:rPr>
          <w:rFonts w:eastAsiaTheme="minorEastAsia"/>
        </w:rPr>
      </w:pPr>
      <w:r>
        <w:rPr>
          <w:rFonts w:eastAsiaTheme="minorEastAsia"/>
          <w:lang w:val="uk-UA"/>
        </w:rPr>
        <w:t xml:space="preserve">Середовище: </w:t>
      </w:r>
      <w:r w:rsidR="004C7055">
        <w:rPr>
          <w:rFonts w:eastAsiaTheme="minorEastAsia"/>
        </w:rPr>
        <w:t>Visual Studio 2015</w:t>
      </w:r>
      <w:bookmarkStart w:id="0" w:name="_GoBack"/>
      <w:bookmarkEnd w:id="0"/>
    </w:p>
    <w:sectPr w:rsidR="00F67A13" w:rsidRPr="004C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D3052"/>
    <w:multiLevelType w:val="hybridMultilevel"/>
    <w:tmpl w:val="F886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6171E"/>
    <w:multiLevelType w:val="hybridMultilevel"/>
    <w:tmpl w:val="1F98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568B8"/>
    <w:multiLevelType w:val="hybridMultilevel"/>
    <w:tmpl w:val="0550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C1"/>
    <w:rsid w:val="00004A82"/>
    <w:rsid w:val="00036E6C"/>
    <w:rsid w:val="00124220"/>
    <w:rsid w:val="00151CFE"/>
    <w:rsid w:val="00301535"/>
    <w:rsid w:val="004C7055"/>
    <w:rsid w:val="00505768"/>
    <w:rsid w:val="007A586E"/>
    <w:rsid w:val="007F19D6"/>
    <w:rsid w:val="008F4248"/>
    <w:rsid w:val="00AC54E4"/>
    <w:rsid w:val="00B601C1"/>
    <w:rsid w:val="00C438DD"/>
    <w:rsid w:val="00C67D10"/>
    <w:rsid w:val="00CA506E"/>
    <w:rsid w:val="00D111BD"/>
    <w:rsid w:val="00E54769"/>
    <w:rsid w:val="00F6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69006-A1E3-4422-99DE-516E6A97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1B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5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nny_edge_detec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place_oper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Thresholding_(image_processing)" TargetMode="External"/><Relationship Id="rId10" Type="http://schemas.openxmlformats.org/officeDocument/2006/relationships/hyperlink" Target="http://opencv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Lviv NAtional University</Company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8</cp:revision>
  <dcterms:created xsi:type="dcterms:W3CDTF">2017-09-18T16:28:00Z</dcterms:created>
  <dcterms:modified xsi:type="dcterms:W3CDTF">2017-09-18T18:51:00Z</dcterms:modified>
</cp:coreProperties>
</file>