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FB8A" w14:textId="56BB7EA9" w:rsidR="00924351" w:rsidRDefault="00D043E6" w:rsidP="00D043E6">
      <w:pPr>
        <w:jc w:val="center"/>
        <w:rPr>
          <w:b/>
          <w:sz w:val="40"/>
          <w:szCs w:val="40"/>
          <w:u w:val="single"/>
        </w:rPr>
      </w:pPr>
      <w:r w:rsidRPr="00D043E6">
        <w:rPr>
          <w:b/>
          <w:sz w:val="40"/>
          <w:szCs w:val="40"/>
          <w:u w:val="single"/>
        </w:rPr>
        <w:t xml:space="preserve">Summary of </w:t>
      </w:r>
      <w:r w:rsidR="00220CA2">
        <w:rPr>
          <w:b/>
          <w:sz w:val="40"/>
          <w:szCs w:val="40"/>
          <w:u w:val="single"/>
        </w:rPr>
        <w:t>Percentile</w:t>
      </w:r>
    </w:p>
    <w:p w14:paraId="1CDB9CE1" w14:textId="4132873B" w:rsidR="00D043E6" w:rsidRPr="00D043E6" w:rsidRDefault="00D043E6" w:rsidP="00D043E6">
      <w:pPr>
        <w:rPr>
          <w:b/>
          <w:sz w:val="28"/>
          <w:szCs w:val="28"/>
        </w:rPr>
      </w:pPr>
      <w:r w:rsidRPr="00D043E6">
        <w:rPr>
          <w:b/>
          <w:sz w:val="28"/>
          <w:szCs w:val="28"/>
        </w:rPr>
        <w:t>Result: -</w:t>
      </w:r>
    </w:p>
    <w:p w14:paraId="0FAC5C4B" w14:textId="01AC78D5" w:rsidR="00D043E6" w:rsidRDefault="00220CA2" w:rsidP="00D043E6">
      <w:pPr>
        <w:jc w:val="center"/>
        <w:rPr>
          <w:b/>
          <w:sz w:val="40"/>
          <w:szCs w:val="40"/>
          <w:u w:val="single"/>
        </w:rPr>
      </w:pPr>
      <w:r w:rsidRPr="00220CA2">
        <w:rPr>
          <w:b/>
          <w:sz w:val="40"/>
          <w:szCs w:val="40"/>
          <w:u w:val="single"/>
        </w:rPr>
        <w:drawing>
          <wp:inline distT="0" distB="0" distL="0" distR="0" wp14:anchorId="67758AAD" wp14:editId="6B0F2859">
            <wp:extent cx="6048375" cy="32711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614" cy="327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B525" w14:textId="55A48A86" w:rsidR="00D043E6" w:rsidRPr="00C27331" w:rsidRDefault="00D043E6" w:rsidP="00D043E6">
      <w:pPr>
        <w:rPr>
          <w:b/>
          <w:sz w:val="32"/>
          <w:szCs w:val="32"/>
          <w:u w:val="single"/>
        </w:rPr>
      </w:pPr>
      <w:r w:rsidRPr="00C27331">
        <w:rPr>
          <w:b/>
          <w:sz w:val="32"/>
          <w:szCs w:val="32"/>
          <w:u w:val="single"/>
        </w:rPr>
        <w:t>Description:</w:t>
      </w:r>
    </w:p>
    <w:p w14:paraId="738063F7" w14:textId="362F73F3" w:rsidR="00220CA2" w:rsidRPr="001E6C3E" w:rsidRDefault="00220CA2" w:rsidP="001E6C3E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220CA2">
        <w:rPr>
          <w:rStyle w:val="Strong"/>
          <w:sz w:val="28"/>
          <w:szCs w:val="28"/>
        </w:rPr>
        <w:t>Q1 (25%)</w:t>
      </w:r>
      <w:r w:rsidRPr="00220CA2">
        <w:rPr>
          <w:sz w:val="28"/>
          <w:szCs w:val="28"/>
        </w:rPr>
        <w:t>: The first quartile, where 25% of data points lie below this value</w:t>
      </w:r>
    </w:p>
    <w:p w14:paraId="6E8AEF16" w14:textId="4643A6C2" w:rsidR="00220CA2" w:rsidRPr="001E6C3E" w:rsidRDefault="00220CA2" w:rsidP="001E6C3E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220CA2">
        <w:rPr>
          <w:rStyle w:val="Strong"/>
          <w:sz w:val="28"/>
          <w:szCs w:val="28"/>
        </w:rPr>
        <w:t xml:space="preserve">Q2 </w:t>
      </w:r>
      <w:r w:rsidR="001E6C3E">
        <w:rPr>
          <w:rStyle w:val="Strong"/>
          <w:sz w:val="28"/>
          <w:szCs w:val="28"/>
        </w:rPr>
        <w:t>(</w:t>
      </w:r>
      <w:r w:rsidRPr="00220CA2">
        <w:rPr>
          <w:rStyle w:val="Strong"/>
          <w:sz w:val="28"/>
          <w:szCs w:val="28"/>
        </w:rPr>
        <w:t xml:space="preserve"> 50%):</w:t>
      </w:r>
      <w:r w:rsidRPr="00220CA2">
        <w:rPr>
          <w:sz w:val="28"/>
          <w:szCs w:val="28"/>
        </w:rPr>
        <w:t xml:space="preserve"> The middle </w:t>
      </w:r>
      <w:r w:rsidR="001E6C3E">
        <w:rPr>
          <w:sz w:val="28"/>
          <w:szCs w:val="28"/>
        </w:rPr>
        <w:t>quar</w:t>
      </w:r>
      <w:bookmarkStart w:id="0" w:name="_GoBack"/>
      <w:bookmarkEnd w:id="0"/>
      <w:r w:rsidR="001E6C3E">
        <w:rPr>
          <w:sz w:val="28"/>
          <w:szCs w:val="28"/>
        </w:rPr>
        <w:t>tile</w:t>
      </w:r>
      <w:r w:rsidRPr="00220CA2">
        <w:rPr>
          <w:sz w:val="28"/>
          <w:szCs w:val="28"/>
        </w:rPr>
        <w:t xml:space="preserve">, </w:t>
      </w:r>
      <w:r w:rsidR="001E6C3E">
        <w:rPr>
          <w:sz w:val="28"/>
          <w:szCs w:val="28"/>
        </w:rPr>
        <w:t xml:space="preserve">where 50% </w:t>
      </w:r>
      <w:r w:rsidR="001E6C3E" w:rsidRPr="00220CA2">
        <w:rPr>
          <w:sz w:val="28"/>
          <w:szCs w:val="28"/>
        </w:rPr>
        <w:t>of data points lie below this value</w:t>
      </w:r>
      <w:r w:rsidR="001E6C3E">
        <w:rPr>
          <w:sz w:val="28"/>
          <w:szCs w:val="28"/>
        </w:rPr>
        <w:t>.</w:t>
      </w:r>
    </w:p>
    <w:p w14:paraId="20FCE39B" w14:textId="4E3C3565" w:rsidR="001E6C3E" w:rsidRPr="001E6C3E" w:rsidRDefault="00220CA2" w:rsidP="001E6C3E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220CA2">
        <w:rPr>
          <w:rStyle w:val="Strong"/>
          <w:sz w:val="28"/>
          <w:szCs w:val="28"/>
        </w:rPr>
        <w:t>Q3 (75%)</w:t>
      </w:r>
      <w:r w:rsidRPr="00220CA2">
        <w:rPr>
          <w:sz w:val="28"/>
          <w:szCs w:val="28"/>
        </w:rPr>
        <w:t>: The third quartile, where 75% of data points lie below this value</w:t>
      </w:r>
      <w:r w:rsidR="001E6C3E">
        <w:rPr>
          <w:sz w:val="28"/>
          <w:szCs w:val="28"/>
        </w:rPr>
        <w:t>.</w:t>
      </w:r>
    </w:p>
    <w:p w14:paraId="290A8D79" w14:textId="7DEFD030" w:rsidR="00220CA2" w:rsidRPr="00220CA2" w:rsidRDefault="00220CA2" w:rsidP="00220CA2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220CA2">
        <w:rPr>
          <w:rStyle w:val="Strong"/>
          <w:sz w:val="28"/>
          <w:szCs w:val="28"/>
        </w:rPr>
        <w:t>Q4 (100%)</w:t>
      </w:r>
      <w:r w:rsidRPr="00220CA2">
        <w:rPr>
          <w:sz w:val="28"/>
          <w:szCs w:val="28"/>
        </w:rPr>
        <w:t xml:space="preserve">: The maximum observed value in the dataset. Example: </w:t>
      </w:r>
      <w:r w:rsidRPr="00220CA2">
        <w:rPr>
          <w:rStyle w:val="Strong"/>
          <w:sz w:val="28"/>
          <w:szCs w:val="28"/>
        </w:rPr>
        <w:t>Highest salary = 940,000</w:t>
      </w:r>
      <w:r w:rsidRPr="00220CA2">
        <w:rPr>
          <w:sz w:val="28"/>
          <w:szCs w:val="28"/>
        </w:rPr>
        <w:t>.</w:t>
      </w:r>
    </w:p>
    <w:sectPr w:rsidR="00220CA2" w:rsidRPr="00220CA2" w:rsidSect="00D043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8AA"/>
    <w:multiLevelType w:val="hybridMultilevel"/>
    <w:tmpl w:val="D862E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87099"/>
    <w:multiLevelType w:val="hybridMultilevel"/>
    <w:tmpl w:val="D964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E6"/>
    <w:rsid w:val="0012789A"/>
    <w:rsid w:val="001E6C3E"/>
    <w:rsid w:val="00220CA2"/>
    <w:rsid w:val="00806A56"/>
    <w:rsid w:val="00924351"/>
    <w:rsid w:val="00AF4544"/>
    <w:rsid w:val="00C27331"/>
    <w:rsid w:val="00D043E6"/>
    <w:rsid w:val="00D1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06B1"/>
  <w15:chartTrackingRefBased/>
  <w15:docId w15:val="{C8788782-F4B1-4497-9E53-1963A383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4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A21A-220E-4109-ADFA-B18AFFFB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 BHARATH KUMAR</dc:creator>
  <cp:keywords/>
  <dc:description/>
  <cp:lastModifiedBy>DHANASEKARAN BHARATH KUMAR</cp:lastModifiedBy>
  <cp:revision>2</cp:revision>
  <dcterms:created xsi:type="dcterms:W3CDTF">2025-01-30T11:54:00Z</dcterms:created>
  <dcterms:modified xsi:type="dcterms:W3CDTF">2025-01-30T11:54:00Z</dcterms:modified>
</cp:coreProperties>
</file>