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9C3E" w14:textId="05E0E9DE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27430727"/>
      <w:r w:rsidRPr="00157EE6">
        <w:rPr>
          <w:rFonts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05C4C1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59C580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FAB1D7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31856624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5AC2F2B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99A7863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60939CB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AFAF3B1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4863AA1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30E7DDF" w14:textId="7373A341" w:rsidR="00157EE6" w:rsidRPr="006830A5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1F61">
        <w:rPr>
          <w:rFonts w:eastAsia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6830A5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</w:p>
    <w:p w14:paraId="32AF0912" w14:textId="77777777" w:rsidR="00581F61" w:rsidRPr="00581F61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pacing w:val="62"/>
          <w:sz w:val="36"/>
          <w:szCs w:val="36"/>
          <w:lang w:eastAsia="ru-RU"/>
        </w:rPr>
      </w:pPr>
    </w:p>
    <w:p w14:paraId="0DFFD737" w14:textId="7242C08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Знакомство с пакетом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Quartus</w:t>
      </w: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Prime</w:t>
      </w:r>
    </w:p>
    <w:p w14:paraId="2AF00E8E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по дисциплине «Технологии проектирования аппаратных средств компьютерных систем»</w:t>
      </w:r>
    </w:p>
    <w:p w14:paraId="566B328E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697F4AAC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360A79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E091B8D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E72BAB3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715400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20B037ED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Бараев Д. Р.</w:t>
      </w:r>
    </w:p>
    <w:p w14:paraId="235E5438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1A901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4D8234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А. П. Антонов</w:t>
      </w:r>
    </w:p>
    <w:p w14:paraId="5386E804" w14:textId="1EA4FED5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7FCE19" w14:textId="430BA184" w:rsid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0401E7E" w14:textId="77777777" w:rsidR="00157EE6" w:rsidRP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127D75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Санкт-Петербург 2020</w:t>
      </w:r>
    </w:p>
    <w:p w14:paraId="7CFC1D42" w14:textId="6EFB7079" w:rsidR="00157EE6" w:rsidRDefault="00157EE6" w:rsidP="00157EE6">
      <w:pPr>
        <w:pStyle w:val="a5"/>
      </w:pPr>
    </w:p>
    <w:sdt>
      <w:sdtPr>
        <w:id w:val="7938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FBC2D" w14:textId="112CC131" w:rsidR="00157EE6" w:rsidRPr="00157EE6" w:rsidRDefault="00157EE6" w:rsidP="00157EE6">
          <w:pPr>
            <w:jc w:val="center"/>
            <w:rPr>
              <w:rFonts w:cs="Times New Roman"/>
              <w:b/>
              <w:bCs/>
              <w:sz w:val="32"/>
              <w:szCs w:val="28"/>
            </w:rPr>
          </w:pPr>
          <w:r w:rsidRPr="00157EE6">
            <w:rPr>
              <w:rFonts w:cs="Times New Roman"/>
              <w:b/>
              <w:bCs/>
              <w:sz w:val="32"/>
              <w:szCs w:val="28"/>
            </w:rPr>
            <w:t>Содержание</w:t>
          </w:r>
        </w:p>
        <w:p w14:paraId="6015E316" w14:textId="1F1DB2EB" w:rsidR="00363873" w:rsidRDefault="00157E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2043" w:history="1">
            <w:r w:rsidR="00363873" w:rsidRPr="000D20DC">
              <w:rPr>
                <w:rStyle w:val="a6"/>
                <w:noProof/>
              </w:rPr>
              <w:t>Список иллюстраций</w:t>
            </w:r>
            <w:r w:rsidR="00363873">
              <w:rPr>
                <w:noProof/>
                <w:webHidden/>
              </w:rPr>
              <w:tab/>
            </w:r>
            <w:r w:rsidR="00363873">
              <w:rPr>
                <w:noProof/>
                <w:webHidden/>
              </w:rPr>
              <w:fldChar w:fldCharType="begin"/>
            </w:r>
            <w:r w:rsidR="00363873">
              <w:rPr>
                <w:noProof/>
                <w:webHidden/>
              </w:rPr>
              <w:instrText xml:space="preserve"> PAGEREF _Toc59192043 \h </w:instrText>
            </w:r>
            <w:r w:rsidR="00363873">
              <w:rPr>
                <w:noProof/>
                <w:webHidden/>
              </w:rPr>
            </w:r>
            <w:r w:rsidR="00363873">
              <w:rPr>
                <w:noProof/>
                <w:webHidden/>
              </w:rPr>
              <w:fldChar w:fldCharType="separate"/>
            </w:r>
            <w:r w:rsidR="00363873">
              <w:rPr>
                <w:noProof/>
                <w:webHidden/>
              </w:rPr>
              <w:t>3</w:t>
            </w:r>
            <w:r w:rsidR="00363873">
              <w:rPr>
                <w:noProof/>
                <w:webHidden/>
              </w:rPr>
              <w:fldChar w:fldCharType="end"/>
            </w:r>
          </w:hyperlink>
        </w:p>
        <w:p w14:paraId="42B5A586" w14:textId="24F4FFB3" w:rsidR="00363873" w:rsidRDefault="003638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4" w:history="1">
            <w:r w:rsidRPr="000D20DC">
              <w:rPr>
                <w:rStyle w:val="a6"/>
                <w:noProof/>
              </w:rPr>
              <w:t>Упражнение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DA0C" w14:textId="034365C9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5" w:history="1">
            <w:r w:rsidRPr="000D20DC">
              <w:rPr>
                <w:rStyle w:val="a6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EC6D" w14:textId="2E547378" w:rsidR="00363873" w:rsidRDefault="00363873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6" w:history="1">
            <w:r w:rsidRPr="000D20DC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0B48" w14:textId="796FA229" w:rsidR="00363873" w:rsidRDefault="00363873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7" w:history="1">
            <w:r w:rsidRPr="000D20DC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Алгоритм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A266" w14:textId="05BAB6C2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8" w:history="1">
            <w:r w:rsidRPr="000D20D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E357" w14:textId="6E37D8A7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49" w:history="1">
            <w:r w:rsidRPr="000D20D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Подключение внешней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7AF7" w14:textId="010E5390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0" w:history="1">
            <w:r w:rsidRPr="000D20DC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Создание элементов (используя помощник)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2108" w14:textId="5E6FECCC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1" w:history="1">
            <w:r w:rsidRPr="000D20DC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Изменение схемы для аппаратной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1ECC" w14:textId="0505FF59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2" w:history="1">
            <w:r w:rsidRPr="000D20DC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 xml:space="preserve">Анализ проекта с помощью </w:t>
            </w:r>
            <w:r w:rsidRPr="000D20DC">
              <w:rPr>
                <w:rStyle w:val="a6"/>
                <w:noProof/>
                <w:lang w:val="en-US"/>
              </w:rPr>
              <w:t>RTL</w:t>
            </w:r>
            <w:r w:rsidRPr="000D20DC">
              <w:rPr>
                <w:rStyle w:val="a6"/>
                <w:noProof/>
              </w:rPr>
              <w:t>-</w:t>
            </w:r>
            <w:r w:rsidRPr="000D20DC">
              <w:rPr>
                <w:rStyle w:val="a6"/>
                <w:noProof/>
                <w:lang w:val="en-US"/>
              </w:rPr>
              <w:t>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71B9" w14:textId="35FFDA16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3" w:history="1">
            <w:r w:rsidRPr="000D20DC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Назначение контактов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7231" w14:textId="161443F1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4" w:history="1">
            <w:r w:rsidRPr="000D20DC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</w:rPr>
              <w:t>Technology Map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8D2E" w14:textId="79E9DC2E" w:rsidR="00363873" w:rsidRDefault="003638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5" w:history="1">
            <w:r w:rsidRPr="000D20DC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  <w:lang w:val="en-US"/>
              </w:rPr>
              <w:t>State</w:t>
            </w:r>
            <w:r w:rsidRPr="000D20DC">
              <w:rPr>
                <w:rStyle w:val="a6"/>
                <w:noProof/>
              </w:rPr>
              <w:t xml:space="preserve"> </w:t>
            </w:r>
            <w:r w:rsidRPr="000D20DC">
              <w:rPr>
                <w:rStyle w:val="a6"/>
                <w:noProof/>
                <w:lang w:val="en-US"/>
              </w:rPr>
              <w:t>Machine</w:t>
            </w:r>
            <w:r w:rsidRPr="000D20DC">
              <w:rPr>
                <w:rStyle w:val="a6"/>
                <w:noProof/>
              </w:rPr>
              <w:t xml:space="preserve"> </w:t>
            </w:r>
            <w:r w:rsidRPr="000D20DC">
              <w:rPr>
                <w:rStyle w:val="a6"/>
                <w:noProof/>
                <w:lang w:val="en-US"/>
              </w:rPr>
              <w:t>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ED36" w14:textId="5928335C" w:rsidR="00363873" w:rsidRDefault="00363873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6" w:history="1">
            <w:r w:rsidRPr="000D20DC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  <w:lang w:val="en-US"/>
              </w:rPr>
              <w:t>Chip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FFBE" w14:textId="0CC0AC60" w:rsidR="00363873" w:rsidRDefault="00363873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7" w:history="1">
            <w:r w:rsidRPr="000D20DC">
              <w:rPr>
                <w:rStyle w:val="a6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  <w:lang w:val="en-US"/>
              </w:rPr>
              <w:t>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EEAB" w14:textId="38BC8A06" w:rsidR="00363873" w:rsidRDefault="00363873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8" w:history="1">
            <w:r w:rsidRPr="000D20DC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20DC">
              <w:rPr>
                <w:rStyle w:val="a6"/>
                <w:noProof/>
                <w:lang w:val="en-US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FD60" w14:textId="70722110" w:rsidR="00363873" w:rsidRDefault="003638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92059" w:history="1">
            <w:r w:rsidRPr="000D20DC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E74" w14:textId="143C0AE5" w:rsidR="00157EE6" w:rsidRDefault="00157EE6">
          <w:r>
            <w:rPr>
              <w:b/>
              <w:bCs/>
            </w:rPr>
            <w:fldChar w:fldCharType="end"/>
          </w:r>
        </w:p>
      </w:sdtContent>
    </w:sdt>
    <w:p w14:paraId="0404E931" w14:textId="77777777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3ADEAB46" w14:textId="18A048C5" w:rsidR="008C1004" w:rsidRDefault="00581F61" w:rsidP="008C1004">
      <w:pPr>
        <w:pStyle w:val="1"/>
        <w:jc w:val="center"/>
      </w:pPr>
      <w:bookmarkStart w:id="1" w:name="_Toc59192043"/>
      <w:r>
        <w:lastRenderedPageBreak/>
        <w:t>Список иллюстраций</w:t>
      </w:r>
      <w:bookmarkEnd w:id="1"/>
    </w:p>
    <w:p w14:paraId="3AA79AEC" w14:textId="79E4B8D4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asciiTheme="minorHAnsi" w:eastAsiaTheme="minorEastAsia" w:hAnsiTheme="minorHAnsi"/>
          <w:noProof/>
          <w:sz w:val="22"/>
          <w:lang w:eastAsia="ru-RU"/>
        </w:rPr>
        <w:fldChar w:fldCharType="begin"/>
      </w:r>
      <w:r>
        <w:rPr>
          <w:rFonts w:asciiTheme="minorHAnsi" w:eastAsiaTheme="minorEastAsia" w:hAnsiTheme="minorHAnsi"/>
          <w:noProof/>
          <w:sz w:val="22"/>
          <w:lang w:eastAsia="ru-RU"/>
        </w:rPr>
        <w:instrText xml:space="preserve"> TOC \h \z \c "Рисунок" </w:instrText>
      </w:r>
      <w:r>
        <w:rPr>
          <w:rFonts w:asciiTheme="minorHAnsi" w:eastAsiaTheme="minorEastAsia" w:hAnsiTheme="minorHAnsi"/>
          <w:noProof/>
          <w:sz w:val="22"/>
          <w:lang w:eastAsia="ru-RU"/>
        </w:rPr>
        <w:fldChar w:fldCharType="separate"/>
      </w:r>
      <w:hyperlink w:anchor="_Toc59192023" w:history="1">
        <w:r w:rsidRPr="00D61312">
          <w:rPr>
            <w:rStyle w:val="a6"/>
            <w:noProof/>
          </w:rPr>
          <w:t>Рисунок 1 - Подключение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F3363" w14:textId="7F1300E1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4" w:history="1">
        <w:r w:rsidRPr="00D61312">
          <w:rPr>
            <w:rStyle w:val="a6"/>
            <w:noProof/>
          </w:rPr>
          <w:t>Рисунок 2 - Схема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34D22" w14:textId="7535380D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5" w:history="1">
        <w:r w:rsidRPr="00D61312">
          <w:rPr>
            <w:rStyle w:val="a6"/>
            <w:noProof/>
          </w:rPr>
          <w:t>Рисунок 3 - Результат компиляции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2E7F9" w14:textId="6AE18DAC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6" w:history="1">
        <w:r w:rsidRPr="00D61312">
          <w:rPr>
            <w:rStyle w:val="a6"/>
            <w:noProof/>
          </w:rPr>
          <w:t>Рисунок 4 - Функциональное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9EE08" w14:textId="575FDC27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7" w:history="1">
        <w:r w:rsidRPr="00D61312">
          <w:rPr>
            <w:rStyle w:val="a6"/>
            <w:noProof/>
          </w:rPr>
          <w:t>Рисунок 5 - Результат функционального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D9A0D" w14:textId="3B7B13DC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8" w:history="1">
        <w:r w:rsidRPr="00D61312">
          <w:rPr>
            <w:rStyle w:val="a6"/>
            <w:noProof/>
          </w:rPr>
          <w:t xml:space="preserve">Рисунок 6 - </w:t>
        </w:r>
        <w:r w:rsidRPr="00D61312">
          <w:rPr>
            <w:rStyle w:val="a6"/>
            <w:noProof/>
            <w:lang w:val="en-US"/>
          </w:rPr>
          <w:t>RTL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8BA2FE" w14:textId="2863CBB5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29" w:history="1">
        <w:r w:rsidRPr="00D61312">
          <w:rPr>
            <w:rStyle w:val="a6"/>
            <w:noProof/>
          </w:rPr>
          <w:t>Рисунок 7</w:t>
        </w:r>
        <w:r w:rsidRPr="00D61312">
          <w:rPr>
            <w:rStyle w:val="a6"/>
            <w:noProof/>
            <w:lang w:val="en-US"/>
          </w:rPr>
          <w:t xml:space="preserve"> - Содержимое ss_cntr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89B94" w14:textId="572BDD84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0" w:history="1">
        <w:r w:rsidRPr="00D61312">
          <w:rPr>
            <w:rStyle w:val="a6"/>
            <w:noProof/>
          </w:rPr>
          <w:t xml:space="preserve">Рисунок 8 - Результаты работы </w:t>
        </w:r>
        <w:r w:rsidRPr="00D61312">
          <w:rPr>
            <w:rStyle w:val="a6"/>
            <w:noProof/>
            <w:lang w:val="en-US"/>
          </w:rPr>
          <w:t>Design</w:t>
        </w:r>
        <w:r w:rsidRPr="00D61312">
          <w:rPr>
            <w:rStyle w:val="a6"/>
            <w:noProof/>
          </w:rPr>
          <w:t xml:space="preserve"> </w:t>
        </w:r>
        <w:r w:rsidRPr="00D61312">
          <w:rPr>
            <w:rStyle w:val="a6"/>
            <w:noProof/>
            <w:lang w:val="en-US"/>
          </w:rPr>
          <w:t>Assistant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5442C" w14:textId="616422D0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1" w:history="1">
        <w:r w:rsidRPr="00D61312">
          <w:rPr>
            <w:rStyle w:val="a6"/>
            <w:noProof/>
          </w:rPr>
          <w:t>Рисунок 9 - Таблица назначения контактов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C5354C" w14:textId="1824351D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2" w:history="1">
        <w:r w:rsidRPr="00D61312">
          <w:rPr>
            <w:rStyle w:val="a6"/>
            <w:noProof/>
          </w:rPr>
          <w:t>Рисунок</w:t>
        </w:r>
        <w:r w:rsidRPr="00D61312">
          <w:rPr>
            <w:rStyle w:val="a6"/>
            <w:noProof/>
            <w:lang w:val="en-US"/>
          </w:rPr>
          <w:t xml:space="preserve"> 10 - Technology Map Viewer (Post-Mapping)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9A7694" w14:textId="3E91423F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3" w:history="1">
        <w:r w:rsidRPr="00D61312">
          <w:rPr>
            <w:rStyle w:val="a6"/>
            <w:noProof/>
          </w:rPr>
          <w:t>Рисунок</w:t>
        </w:r>
        <w:r w:rsidRPr="00D61312">
          <w:rPr>
            <w:rStyle w:val="a6"/>
            <w:noProof/>
            <w:lang w:val="en-US"/>
          </w:rPr>
          <w:t xml:space="preserve"> 11 - Technology Map Viewer (Post-Fitting)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C40108" w14:textId="7140D799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4" w:history="1">
        <w:r w:rsidRPr="00D61312">
          <w:rPr>
            <w:rStyle w:val="a6"/>
            <w:noProof/>
          </w:rPr>
          <w:t>Рисунок 12 - State Machine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684DA6" w14:textId="21139CE0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5" w:history="1">
        <w:r w:rsidRPr="00D61312">
          <w:rPr>
            <w:rStyle w:val="a6"/>
            <w:noProof/>
          </w:rPr>
          <w:t>Рисунок 13 - Chip 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77A68F" w14:textId="78280CDE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6" w:history="1">
        <w:r w:rsidRPr="00D61312">
          <w:rPr>
            <w:rStyle w:val="a6"/>
            <w:noProof/>
          </w:rPr>
          <w:t>Рисунок 14 - Открытый DSP блок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3D79D7" w14:textId="16F57D04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7" w:history="1">
        <w:r w:rsidRPr="00D61312">
          <w:rPr>
            <w:rStyle w:val="a6"/>
            <w:noProof/>
          </w:rPr>
          <w:t>Рисунок 15 - Resource Property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78084B" w14:textId="180D4783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8" w:history="1">
        <w:r w:rsidRPr="00D61312">
          <w:rPr>
            <w:rStyle w:val="a6"/>
            <w:noProof/>
          </w:rPr>
          <w:t>Рисунок 16 - Зоны СБИС, где цепи заняты более чем на 5%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E30141" w14:textId="35069268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39" w:history="1">
        <w:r w:rsidRPr="00D61312">
          <w:rPr>
            <w:rStyle w:val="a6"/>
            <w:noProof/>
          </w:rPr>
          <w:t>Рисунок 17 - Выделенные сигналы в Assignment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B41CEA" w14:textId="79CBF2BC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40" w:history="1">
        <w:r w:rsidRPr="00D61312">
          <w:rPr>
            <w:rStyle w:val="a6"/>
            <w:noProof/>
          </w:rPr>
          <w:t>Рисунок 18 - Группа входов sw в Pin 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C6120D" w14:textId="343BB213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41" w:history="1">
        <w:r w:rsidRPr="00D61312">
          <w:rPr>
            <w:rStyle w:val="a6"/>
            <w:noProof/>
          </w:rPr>
          <w:t>Рисунок 19 - Pin 46 в Chip 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AF5CC8" w14:textId="17BE9033" w:rsidR="00363873" w:rsidRDefault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192042" w:history="1">
        <w:r w:rsidRPr="00D61312">
          <w:rPr>
            <w:rStyle w:val="a6"/>
            <w:noProof/>
          </w:rPr>
          <w:t>Рисунок 20 - Использование команды Generate Fan-Out Connections на PLL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_Toc59192042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145F51" w14:textId="45873966" w:rsidR="008C1004" w:rsidRPr="00363873" w:rsidRDefault="00363873" w:rsidP="00363873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asciiTheme="minorHAnsi" w:eastAsiaTheme="minorEastAsia" w:hAnsiTheme="minorHAnsi"/>
          <w:noProof/>
          <w:sz w:val="22"/>
          <w:lang w:eastAsia="ru-RU"/>
        </w:rPr>
        <w:fldChar w:fldCharType="end"/>
      </w:r>
    </w:p>
    <w:p w14:paraId="373B4716" w14:textId="665AE48D" w:rsidR="00581F61" w:rsidRPr="008C1004" w:rsidRDefault="00581F61" w:rsidP="008C1004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20558A35" w14:textId="0C28A517" w:rsidR="00157EE6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2D9E7F8" w14:textId="3F231873" w:rsidR="002F407D" w:rsidRPr="002F407D" w:rsidRDefault="002F407D" w:rsidP="002F407D">
      <w:pPr>
        <w:pStyle w:val="1"/>
        <w:jc w:val="center"/>
      </w:pPr>
      <w:bookmarkStart w:id="2" w:name="_Toc59192044"/>
      <w:r w:rsidRPr="002F407D">
        <w:lastRenderedPageBreak/>
        <w:t xml:space="preserve">Упражнение </w:t>
      </w:r>
      <w:bookmarkEnd w:id="0"/>
      <w:r w:rsidR="005327BB">
        <w:t>6</w:t>
      </w:r>
      <w:bookmarkEnd w:id="2"/>
    </w:p>
    <w:p w14:paraId="2CA51812" w14:textId="2881111E" w:rsidR="002F407D" w:rsidRPr="002F407D" w:rsidRDefault="002F407D" w:rsidP="00497238">
      <w:pPr>
        <w:pStyle w:val="1"/>
        <w:numPr>
          <w:ilvl w:val="0"/>
          <w:numId w:val="11"/>
        </w:numPr>
        <w:spacing w:after="240"/>
        <w:rPr>
          <w:rFonts w:eastAsia="Times New Roman"/>
          <w:lang w:eastAsia="ru-RU"/>
        </w:rPr>
      </w:pPr>
      <w:bookmarkStart w:id="3" w:name="_Toc59192045"/>
      <w:r>
        <w:rPr>
          <w:rFonts w:eastAsia="Times New Roman"/>
          <w:lang w:eastAsia="ru-RU"/>
        </w:rPr>
        <w:t>Введение</w:t>
      </w:r>
      <w:bookmarkEnd w:id="3"/>
    </w:p>
    <w:p w14:paraId="32A83595" w14:textId="7BF8EE46" w:rsidR="00157EE6" w:rsidRDefault="00581F61" w:rsidP="00581F61">
      <w:pPr>
        <w:spacing w:after="0" w:line="240" w:lineRule="auto"/>
        <w:ind w:firstLine="851"/>
        <w:contextualSpacing/>
        <w:rPr>
          <w:rStyle w:val="a8"/>
          <w:rFonts w:ascii="Times New Roman" w:hAnsi="Times New Roman" w:cs="Times New Roman"/>
          <w:b/>
          <w:bCs/>
          <w:sz w:val="24"/>
          <w:szCs w:val="24"/>
        </w:rPr>
      </w:pPr>
      <w:bookmarkStart w:id="4" w:name="_Toc59192046"/>
      <w:r>
        <w:rPr>
          <w:rStyle w:val="10"/>
          <w:sz w:val="24"/>
          <w:szCs w:val="24"/>
        </w:rPr>
        <w:t>1.1</w:t>
      </w:r>
      <w:r>
        <w:rPr>
          <w:rStyle w:val="10"/>
          <w:sz w:val="24"/>
          <w:szCs w:val="24"/>
        </w:rPr>
        <w:tab/>
      </w:r>
      <w:r w:rsidR="002F407D" w:rsidRPr="00157EE6">
        <w:rPr>
          <w:rStyle w:val="10"/>
          <w:sz w:val="24"/>
          <w:szCs w:val="24"/>
        </w:rPr>
        <w:t>Цель работы</w:t>
      </w:r>
      <w:bookmarkEnd w:id="4"/>
    </w:p>
    <w:p w14:paraId="3AA2DD28" w14:textId="4B5248B7" w:rsidR="002F407D" w:rsidRDefault="00D1640F" w:rsidP="008C5615">
      <w:pPr>
        <w:spacing w:after="0" w:line="24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D1640F">
        <w:rPr>
          <w:rFonts w:eastAsia="Times New Roman" w:cs="Times New Roman"/>
          <w:szCs w:val="24"/>
          <w:lang w:eastAsia="ru-RU"/>
        </w:rPr>
        <w:t xml:space="preserve">Знакомство c возможностями пакета </w:t>
      </w:r>
      <w:proofErr w:type="spellStart"/>
      <w:r w:rsidRPr="00D1640F">
        <w:rPr>
          <w:rFonts w:eastAsia="Times New Roman" w:cs="Times New Roman"/>
          <w:szCs w:val="24"/>
          <w:lang w:eastAsia="ru-RU"/>
        </w:rPr>
        <w:t>QuartusII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D1640F">
        <w:rPr>
          <w:rFonts w:eastAsia="Times New Roman" w:cs="Times New Roman"/>
          <w:szCs w:val="24"/>
          <w:lang w:eastAsia="ru-RU"/>
        </w:rPr>
        <w:t xml:space="preserve">по заданию установок, назначений, анализу реализации проекта и использованию базовых элементов СБИС </w:t>
      </w:r>
      <w:proofErr w:type="spellStart"/>
      <w:r w:rsidRPr="00D1640F">
        <w:rPr>
          <w:rFonts w:eastAsia="Times New Roman" w:cs="Times New Roman"/>
          <w:szCs w:val="24"/>
          <w:lang w:eastAsia="ru-RU"/>
        </w:rPr>
        <w:t>Cyclone</w:t>
      </w:r>
      <w:proofErr w:type="spellEnd"/>
      <w:r w:rsidRPr="00D1640F">
        <w:rPr>
          <w:rFonts w:eastAsia="Times New Roman" w:cs="Times New Roman"/>
          <w:szCs w:val="24"/>
          <w:lang w:eastAsia="ru-RU"/>
        </w:rPr>
        <w:t xml:space="preserve"> IV</w:t>
      </w:r>
      <w:r w:rsidR="00497238" w:rsidRPr="00497238">
        <w:rPr>
          <w:rFonts w:eastAsia="Times New Roman" w:cs="Times New Roman"/>
          <w:szCs w:val="24"/>
          <w:lang w:eastAsia="ru-RU"/>
        </w:rPr>
        <w:t>.</w:t>
      </w:r>
    </w:p>
    <w:p w14:paraId="7FE24641" w14:textId="6A39E5A5" w:rsidR="006830A5" w:rsidRPr="006830A5" w:rsidRDefault="006830A5" w:rsidP="006830A5">
      <w:pPr>
        <w:pStyle w:val="a3"/>
        <w:numPr>
          <w:ilvl w:val="1"/>
          <w:numId w:val="11"/>
        </w:numPr>
        <w:spacing w:before="240" w:after="0" w:line="240" w:lineRule="auto"/>
        <w:rPr>
          <w:rFonts w:eastAsiaTheme="majorEastAsia" w:cstheme="majorBidi"/>
          <w:b/>
          <w:szCs w:val="24"/>
        </w:rPr>
      </w:pPr>
      <w:bookmarkStart w:id="5" w:name="_Toc59192047"/>
      <w:r w:rsidRPr="006830A5">
        <w:rPr>
          <w:rStyle w:val="10"/>
          <w:sz w:val="24"/>
          <w:szCs w:val="24"/>
        </w:rPr>
        <w:t>Алгоритм работы проекта</w:t>
      </w:r>
      <w:bookmarkEnd w:id="5"/>
    </w:p>
    <w:p w14:paraId="3FE81299" w14:textId="77777777" w:rsidR="006830A5" w:rsidRPr="006830A5" w:rsidRDefault="006830A5" w:rsidP="006830A5">
      <w:pPr>
        <w:pStyle w:val="a3"/>
        <w:numPr>
          <w:ilvl w:val="0"/>
          <w:numId w:val="31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830A5">
        <w:rPr>
          <w:rFonts w:eastAsia="Times New Roman" w:cs="Times New Roman"/>
          <w:szCs w:val="24"/>
          <w:lang w:eastAsia="ru-RU"/>
        </w:rPr>
        <w:t>Проект обеспечивает отображение на 7-сегментном индикаторе 3-разрядных десятичных чисел - результат умножения двух 4-разрядных двоичных чисел, задаваемых с переключателей:</w:t>
      </w:r>
    </w:p>
    <w:p w14:paraId="451E3B9E" w14:textId="3B826B91" w:rsidR="006830A5" w:rsidRPr="006830A5" w:rsidRDefault="006830A5" w:rsidP="006830A5">
      <w:pPr>
        <w:pStyle w:val="a3"/>
        <w:numPr>
          <w:ilvl w:val="0"/>
          <w:numId w:val="32"/>
        </w:numPr>
        <w:spacing w:after="0" w:line="240" w:lineRule="auto"/>
        <w:ind w:left="1418"/>
        <w:rPr>
          <w:rFonts w:eastAsia="Times New Roman" w:cs="Times New Roman"/>
          <w:szCs w:val="24"/>
          <w:lang w:eastAsia="ru-RU"/>
        </w:rPr>
      </w:pPr>
      <w:r w:rsidRPr="006830A5">
        <w:rPr>
          <w:rFonts w:eastAsia="Times New Roman" w:cs="Times New Roman"/>
          <w:szCs w:val="24"/>
          <w:lang w:eastAsia="ru-RU"/>
        </w:rPr>
        <w:t xml:space="preserve">Число В, задаваемое переключателями </w:t>
      </w:r>
      <w:proofErr w:type="spellStart"/>
      <w:proofErr w:type="gramStart"/>
      <w:r w:rsidRPr="006830A5">
        <w:rPr>
          <w:rFonts w:eastAsia="Times New Roman" w:cs="Times New Roman"/>
          <w:szCs w:val="24"/>
          <w:lang w:eastAsia="ru-RU"/>
        </w:rPr>
        <w:t>sw</w:t>
      </w:r>
      <w:proofErr w:type="spellEnd"/>
      <w:r w:rsidRPr="006830A5">
        <w:rPr>
          <w:rFonts w:eastAsia="Times New Roman" w:cs="Times New Roman"/>
          <w:szCs w:val="24"/>
          <w:lang w:eastAsia="ru-RU"/>
        </w:rPr>
        <w:t>[</w:t>
      </w:r>
      <w:proofErr w:type="gramEnd"/>
      <w:r w:rsidRPr="006830A5">
        <w:rPr>
          <w:rFonts w:eastAsia="Times New Roman" w:cs="Times New Roman"/>
          <w:szCs w:val="24"/>
          <w:lang w:eastAsia="ru-RU"/>
        </w:rPr>
        <w:t>3..0]</w:t>
      </w:r>
    </w:p>
    <w:p w14:paraId="33E1F38B" w14:textId="70BCB8BC" w:rsidR="006830A5" w:rsidRPr="006830A5" w:rsidRDefault="006830A5" w:rsidP="006830A5">
      <w:pPr>
        <w:pStyle w:val="a3"/>
        <w:numPr>
          <w:ilvl w:val="0"/>
          <w:numId w:val="32"/>
        </w:numPr>
        <w:spacing w:after="0" w:line="240" w:lineRule="auto"/>
        <w:ind w:left="1418"/>
        <w:rPr>
          <w:rFonts w:eastAsia="Times New Roman" w:cs="Times New Roman"/>
          <w:szCs w:val="24"/>
          <w:lang w:eastAsia="ru-RU"/>
        </w:rPr>
      </w:pPr>
      <w:r w:rsidRPr="006830A5">
        <w:rPr>
          <w:rFonts w:eastAsia="Times New Roman" w:cs="Times New Roman"/>
          <w:szCs w:val="24"/>
          <w:lang w:eastAsia="ru-RU"/>
        </w:rPr>
        <w:t xml:space="preserve">Число А, задаваемое переключателями </w:t>
      </w:r>
      <w:proofErr w:type="spellStart"/>
      <w:proofErr w:type="gramStart"/>
      <w:r w:rsidRPr="006830A5">
        <w:rPr>
          <w:rFonts w:eastAsia="Times New Roman" w:cs="Times New Roman"/>
          <w:szCs w:val="24"/>
          <w:lang w:eastAsia="ru-RU"/>
        </w:rPr>
        <w:t>sw</w:t>
      </w:r>
      <w:proofErr w:type="spellEnd"/>
      <w:r w:rsidRPr="006830A5">
        <w:rPr>
          <w:rFonts w:eastAsia="Times New Roman" w:cs="Times New Roman"/>
          <w:szCs w:val="24"/>
          <w:lang w:eastAsia="ru-RU"/>
        </w:rPr>
        <w:t>[</w:t>
      </w:r>
      <w:proofErr w:type="gramEnd"/>
      <w:r w:rsidRPr="006830A5">
        <w:rPr>
          <w:rFonts w:eastAsia="Times New Roman" w:cs="Times New Roman"/>
          <w:szCs w:val="24"/>
          <w:lang w:eastAsia="ru-RU"/>
        </w:rPr>
        <w:t>7..4]</w:t>
      </w:r>
    </w:p>
    <w:p w14:paraId="77DDD8D4" w14:textId="3262B9B3" w:rsidR="006830A5" w:rsidRPr="006830A5" w:rsidRDefault="006830A5" w:rsidP="006830A5">
      <w:pPr>
        <w:pStyle w:val="a3"/>
        <w:numPr>
          <w:ilvl w:val="0"/>
          <w:numId w:val="31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830A5">
        <w:rPr>
          <w:rFonts w:eastAsia="Times New Roman" w:cs="Times New Roman"/>
          <w:szCs w:val="24"/>
          <w:lang w:eastAsia="ru-RU"/>
        </w:rPr>
        <w:t>Режим отображения – динамический.</w:t>
      </w:r>
    </w:p>
    <w:p w14:paraId="1F2867B7" w14:textId="77777777" w:rsidR="00D1640F" w:rsidRDefault="00497238" w:rsidP="00D1640F">
      <w:pPr>
        <w:pStyle w:val="1"/>
        <w:numPr>
          <w:ilvl w:val="0"/>
          <w:numId w:val="11"/>
        </w:numPr>
        <w:spacing w:after="240"/>
      </w:pPr>
      <w:bookmarkStart w:id="6" w:name="_Toc59192048"/>
      <w:r>
        <w:t>Создание</w:t>
      </w:r>
      <w:r w:rsidR="002F407D" w:rsidRPr="002F407D">
        <w:t xml:space="preserve"> проекта</w:t>
      </w:r>
      <w:bookmarkEnd w:id="6"/>
    </w:p>
    <w:p w14:paraId="4903275C" w14:textId="64AB60B4" w:rsidR="00E3581E" w:rsidRPr="00D1640F" w:rsidRDefault="00D1640F" w:rsidP="00D1640F">
      <w:pPr>
        <w:ind w:firstLine="360"/>
        <w:rPr>
          <w:lang w:eastAsia="ru-RU"/>
        </w:rPr>
      </w:pPr>
      <w:r>
        <w:rPr>
          <w:lang w:eastAsia="ru-RU"/>
        </w:rPr>
        <w:t xml:space="preserve">Проект был создан в рабочей папке </w:t>
      </w:r>
      <w:r w:rsidRPr="00D1640F">
        <w:rPr>
          <w:lang w:val="en-US" w:eastAsia="ru-RU"/>
        </w:rPr>
        <w:t>lab</w:t>
      </w:r>
      <w:r w:rsidRPr="00C613BC">
        <w:rPr>
          <w:lang w:eastAsia="ru-RU"/>
        </w:rPr>
        <w:t xml:space="preserve">6. </w:t>
      </w:r>
      <w:r>
        <w:rPr>
          <w:lang w:eastAsia="ru-RU"/>
        </w:rPr>
        <w:t xml:space="preserve">СБИС - </w:t>
      </w:r>
      <w:r w:rsidRPr="00C613BC">
        <w:rPr>
          <w:lang w:eastAsia="ru-RU"/>
        </w:rPr>
        <w:t>EP4CE6E22C8</w:t>
      </w:r>
      <w:r>
        <w:rPr>
          <w:lang w:eastAsia="ru-RU"/>
        </w:rPr>
        <w:t>.</w:t>
      </w:r>
    </w:p>
    <w:p w14:paraId="54848DFC" w14:textId="509ED574" w:rsidR="00E3581E" w:rsidRDefault="006830A5" w:rsidP="00F837CF">
      <w:pPr>
        <w:pStyle w:val="1"/>
        <w:numPr>
          <w:ilvl w:val="0"/>
          <w:numId w:val="11"/>
        </w:numPr>
        <w:spacing w:after="240"/>
      </w:pPr>
      <w:bookmarkStart w:id="7" w:name="_Toc59192049"/>
      <w:r w:rsidRPr="006830A5">
        <w:t>Подключение внешней библиотеки</w:t>
      </w:r>
      <w:bookmarkEnd w:id="7"/>
    </w:p>
    <w:p w14:paraId="3A4AC4FA" w14:textId="0466188F" w:rsidR="00E3581E" w:rsidRDefault="00D1640F" w:rsidP="00D1640F">
      <w:pPr>
        <w:pStyle w:val="a3"/>
        <w:numPr>
          <w:ilvl w:val="0"/>
          <w:numId w:val="38"/>
        </w:numPr>
        <w:ind w:left="709"/>
      </w:pPr>
      <w:r w:rsidRPr="00D1640F">
        <w:t xml:space="preserve">Для создания проекта потребовалось подключить внешнюю библиотеку, проект lab3, из которой нужно будет использовать модуль </w:t>
      </w:r>
      <w:proofErr w:type="spellStart"/>
      <w:r w:rsidRPr="00D1640F">
        <w:t>ss_cntr</w:t>
      </w:r>
      <w:proofErr w:type="spellEnd"/>
      <w:r w:rsidRPr="00D1640F">
        <w:t>.</w:t>
      </w:r>
    </w:p>
    <w:p w14:paraId="60F54C0D" w14:textId="77777777" w:rsidR="00D1640F" w:rsidRDefault="00D1640F" w:rsidP="00D1640F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6D44718F" wp14:editId="5278FF1D">
            <wp:extent cx="4410075" cy="20181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21" cy="20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4E9C" w14:textId="0D4AD135" w:rsidR="00D1640F" w:rsidRPr="00D1640F" w:rsidRDefault="00D1640F" w:rsidP="00D1640F">
      <w:pPr>
        <w:pStyle w:val="a4"/>
        <w:jc w:val="center"/>
        <w:rPr>
          <w:color w:val="auto"/>
          <w:sz w:val="24"/>
          <w:szCs w:val="24"/>
        </w:rPr>
      </w:pPr>
      <w:bookmarkStart w:id="8" w:name="_Toc59192023"/>
      <w:r w:rsidRPr="00D1640F">
        <w:rPr>
          <w:color w:val="auto"/>
          <w:sz w:val="24"/>
          <w:szCs w:val="24"/>
        </w:rPr>
        <w:t xml:space="preserve">Рисунок </w:t>
      </w:r>
      <w:r w:rsidRPr="00D1640F">
        <w:rPr>
          <w:color w:val="auto"/>
          <w:sz w:val="24"/>
          <w:szCs w:val="24"/>
        </w:rPr>
        <w:fldChar w:fldCharType="begin"/>
      </w:r>
      <w:r w:rsidRPr="00D1640F">
        <w:rPr>
          <w:color w:val="auto"/>
          <w:sz w:val="24"/>
          <w:szCs w:val="24"/>
        </w:rPr>
        <w:instrText xml:space="preserve"> SEQ Рисунок \* ARABIC </w:instrText>
      </w:r>
      <w:r w:rsidRPr="00D1640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1</w:t>
      </w:r>
      <w:r w:rsidRPr="00D1640F">
        <w:rPr>
          <w:color w:val="auto"/>
          <w:sz w:val="24"/>
          <w:szCs w:val="24"/>
        </w:rPr>
        <w:fldChar w:fldCharType="end"/>
      </w:r>
      <w:r w:rsidRPr="00D1640F">
        <w:rPr>
          <w:color w:val="auto"/>
          <w:sz w:val="24"/>
          <w:szCs w:val="24"/>
        </w:rPr>
        <w:t xml:space="preserve"> - Подключение библиотеки</w:t>
      </w:r>
      <w:bookmarkEnd w:id="8"/>
    </w:p>
    <w:p w14:paraId="690E58F2" w14:textId="2883DD27" w:rsidR="00A602DE" w:rsidRDefault="00FE4C1E" w:rsidP="00225C77">
      <w:pPr>
        <w:pStyle w:val="1"/>
        <w:numPr>
          <w:ilvl w:val="0"/>
          <w:numId w:val="11"/>
        </w:numPr>
        <w:spacing w:after="240"/>
      </w:pPr>
      <w:bookmarkStart w:id="9" w:name="_Toc59192050"/>
      <w:r w:rsidRPr="00FE4C1E">
        <w:t>Создание элементов (используя помощник)</w:t>
      </w:r>
      <w:bookmarkEnd w:id="9"/>
    </w:p>
    <w:p w14:paraId="43CFEF14" w14:textId="77777777" w:rsidR="00D1640F" w:rsidRDefault="00D1640F" w:rsidP="00D1640F">
      <w:pPr>
        <w:ind w:firstLine="142"/>
        <w:rPr>
          <w:lang w:eastAsia="ru-RU"/>
        </w:rPr>
      </w:pPr>
      <w:r>
        <w:rPr>
          <w:lang w:eastAsia="ru-RU"/>
        </w:rPr>
        <w:t>Для создания схемы проекта был создан ряд элементов проекта</w:t>
      </w:r>
      <w:r w:rsidRPr="008C0B2A">
        <w:rPr>
          <w:lang w:eastAsia="ru-RU"/>
        </w:rPr>
        <w:t>:</w:t>
      </w:r>
    </w:p>
    <w:p w14:paraId="1B13BADE" w14:textId="77777777" w:rsidR="00D1640F" w:rsidRDefault="00D1640F" w:rsidP="00D1640F">
      <w:pPr>
        <w:pStyle w:val="a3"/>
        <w:numPr>
          <w:ilvl w:val="0"/>
          <w:numId w:val="39"/>
        </w:numPr>
        <w:spacing w:after="40" w:line="256" w:lineRule="auto"/>
        <w:rPr>
          <w:lang w:eastAsia="ru-RU"/>
        </w:rPr>
      </w:pPr>
      <w:r>
        <w:rPr>
          <w:lang w:eastAsia="ru-RU"/>
        </w:rPr>
        <w:t>Умножитель</w:t>
      </w:r>
      <w:r w:rsidRPr="008C0B2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mult</w:t>
      </w:r>
      <w:proofErr w:type="spellEnd"/>
      <w:r w:rsidRPr="008C0B2A">
        <w:rPr>
          <w:lang w:eastAsia="ru-RU"/>
        </w:rPr>
        <w:t xml:space="preserve"> (</w:t>
      </w:r>
      <w:r>
        <w:rPr>
          <w:lang w:eastAsia="ru-RU"/>
        </w:rPr>
        <w:t>разрядность</w:t>
      </w:r>
      <w:r w:rsidRPr="008C0B2A">
        <w:rPr>
          <w:lang w:eastAsia="ru-RU"/>
        </w:rPr>
        <w:t xml:space="preserve"> 4 </w:t>
      </w:r>
      <w:r>
        <w:rPr>
          <w:lang w:eastAsia="ru-RU"/>
        </w:rPr>
        <w:t>бита</w:t>
      </w:r>
      <w:r w:rsidRPr="008C0B2A">
        <w:rPr>
          <w:lang w:eastAsia="ru-RU"/>
        </w:rPr>
        <w:t xml:space="preserve">, </w:t>
      </w:r>
      <w:r>
        <w:rPr>
          <w:lang w:eastAsia="ru-RU"/>
        </w:rPr>
        <w:t>опции</w:t>
      </w:r>
      <w:r w:rsidRPr="008C0B2A">
        <w:rPr>
          <w:lang w:eastAsia="ru-RU"/>
        </w:rPr>
        <w:t xml:space="preserve"> </w:t>
      </w:r>
      <w:r>
        <w:rPr>
          <w:lang w:val="en-US" w:eastAsia="ru-RU"/>
        </w:rPr>
        <w:t>Unsigned</w:t>
      </w:r>
      <w:r w:rsidRPr="008C0B2A">
        <w:rPr>
          <w:lang w:eastAsia="ru-RU"/>
        </w:rPr>
        <w:t xml:space="preserve">, </w:t>
      </w:r>
      <w:r>
        <w:rPr>
          <w:lang w:val="en-US" w:eastAsia="ru-RU"/>
        </w:rPr>
        <w:t>Use</w:t>
      </w:r>
      <w:r w:rsidRPr="008C0B2A">
        <w:rPr>
          <w:lang w:eastAsia="ru-RU"/>
        </w:rPr>
        <w:t xml:space="preserve"> </w:t>
      </w:r>
      <w:r>
        <w:rPr>
          <w:lang w:val="en-US" w:eastAsia="ru-RU"/>
        </w:rPr>
        <w:t>dedicated</w:t>
      </w:r>
      <w:r w:rsidRPr="008C0B2A">
        <w:rPr>
          <w:lang w:eastAsia="ru-RU"/>
        </w:rPr>
        <w:t xml:space="preserve"> </w:t>
      </w:r>
      <w:r>
        <w:rPr>
          <w:lang w:val="en-US" w:eastAsia="ru-RU"/>
        </w:rPr>
        <w:t>multiplier</w:t>
      </w:r>
      <w:r w:rsidRPr="008C0B2A">
        <w:rPr>
          <w:lang w:eastAsia="ru-RU"/>
        </w:rPr>
        <w:t xml:space="preserve"> </w:t>
      </w:r>
      <w:r>
        <w:rPr>
          <w:lang w:val="en-US" w:eastAsia="ru-RU"/>
        </w:rPr>
        <w:t>circuitry</w:t>
      </w:r>
      <w:r w:rsidRPr="008C0B2A">
        <w:rPr>
          <w:lang w:eastAsia="ru-RU"/>
        </w:rPr>
        <w:t xml:space="preserve">, </w:t>
      </w:r>
      <w:r>
        <w:rPr>
          <w:lang w:eastAsia="ru-RU"/>
        </w:rPr>
        <w:t>конвейеризация на 2 такта).</w:t>
      </w:r>
    </w:p>
    <w:p w14:paraId="5EF4A000" w14:textId="77777777" w:rsidR="00D1640F" w:rsidRDefault="00D1640F" w:rsidP="00D1640F">
      <w:pPr>
        <w:pStyle w:val="a3"/>
        <w:numPr>
          <w:ilvl w:val="0"/>
          <w:numId w:val="39"/>
        </w:numPr>
        <w:spacing w:after="40" w:line="256" w:lineRule="auto"/>
        <w:rPr>
          <w:lang w:eastAsia="ru-RU"/>
        </w:rPr>
      </w:pPr>
      <w:proofErr w:type="spellStart"/>
      <w:r>
        <w:rPr>
          <w:lang w:val="en-US" w:eastAsia="ru-RU"/>
        </w:rPr>
        <w:t>Mif</w:t>
      </w:r>
      <w:proofErr w:type="spellEnd"/>
      <w:r w:rsidRPr="008C0B2A">
        <w:rPr>
          <w:lang w:eastAsia="ru-RU"/>
        </w:rPr>
        <w:t xml:space="preserve"> </w:t>
      </w:r>
      <w:r>
        <w:rPr>
          <w:lang w:eastAsia="ru-RU"/>
        </w:rPr>
        <w:t xml:space="preserve">файл с количеством слов модуля памяти – 256 и разрядностью 16 (значения взяты из заготовки </w:t>
      </w:r>
      <w:r>
        <w:rPr>
          <w:lang w:val="en-US" w:eastAsia="ru-RU"/>
        </w:rPr>
        <w:t>bin</w:t>
      </w:r>
      <w:r w:rsidRPr="008C0B2A">
        <w:rPr>
          <w:lang w:eastAsia="ru-RU"/>
        </w:rPr>
        <w:t>_</w:t>
      </w:r>
      <w:r>
        <w:rPr>
          <w:lang w:val="en-US" w:eastAsia="ru-RU"/>
        </w:rPr>
        <w:t>bd</w:t>
      </w:r>
      <w:r w:rsidRPr="008C0B2A">
        <w:rPr>
          <w:lang w:eastAsia="ru-RU"/>
        </w:rPr>
        <w:t>.</w:t>
      </w:r>
      <w:r>
        <w:rPr>
          <w:lang w:val="en-US" w:eastAsia="ru-RU"/>
        </w:rPr>
        <w:t>xlsx</w:t>
      </w:r>
      <w:r w:rsidRPr="008C0B2A">
        <w:rPr>
          <w:lang w:eastAsia="ru-RU"/>
        </w:rPr>
        <w:t>).</w:t>
      </w:r>
    </w:p>
    <w:p w14:paraId="69AB1988" w14:textId="77777777" w:rsidR="00D1640F" w:rsidRDefault="00D1640F" w:rsidP="00D1640F">
      <w:pPr>
        <w:pStyle w:val="a3"/>
        <w:numPr>
          <w:ilvl w:val="0"/>
          <w:numId w:val="39"/>
        </w:numPr>
        <w:spacing w:after="40" w:line="256" w:lineRule="auto"/>
        <w:rPr>
          <w:lang w:eastAsia="ru-RU"/>
        </w:rPr>
      </w:pPr>
      <w:r>
        <w:rPr>
          <w:lang w:eastAsia="ru-RU"/>
        </w:rPr>
        <w:t xml:space="preserve">Компонент </w:t>
      </w:r>
      <w:r>
        <w:rPr>
          <w:lang w:val="en-US" w:eastAsia="ru-RU"/>
        </w:rPr>
        <w:t>ROM</w:t>
      </w:r>
      <w:r w:rsidRPr="008C0B2A">
        <w:rPr>
          <w:lang w:eastAsia="ru-RU"/>
        </w:rPr>
        <w:t>,</w:t>
      </w:r>
      <w:r>
        <w:rPr>
          <w:lang w:eastAsia="ru-RU"/>
        </w:rPr>
        <w:t xml:space="preserve"> файлом инициализации памяти которого является </w:t>
      </w:r>
      <w:r>
        <w:rPr>
          <w:lang w:val="en-US" w:eastAsia="ru-RU"/>
        </w:rPr>
        <w:t>bin</w:t>
      </w:r>
      <w:r w:rsidRPr="008C0B2A">
        <w:rPr>
          <w:lang w:eastAsia="ru-RU"/>
        </w:rPr>
        <w:t>_</w:t>
      </w:r>
      <w:r>
        <w:rPr>
          <w:lang w:val="en-US" w:eastAsia="ru-RU"/>
        </w:rPr>
        <w:t>bd</w:t>
      </w:r>
      <w:r w:rsidRPr="008C0B2A">
        <w:rPr>
          <w:lang w:eastAsia="ru-RU"/>
        </w:rPr>
        <w:t>.</w:t>
      </w:r>
      <w:proofErr w:type="spellStart"/>
      <w:r>
        <w:rPr>
          <w:lang w:val="en-US" w:eastAsia="ru-RU"/>
        </w:rPr>
        <w:t>mif</w:t>
      </w:r>
      <w:proofErr w:type="spellEnd"/>
      <w:r w:rsidRPr="008C0B2A">
        <w:rPr>
          <w:lang w:eastAsia="ru-RU"/>
        </w:rPr>
        <w:t>.</w:t>
      </w:r>
    </w:p>
    <w:p w14:paraId="63FF6812" w14:textId="77777777" w:rsidR="00D1640F" w:rsidRDefault="00D1640F" w:rsidP="00D1640F">
      <w:pPr>
        <w:pStyle w:val="a3"/>
        <w:numPr>
          <w:ilvl w:val="0"/>
          <w:numId w:val="39"/>
        </w:numPr>
        <w:spacing w:after="40" w:line="256" w:lineRule="auto"/>
        <w:rPr>
          <w:lang w:eastAsia="ru-RU"/>
        </w:rPr>
      </w:pPr>
      <w:r>
        <w:rPr>
          <w:lang w:eastAsia="ru-RU"/>
        </w:rPr>
        <w:t xml:space="preserve">Умножитель тактовой частоты </w:t>
      </w:r>
      <w:proofErr w:type="spellStart"/>
      <w:r>
        <w:rPr>
          <w:lang w:val="en-US" w:eastAsia="ru-RU"/>
        </w:rPr>
        <w:t>pll</w:t>
      </w:r>
      <w:proofErr w:type="spellEnd"/>
      <w:r w:rsidRPr="008C0B2A">
        <w:rPr>
          <w:lang w:eastAsia="ru-RU"/>
        </w:rPr>
        <w:t>_100 (</w:t>
      </w:r>
      <w:r>
        <w:rPr>
          <w:lang w:eastAsia="ru-RU"/>
        </w:rPr>
        <w:t>Частота – 25 МГц</w:t>
      </w:r>
      <w:r w:rsidRPr="008C0B2A">
        <w:rPr>
          <w:lang w:eastAsia="ru-RU"/>
        </w:rPr>
        <w:t>).</w:t>
      </w:r>
    </w:p>
    <w:p w14:paraId="65C7FA08" w14:textId="6EFE8DA6" w:rsidR="00D1640F" w:rsidRDefault="00D1640F" w:rsidP="00D1640F">
      <w:pPr>
        <w:ind w:left="142"/>
        <w:rPr>
          <w:lang w:val="en-US" w:eastAsia="ru-RU"/>
        </w:rPr>
      </w:pPr>
      <w:r>
        <w:rPr>
          <w:lang w:eastAsia="ru-RU"/>
        </w:rPr>
        <w:t xml:space="preserve">Блок управления глобальным тактовым сигналом, обеспечивающий выдачу тактового сигнала в глобальную цепь распространения тактового сигнала (после того как умножитель тактовой частоты закончит настройку – сигнал </w:t>
      </w:r>
      <w:r>
        <w:rPr>
          <w:lang w:val="en-US" w:eastAsia="ru-RU"/>
        </w:rPr>
        <w:t>locked</w:t>
      </w:r>
      <w:r w:rsidRPr="008C0B2A">
        <w:rPr>
          <w:lang w:eastAsia="ru-RU"/>
        </w:rPr>
        <w:t xml:space="preserve"> </w:t>
      </w:r>
      <w:r>
        <w:rPr>
          <w:lang w:eastAsia="ru-RU"/>
        </w:rPr>
        <w:t xml:space="preserve">станет равен 1). Модуль </w:t>
      </w:r>
      <w:r>
        <w:rPr>
          <w:lang w:val="en-US" w:eastAsia="ru-RU"/>
        </w:rPr>
        <w:t>ALTCLKCTRL.</w:t>
      </w:r>
    </w:p>
    <w:p w14:paraId="368D1264" w14:textId="0032B3DD" w:rsidR="00D1640F" w:rsidRDefault="00D1640F" w:rsidP="00D1640F">
      <w:pPr>
        <w:ind w:left="284"/>
        <w:rPr>
          <w:lang w:eastAsia="ru-RU"/>
        </w:rPr>
      </w:pPr>
      <w:r>
        <w:rPr>
          <w:lang w:eastAsia="ru-RU"/>
        </w:rPr>
        <w:lastRenderedPageBreak/>
        <w:t>Схема проекта, которая была составлена показана на рисунке ниже:</w:t>
      </w:r>
    </w:p>
    <w:p w14:paraId="5E7A57D1" w14:textId="77777777" w:rsidR="00D1640F" w:rsidRDefault="00D1640F" w:rsidP="00D1640F">
      <w:pPr>
        <w:keepNext/>
        <w:ind w:left="284"/>
      </w:pPr>
      <w:r>
        <w:rPr>
          <w:noProof/>
        </w:rPr>
        <w:drawing>
          <wp:inline distT="0" distB="0" distL="0" distR="0" wp14:anchorId="35488B8C" wp14:editId="3B1E5892">
            <wp:extent cx="5940425" cy="2738755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CDAC" w14:textId="04DCC2EE" w:rsidR="00D1640F" w:rsidRDefault="00D1640F" w:rsidP="00D1640F">
      <w:pPr>
        <w:pStyle w:val="a4"/>
        <w:jc w:val="center"/>
        <w:rPr>
          <w:color w:val="auto"/>
          <w:sz w:val="24"/>
          <w:szCs w:val="24"/>
        </w:rPr>
      </w:pPr>
      <w:bookmarkStart w:id="10" w:name="_Toc59192024"/>
      <w:r w:rsidRPr="00D1640F">
        <w:rPr>
          <w:color w:val="auto"/>
          <w:sz w:val="24"/>
          <w:szCs w:val="24"/>
        </w:rPr>
        <w:t xml:space="preserve">Рисунок </w:t>
      </w:r>
      <w:r w:rsidRPr="00D1640F">
        <w:rPr>
          <w:color w:val="auto"/>
          <w:sz w:val="24"/>
          <w:szCs w:val="24"/>
        </w:rPr>
        <w:fldChar w:fldCharType="begin"/>
      </w:r>
      <w:r w:rsidRPr="00D1640F">
        <w:rPr>
          <w:color w:val="auto"/>
          <w:sz w:val="24"/>
          <w:szCs w:val="24"/>
        </w:rPr>
        <w:instrText xml:space="preserve"> SEQ Рисунок \* ARABIC </w:instrText>
      </w:r>
      <w:r w:rsidRPr="00D1640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2</w:t>
      </w:r>
      <w:r w:rsidRPr="00D1640F">
        <w:rPr>
          <w:color w:val="auto"/>
          <w:sz w:val="24"/>
          <w:szCs w:val="24"/>
        </w:rPr>
        <w:fldChar w:fldCharType="end"/>
      </w:r>
      <w:r w:rsidRPr="00D1640F">
        <w:rPr>
          <w:color w:val="auto"/>
          <w:sz w:val="24"/>
          <w:szCs w:val="24"/>
        </w:rPr>
        <w:t xml:space="preserve"> - Схема проекта</w:t>
      </w:r>
      <w:bookmarkEnd w:id="10"/>
    </w:p>
    <w:p w14:paraId="07031C68" w14:textId="0520CB87" w:rsidR="00D1640F" w:rsidRDefault="00D1640F" w:rsidP="00D1640F">
      <w:pPr>
        <w:ind w:left="284"/>
        <w:rPr>
          <w:lang w:eastAsia="ru-RU"/>
        </w:rPr>
      </w:pPr>
      <w:r>
        <w:rPr>
          <w:lang w:eastAsia="ru-RU"/>
        </w:rPr>
        <w:t xml:space="preserve">Перед компиляцией в счетчике компонента </w:t>
      </w:r>
      <w:r>
        <w:rPr>
          <w:lang w:val="en-US" w:eastAsia="ru-RU"/>
        </w:rPr>
        <w:t>ss</w:t>
      </w:r>
      <w:r w:rsidRPr="008C0B2A">
        <w:rPr>
          <w:lang w:eastAsia="ru-RU"/>
        </w:rPr>
        <w:t>_</w:t>
      </w:r>
      <w:proofErr w:type="spellStart"/>
      <w:r>
        <w:rPr>
          <w:lang w:val="en-US" w:eastAsia="ru-RU"/>
        </w:rPr>
        <w:t>cntr</w:t>
      </w:r>
      <w:proofErr w:type="spellEnd"/>
      <w:r w:rsidRPr="008C0B2A">
        <w:rPr>
          <w:lang w:eastAsia="ru-RU"/>
        </w:rPr>
        <w:t xml:space="preserve"> </w:t>
      </w:r>
      <w:r>
        <w:rPr>
          <w:lang w:eastAsia="ru-RU"/>
        </w:rPr>
        <w:t>значение модуля счета было изменено на 4. Компиляция была выполнена без ошибок.</w:t>
      </w:r>
    </w:p>
    <w:p w14:paraId="21ABEDD2" w14:textId="77777777" w:rsidR="00FB7AEF" w:rsidRDefault="00FB7AEF" w:rsidP="00FB7AEF">
      <w:pPr>
        <w:keepNext/>
        <w:ind w:left="284"/>
      </w:pPr>
      <w:r>
        <w:rPr>
          <w:noProof/>
        </w:rPr>
        <w:drawing>
          <wp:inline distT="0" distB="0" distL="0" distR="0" wp14:anchorId="5D050003" wp14:editId="7E8C1364">
            <wp:extent cx="6300470" cy="295211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C053" w14:textId="6A8BC448" w:rsidR="00FB7AEF" w:rsidRPr="00FB7AEF" w:rsidRDefault="00FB7AEF" w:rsidP="00FB7AEF">
      <w:pPr>
        <w:pStyle w:val="a4"/>
        <w:jc w:val="center"/>
        <w:rPr>
          <w:color w:val="auto"/>
          <w:sz w:val="24"/>
          <w:szCs w:val="24"/>
          <w:lang w:eastAsia="ru-RU"/>
        </w:rPr>
      </w:pPr>
      <w:bookmarkStart w:id="11" w:name="_Toc59192025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3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</w:rPr>
        <w:t xml:space="preserve"> - Результат компиляции</w:t>
      </w:r>
      <w:bookmarkEnd w:id="11"/>
    </w:p>
    <w:p w14:paraId="26A1CB9B" w14:textId="613C7D99" w:rsidR="00D1640F" w:rsidRDefault="00D1640F" w:rsidP="00D1640F">
      <w:pPr>
        <w:ind w:left="284"/>
        <w:rPr>
          <w:lang w:eastAsia="ru-RU"/>
        </w:rPr>
      </w:pPr>
      <w:r>
        <w:rPr>
          <w:lang w:eastAsia="ru-RU"/>
        </w:rPr>
        <w:t>Для функционального моделирования был создан тест длиною 2000</w:t>
      </w:r>
      <w:r>
        <w:rPr>
          <w:lang w:val="en-US" w:eastAsia="ru-RU"/>
        </w:rPr>
        <w:t>ns</w:t>
      </w:r>
      <w:r w:rsidRPr="008C0B2A">
        <w:rPr>
          <w:lang w:eastAsia="ru-RU"/>
        </w:rPr>
        <w:t xml:space="preserve">, </w:t>
      </w:r>
      <w:r>
        <w:rPr>
          <w:lang w:eastAsia="ru-RU"/>
        </w:rPr>
        <w:t>с тактовой частотой 10 (на изображении тест длиннее 2000</w:t>
      </w:r>
      <w:r>
        <w:rPr>
          <w:lang w:val="en-US" w:eastAsia="ru-RU"/>
        </w:rPr>
        <w:t>ns</w:t>
      </w:r>
      <w:r w:rsidRPr="008C0B2A">
        <w:rPr>
          <w:lang w:eastAsia="ru-RU"/>
        </w:rPr>
        <w:t xml:space="preserve">, </w:t>
      </w:r>
      <w:r>
        <w:rPr>
          <w:lang w:eastAsia="ru-RU"/>
        </w:rPr>
        <w:t>это было сделано при моделировании для наглядности результатов работы).</w:t>
      </w:r>
    </w:p>
    <w:p w14:paraId="4F18E53D" w14:textId="77777777" w:rsidR="00D1640F" w:rsidRDefault="00D1640F" w:rsidP="00D164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19C32A" wp14:editId="6942DFCC">
            <wp:extent cx="6048375" cy="17799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271" cy="17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BBC" w14:textId="7BE2F7C8" w:rsidR="00D1640F" w:rsidRDefault="00D1640F" w:rsidP="00D1640F">
      <w:pPr>
        <w:pStyle w:val="a4"/>
        <w:jc w:val="center"/>
        <w:rPr>
          <w:color w:val="auto"/>
          <w:sz w:val="24"/>
          <w:szCs w:val="24"/>
        </w:rPr>
      </w:pPr>
      <w:bookmarkStart w:id="12" w:name="_Toc59192026"/>
      <w:r w:rsidRPr="00D1640F">
        <w:rPr>
          <w:color w:val="auto"/>
          <w:sz w:val="24"/>
          <w:szCs w:val="24"/>
        </w:rPr>
        <w:t xml:space="preserve">Рисунок </w:t>
      </w:r>
      <w:r w:rsidRPr="00D1640F">
        <w:rPr>
          <w:color w:val="auto"/>
          <w:sz w:val="24"/>
          <w:szCs w:val="24"/>
        </w:rPr>
        <w:fldChar w:fldCharType="begin"/>
      </w:r>
      <w:r w:rsidRPr="00D1640F">
        <w:rPr>
          <w:color w:val="auto"/>
          <w:sz w:val="24"/>
          <w:szCs w:val="24"/>
        </w:rPr>
        <w:instrText xml:space="preserve"> SEQ Рисунок \* ARABIC </w:instrText>
      </w:r>
      <w:r w:rsidRPr="00D1640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4</w:t>
      </w:r>
      <w:r w:rsidRPr="00D1640F">
        <w:rPr>
          <w:color w:val="auto"/>
          <w:sz w:val="24"/>
          <w:szCs w:val="24"/>
        </w:rPr>
        <w:fldChar w:fldCharType="end"/>
      </w:r>
      <w:r w:rsidRPr="00D1640F">
        <w:rPr>
          <w:color w:val="auto"/>
          <w:sz w:val="24"/>
          <w:szCs w:val="24"/>
        </w:rPr>
        <w:t xml:space="preserve"> - Функциональное моделирование</w:t>
      </w:r>
      <w:bookmarkEnd w:id="12"/>
    </w:p>
    <w:p w14:paraId="0CA6B947" w14:textId="4987C4B3" w:rsidR="00D1640F" w:rsidRDefault="00D1640F" w:rsidP="00D1640F">
      <w:pPr>
        <w:ind w:left="284"/>
        <w:rPr>
          <w:lang w:eastAsia="ru-RU"/>
        </w:rPr>
      </w:pPr>
      <w:r>
        <w:rPr>
          <w:lang w:eastAsia="ru-RU"/>
        </w:rPr>
        <w:t>Результаты моделирования демонстрируют то, как каждый такт выводятся на 7-сегментный индикатор числа. 3</w:t>
      </w:r>
      <w:r>
        <w:rPr>
          <w:lang w:val="en-US" w:eastAsia="ru-RU"/>
        </w:rPr>
        <w:t>F</w:t>
      </w:r>
      <w:r w:rsidRPr="00513C68">
        <w:rPr>
          <w:lang w:eastAsia="ru-RU"/>
        </w:rPr>
        <w:t xml:space="preserve"> – </w:t>
      </w:r>
      <w:r>
        <w:rPr>
          <w:lang w:eastAsia="ru-RU"/>
        </w:rPr>
        <w:t>0 на индикаторе, 6</w:t>
      </w:r>
      <w:r>
        <w:rPr>
          <w:lang w:val="en-US" w:eastAsia="ru-RU"/>
        </w:rPr>
        <w:t>D</w:t>
      </w:r>
      <w:r w:rsidRPr="00513C68">
        <w:rPr>
          <w:lang w:eastAsia="ru-RU"/>
        </w:rPr>
        <w:t xml:space="preserve"> </w:t>
      </w:r>
      <w:r>
        <w:rPr>
          <w:lang w:eastAsia="ru-RU"/>
        </w:rPr>
        <w:t xml:space="preserve">– 6, 06 – 1 и </w:t>
      </w:r>
      <w:proofErr w:type="gramStart"/>
      <w:r>
        <w:rPr>
          <w:lang w:eastAsia="ru-RU"/>
        </w:rPr>
        <w:t>т.д.</w:t>
      </w:r>
      <w:proofErr w:type="gramEnd"/>
      <w:r>
        <w:rPr>
          <w:lang w:eastAsia="ru-RU"/>
        </w:rPr>
        <w:t xml:space="preserve"> Выводимые числа – это результаты умножения чисел, которые подаются на </w:t>
      </w:r>
      <w:proofErr w:type="spellStart"/>
      <w:r>
        <w:rPr>
          <w:lang w:val="en-US" w:eastAsia="ru-RU"/>
        </w:rPr>
        <w:t>sw</w:t>
      </w:r>
      <w:proofErr w:type="spellEnd"/>
      <w:r w:rsidRPr="00513C68">
        <w:rPr>
          <w:lang w:eastAsia="ru-RU"/>
        </w:rPr>
        <w:t>_</w:t>
      </w:r>
      <w:r>
        <w:rPr>
          <w:lang w:val="en-US" w:eastAsia="ru-RU"/>
        </w:rPr>
        <w:t>a</w:t>
      </w:r>
      <w:r w:rsidRPr="00513C6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sw</w:t>
      </w:r>
      <w:proofErr w:type="spellEnd"/>
      <w:r w:rsidRPr="00513C68">
        <w:rPr>
          <w:lang w:eastAsia="ru-RU"/>
        </w:rPr>
        <w:t>_</w:t>
      </w:r>
      <w:r>
        <w:rPr>
          <w:lang w:val="en-US" w:eastAsia="ru-RU"/>
        </w:rPr>
        <w:t>b</w:t>
      </w:r>
      <w:r w:rsidRPr="00513C68">
        <w:rPr>
          <w:lang w:eastAsia="ru-RU"/>
        </w:rPr>
        <w:t>.</w:t>
      </w:r>
    </w:p>
    <w:p w14:paraId="535019AF" w14:textId="77777777" w:rsidR="00D1640F" w:rsidRDefault="00D1640F" w:rsidP="00D1640F">
      <w:pPr>
        <w:keepNext/>
        <w:jc w:val="center"/>
      </w:pPr>
      <w:r>
        <w:rPr>
          <w:noProof/>
        </w:rPr>
        <w:drawing>
          <wp:inline distT="0" distB="0" distL="0" distR="0" wp14:anchorId="431E3485" wp14:editId="78D19899">
            <wp:extent cx="5940425" cy="267589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E429" w14:textId="21E24174" w:rsidR="00D1640F" w:rsidRPr="00D1640F" w:rsidRDefault="00D1640F" w:rsidP="00D1640F">
      <w:pPr>
        <w:pStyle w:val="a4"/>
        <w:jc w:val="center"/>
        <w:rPr>
          <w:color w:val="auto"/>
          <w:sz w:val="24"/>
          <w:szCs w:val="24"/>
        </w:rPr>
      </w:pPr>
      <w:bookmarkStart w:id="13" w:name="_Toc59192027"/>
      <w:r w:rsidRPr="00D1640F">
        <w:rPr>
          <w:color w:val="auto"/>
          <w:sz w:val="24"/>
          <w:szCs w:val="24"/>
        </w:rPr>
        <w:t xml:space="preserve">Рисунок </w:t>
      </w:r>
      <w:r w:rsidRPr="00D1640F">
        <w:rPr>
          <w:color w:val="auto"/>
          <w:sz w:val="24"/>
          <w:szCs w:val="24"/>
        </w:rPr>
        <w:fldChar w:fldCharType="begin"/>
      </w:r>
      <w:r w:rsidRPr="00D1640F">
        <w:rPr>
          <w:color w:val="auto"/>
          <w:sz w:val="24"/>
          <w:szCs w:val="24"/>
        </w:rPr>
        <w:instrText xml:space="preserve"> SEQ Рисунок \* ARABIC </w:instrText>
      </w:r>
      <w:r w:rsidRPr="00D1640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5</w:t>
      </w:r>
      <w:r w:rsidRPr="00D1640F">
        <w:rPr>
          <w:color w:val="auto"/>
          <w:sz w:val="24"/>
          <w:szCs w:val="24"/>
        </w:rPr>
        <w:fldChar w:fldCharType="end"/>
      </w:r>
      <w:r w:rsidRPr="00D1640F">
        <w:rPr>
          <w:color w:val="auto"/>
          <w:sz w:val="24"/>
          <w:szCs w:val="24"/>
        </w:rPr>
        <w:t xml:space="preserve"> - Результат функционального моделирования</w:t>
      </w:r>
      <w:bookmarkEnd w:id="13"/>
    </w:p>
    <w:p w14:paraId="68D2A15A" w14:textId="55FE37B8" w:rsidR="007174C0" w:rsidRDefault="00D1640F" w:rsidP="007174C0">
      <w:pPr>
        <w:pStyle w:val="1"/>
        <w:numPr>
          <w:ilvl w:val="0"/>
          <w:numId w:val="11"/>
        </w:numPr>
        <w:spacing w:after="240"/>
      </w:pPr>
      <w:bookmarkStart w:id="14" w:name="_Toc59192051"/>
      <w:r w:rsidRPr="00D1640F">
        <w:t>Изменение схемы для аппаратной реализации</w:t>
      </w:r>
      <w:bookmarkEnd w:id="14"/>
    </w:p>
    <w:p w14:paraId="391D47B1" w14:textId="77777777" w:rsidR="00D1640F" w:rsidRDefault="00D1640F" w:rsidP="00D1640F">
      <w:pPr>
        <w:pStyle w:val="a3"/>
        <w:ind w:left="284"/>
        <w:rPr>
          <w:lang w:eastAsia="ru-RU"/>
        </w:rPr>
      </w:pPr>
      <w:r>
        <w:rPr>
          <w:lang w:eastAsia="ru-RU"/>
        </w:rPr>
        <w:t>М</w:t>
      </w:r>
      <w:r w:rsidRPr="00513C68">
        <w:rPr>
          <w:lang w:eastAsia="ru-RU"/>
        </w:rPr>
        <w:t xml:space="preserve">одуль счета счетчика </w:t>
      </w:r>
      <w:proofErr w:type="spellStart"/>
      <w:r w:rsidRPr="00513C68">
        <w:rPr>
          <w:lang w:eastAsia="ru-RU"/>
        </w:rPr>
        <w:t>cnt_div_ss</w:t>
      </w:r>
      <w:proofErr w:type="spellEnd"/>
      <w:r w:rsidRPr="00513C68">
        <w:rPr>
          <w:lang w:eastAsia="ru-RU"/>
        </w:rPr>
        <w:t>, обеспечивающего деление входной частоты 25 МГц</w:t>
      </w:r>
      <w:r>
        <w:rPr>
          <w:lang w:eastAsia="ru-RU"/>
        </w:rPr>
        <w:t xml:space="preserve"> был изменен на 4095.</w:t>
      </w:r>
    </w:p>
    <w:p w14:paraId="14AC82A9" w14:textId="77777777" w:rsidR="00D1640F" w:rsidRPr="00D1640F" w:rsidRDefault="00D1640F" w:rsidP="00D1640F"/>
    <w:p w14:paraId="6ED4D254" w14:textId="3E3FA40D" w:rsidR="002433D7" w:rsidRDefault="00FB7AEF" w:rsidP="002433D7">
      <w:pPr>
        <w:pStyle w:val="1"/>
        <w:numPr>
          <w:ilvl w:val="0"/>
          <w:numId w:val="11"/>
        </w:numPr>
        <w:spacing w:after="240"/>
      </w:pPr>
      <w:bookmarkStart w:id="15" w:name="_Toc59192052"/>
      <w:r>
        <w:t xml:space="preserve">Анализ проекта с помощью </w:t>
      </w:r>
      <w:r>
        <w:rPr>
          <w:lang w:val="en-US"/>
        </w:rPr>
        <w:t>RTL</w:t>
      </w:r>
      <w:r w:rsidRPr="00513C68">
        <w:t>-</w:t>
      </w:r>
      <w:r>
        <w:rPr>
          <w:lang w:val="en-US"/>
        </w:rPr>
        <w:t>viewer</w:t>
      </w:r>
      <w:bookmarkEnd w:id="15"/>
    </w:p>
    <w:p w14:paraId="7277FAF1" w14:textId="54F768B7" w:rsidR="00FE4C1E" w:rsidRDefault="00FB7AEF" w:rsidP="00FB7AEF">
      <w:pPr>
        <w:pStyle w:val="a3"/>
        <w:ind w:left="284"/>
        <w:rPr>
          <w:lang w:val="en-US" w:eastAsia="ru-RU"/>
        </w:rPr>
      </w:pPr>
      <w:r>
        <w:rPr>
          <w:lang w:eastAsia="ru-RU"/>
        </w:rPr>
        <w:t xml:space="preserve">С помощью возможностей перекрестных ссылок и сопоставлений была проверена структура проекта. Так, например, была рассмотрена подробная структура компонента </w:t>
      </w:r>
      <w:proofErr w:type="spellStart"/>
      <w:r>
        <w:rPr>
          <w:lang w:val="en-US" w:eastAsia="ru-RU"/>
        </w:rPr>
        <w:t>ss_cntr</w:t>
      </w:r>
      <w:proofErr w:type="spellEnd"/>
      <w:r>
        <w:rPr>
          <w:lang w:val="en-US" w:eastAsia="ru-RU"/>
        </w:rPr>
        <w:t>.</w:t>
      </w:r>
    </w:p>
    <w:p w14:paraId="60F81BAA" w14:textId="77777777" w:rsidR="00FB7AEF" w:rsidRDefault="00FB7AEF" w:rsidP="00FB7AEF">
      <w:pPr>
        <w:pStyle w:val="a3"/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329E67D4" wp14:editId="0201FA33">
            <wp:extent cx="5940425" cy="12719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1883" w14:textId="639E6765" w:rsidR="00FB7AEF" w:rsidRDefault="00FB7AEF" w:rsidP="00FB7AEF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16" w:name="_Toc59192028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6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</w:rPr>
        <w:t xml:space="preserve"> - </w:t>
      </w:r>
      <w:r w:rsidRPr="00FB7AEF">
        <w:rPr>
          <w:color w:val="auto"/>
          <w:sz w:val="24"/>
          <w:szCs w:val="24"/>
          <w:lang w:val="en-US"/>
        </w:rPr>
        <w:t>RTL Viewer</w:t>
      </w:r>
      <w:bookmarkEnd w:id="16"/>
    </w:p>
    <w:p w14:paraId="506EE8F7" w14:textId="77777777" w:rsidR="00FB7AEF" w:rsidRDefault="00FB7AEF" w:rsidP="00FB7AEF">
      <w:pPr>
        <w:keepNext/>
        <w:jc w:val="center"/>
      </w:pPr>
      <w:r>
        <w:rPr>
          <w:noProof/>
        </w:rPr>
        <w:drawing>
          <wp:inline distT="0" distB="0" distL="0" distR="0" wp14:anchorId="4E0683B2" wp14:editId="084228C8">
            <wp:extent cx="5548689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882" cy="32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50E" w14:textId="4BC1E282" w:rsidR="00FB7AEF" w:rsidRDefault="00FB7AEF" w:rsidP="00FB7AEF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17" w:name="_Toc59192029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7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FB7AEF">
        <w:rPr>
          <w:color w:val="auto"/>
          <w:sz w:val="24"/>
          <w:szCs w:val="24"/>
          <w:lang w:val="en-US"/>
        </w:rPr>
        <w:t>Содержимое</w:t>
      </w:r>
      <w:proofErr w:type="spellEnd"/>
      <w:r w:rsidRPr="00FB7AE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FB7AEF">
        <w:rPr>
          <w:color w:val="auto"/>
          <w:sz w:val="24"/>
          <w:szCs w:val="24"/>
          <w:lang w:val="en-US"/>
        </w:rPr>
        <w:t>ss_cntr</w:t>
      </w:r>
      <w:bookmarkEnd w:id="17"/>
      <w:proofErr w:type="spellEnd"/>
    </w:p>
    <w:p w14:paraId="62D3E3C8" w14:textId="77777777" w:rsidR="00FB7AEF" w:rsidRPr="00513C68" w:rsidRDefault="00FB7AEF" w:rsidP="00FB7AEF">
      <w:pPr>
        <w:ind w:left="284"/>
        <w:rPr>
          <w:lang w:eastAsia="ru-RU"/>
        </w:rPr>
      </w:pPr>
      <w:r>
        <w:rPr>
          <w:lang w:eastAsia="ru-RU"/>
        </w:rPr>
        <w:t xml:space="preserve">Проверка верности правил проектирования в </w:t>
      </w:r>
      <w:r>
        <w:rPr>
          <w:lang w:val="en-US" w:eastAsia="ru-RU"/>
        </w:rPr>
        <w:t>Design</w:t>
      </w:r>
      <w:r w:rsidRPr="00513C68">
        <w:rPr>
          <w:lang w:eastAsia="ru-RU"/>
        </w:rPr>
        <w:t xml:space="preserve"> </w:t>
      </w:r>
      <w:r>
        <w:rPr>
          <w:lang w:val="en-US" w:eastAsia="ru-RU"/>
        </w:rPr>
        <w:t>Assistant</w:t>
      </w:r>
      <w:r w:rsidRPr="00513C68">
        <w:rPr>
          <w:lang w:eastAsia="ru-RU"/>
        </w:rPr>
        <w:t xml:space="preserve"> </w:t>
      </w:r>
      <w:r>
        <w:rPr>
          <w:lang w:eastAsia="ru-RU"/>
        </w:rPr>
        <w:t xml:space="preserve">оказалась успешной – не было выдано каких-либо ошибок. </w:t>
      </w:r>
    </w:p>
    <w:p w14:paraId="46197A8A" w14:textId="77777777" w:rsidR="00FB7AEF" w:rsidRDefault="00FB7AEF" w:rsidP="00FB7AEF">
      <w:pPr>
        <w:keepNext/>
      </w:pPr>
      <w:r>
        <w:rPr>
          <w:noProof/>
        </w:rPr>
        <w:drawing>
          <wp:inline distT="0" distB="0" distL="0" distR="0" wp14:anchorId="3CAB3252" wp14:editId="0EB64F21">
            <wp:extent cx="5940425" cy="8788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6345" w14:textId="74BB6AF3" w:rsidR="00FB7AEF" w:rsidRPr="00FB7AEF" w:rsidRDefault="00FB7AEF" w:rsidP="00FB7AEF">
      <w:pPr>
        <w:pStyle w:val="a4"/>
        <w:jc w:val="center"/>
        <w:rPr>
          <w:color w:val="auto"/>
          <w:sz w:val="24"/>
          <w:szCs w:val="24"/>
        </w:rPr>
      </w:pPr>
      <w:bookmarkStart w:id="18" w:name="_Toc59192030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8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</w:rPr>
        <w:t xml:space="preserve"> - Результаты работы </w:t>
      </w:r>
      <w:r w:rsidRPr="00FB7AEF">
        <w:rPr>
          <w:color w:val="auto"/>
          <w:sz w:val="24"/>
          <w:szCs w:val="24"/>
          <w:lang w:val="en-US"/>
        </w:rPr>
        <w:t>Design</w:t>
      </w:r>
      <w:r w:rsidRPr="00FB7AEF">
        <w:rPr>
          <w:color w:val="auto"/>
          <w:sz w:val="24"/>
          <w:szCs w:val="24"/>
        </w:rPr>
        <w:t xml:space="preserve"> </w:t>
      </w:r>
      <w:r w:rsidRPr="00FB7AEF">
        <w:rPr>
          <w:color w:val="auto"/>
          <w:sz w:val="24"/>
          <w:szCs w:val="24"/>
          <w:lang w:val="en-US"/>
        </w:rPr>
        <w:t>Assistant</w:t>
      </w:r>
      <w:bookmarkEnd w:id="18"/>
    </w:p>
    <w:p w14:paraId="7AEFF696" w14:textId="77777777" w:rsidR="00FB7AEF" w:rsidRPr="00FB7AEF" w:rsidRDefault="00FB7AEF" w:rsidP="00FB7AEF"/>
    <w:p w14:paraId="6BD774BA" w14:textId="51048871" w:rsidR="0095552C" w:rsidRDefault="00FB7AEF" w:rsidP="00FE4C1E">
      <w:pPr>
        <w:pStyle w:val="1"/>
        <w:numPr>
          <w:ilvl w:val="0"/>
          <w:numId w:val="11"/>
        </w:numPr>
        <w:spacing w:after="240"/>
      </w:pPr>
      <w:bookmarkStart w:id="19" w:name="_Toc59192053"/>
      <w:r>
        <w:t>Назначение контактов</w:t>
      </w:r>
      <w:bookmarkEnd w:id="19"/>
    </w:p>
    <w:p w14:paraId="37A2959A" w14:textId="160EBC15" w:rsidR="00FE4C1E" w:rsidRDefault="00FB7AEF" w:rsidP="00FB7AEF">
      <w:pPr>
        <w:pStyle w:val="a3"/>
        <w:ind w:left="284"/>
        <w:rPr>
          <w:lang w:eastAsia="ru-RU"/>
        </w:rPr>
      </w:pPr>
      <w:r>
        <w:rPr>
          <w:lang w:eastAsia="ru-RU"/>
        </w:rPr>
        <w:t>Перед полной компиляцией проекта контакты СБИС были назначены согласно таблице, указанной в задании. Нужный режим работы неиспользуемых контактов был установлен в пакете по умолчанию.</w:t>
      </w:r>
    </w:p>
    <w:p w14:paraId="295708D8" w14:textId="77777777" w:rsidR="00FB7AEF" w:rsidRDefault="00FB7AEF" w:rsidP="00FB7AEF">
      <w:pPr>
        <w:pStyle w:val="a3"/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6FC9C53F" wp14:editId="2AA0E7F1">
            <wp:extent cx="5940425" cy="259588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3DFB" w14:textId="3E638A7C" w:rsidR="00FB7AEF" w:rsidRPr="00FB7AEF" w:rsidRDefault="00FB7AEF" w:rsidP="00FB7AEF">
      <w:pPr>
        <w:pStyle w:val="a4"/>
        <w:jc w:val="center"/>
        <w:rPr>
          <w:color w:val="auto"/>
          <w:sz w:val="24"/>
          <w:szCs w:val="24"/>
        </w:rPr>
      </w:pPr>
      <w:bookmarkStart w:id="20" w:name="_Toc59192031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9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</w:rPr>
        <w:t xml:space="preserve"> - Таблица назначения контактов</w:t>
      </w:r>
      <w:bookmarkEnd w:id="20"/>
    </w:p>
    <w:p w14:paraId="159651D5" w14:textId="24CFE82F" w:rsidR="004D5EAC" w:rsidRDefault="00FB7AEF" w:rsidP="004D5EAC">
      <w:pPr>
        <w:pStyle w:val="1"/>
        <w:numPr>
          <w:ilvl w:val="0"/>
          <w:numId w:val="11"/>
        </w:numPr>
        <w:spacing w:after="240"/>
      </w:pPr>
      <w:bookmarkStart w:id="21" w:name="_Toc59192054"/>
      <w:r w:rsidRPr="00FB7AEF">
        <w:t xml:space="preserve">Technology </w:t>
      </w:r>
      <w:proofErr w:type="spellStart"/>
      <w:r w:rsidRPr="00FB7AEF">
        <w:t>Map</w:t>
      </w:r>
      <w:proofErr w:type="spellEnd"/>
      <w:r w:rsidRPr="00FB7AEF">
        <w:t xml:space="preserve"> </w:t>
      </w:r>
      <w:proofErr w:type="spellStart"/>
      <w:r w:rsidRPr="00FB7AEF">
        <w:t>Viewer</w:t>
      </w:r>
      <w:bookmarkEnd w:id="21"/>
      <w:proofErr w:type="spellEnd"/>
    </w:p>
    <w:p w14:paraId="570B081F" w14:textId="3AF54C4F" w:rsidR="00FB7AEF" w:rsidRDefault="00FB7AEF" w:rsidP="00FB7AEF">
      <w:pPr>
        <w:ind w:left="284"/>
        <w:rPr>
          <w:lang w:eastAsia="ru-RU"/>
        </w:rPr>
      </w:pPr>
      <w:r>
        <w:rPr>
          <w:lang w:eastAsia="ru-RU"/>
        </w:rPr>
        <w:t xml:space="preserve">Другим способом наглядного представления структуры проекта является </w:t>
      </w:r>
      <w:r>
        <w:rPr>
          <w:lang w:val="en-US" w:eastAsia="ru-RU"/>
        </w:rPr>
        <w:t>Technology</w:t>
      </w:r>
      <w:r w:rsidRPr="00513C68">
        <w:rPr>
          <w:lang w:eastAsia="ru-RU"/>
        </w:rPr>
        <w:t xml:space="preserve"> </w:t>
      </w:r>
      <w:r>
        <w:rPr>
          <w:lang w:val="en-US" w:eastAsia="ru-RU"/>
        </w:rPr>
        <w:t>Map</w:t>
      </w:r>
      <w:r w:rsidRPr="00513C68">
        <w:rPr>
          <w:lang w:eastAsia="ru-RU"/>
        </w:rPr>
        <w:t xml:space="preserve"> </w:t>
      </w:r>
      <w:r>
        <w:rPr>
          <w:lang w:val="en-US" w:eastAsia="ru-RU"/>
        </w:rPr>
        <w:t>Viewer</w:t>
      </w:r>
      <w:r w:rsidRPr="00513C68">
        <w:rPr>
          <w:lang w:eastAsia="ru-RU"/>
        </w:rPr>
        <w:t xml:space="preserve">. </w:t>
      </w:r>
      <w:r>
        <w:rPr>
          <w:lang w:eastAsia="ru-RU"/>
        </w:rPr>
        <w:t xml:space="preserve">Далее следуют два режима представления в приложении. Аналогично </w:t>
      </w:r>
      <w:r>
        <w:rPr>
          <w:lang w:val="en-US" w:eastAsia="ru-RU"/>
        </w:rPr>
        <w:t>RTL</w:t>
      </w:r>
      <w:r w:rsidRPr="00513C68">
        <w:rPr>
          <w:lang w:eastAsia="ru-RU"/>
        </w:rPr>
        <w:t>-</w:t>
      </w:r>
      <w:r>
        <w:rPr>
          <w:lang w:val="en-US" w:eastAsia="ru-RU"/>
        </w:rPr>
        <w:t>Viewer</w:t>
      </w:r>
      <w:r w:rsidRPr="00E544FB">
        <w:rPr>
          <w:lang w:eastAsia="ru-RU"/>
        </w:rPr>
        <w:t xml:space="preserve">, </w:t>
      </w:r>
      <w:r>
        <w:rPr>
          <w:lang w:eastAsia="ru-RU"/>
        </w:rPr>
        <w:t>отдельные элементы можно рассмотреть подробнее и сопоставить с исходной схемой.</w:t>
      </w:r>
    </w:p>
    <w:p w14:paraId="113B0773" w14:textId="77777777" w:rsidR="00FB7AEF" w:rsidRDefault="00FB7AEF" w:rsidP="00FB7AEF">
      <w:pPr>
        <w:keepNext/>
        <w:jc w:val="center"/>
      </w:pPr>
      <w:r>
        <w:rPr>
          <w:noProof/>
        </w:rPr>
        <w:drawing>
          <wp:inline distT="0" distB="0" distL="0" distR="0" wp14:anchorId="6C4B2299" wp14:editId="4DD20D0F">
            <wp:extent cx="5940425" cy="27527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46" b="5863"/>
                    <a:stretch/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F4D03" w14:textId="5D6EEA7C" w:rsidR="00FB7AEF" w:rsidRPr="00FB7AEF" w:rsidRDefault="00FB7AEF" w:rsidP="00FB7AEF">
      <w:pPr>
        <w:pStyle w:val="a4"/>
        <w:jc w:val="center"/>
        <w:rPr>
          <w:color w:val="auto"/>
          <w:sz w:val="36"/>
          <w:szCs w:val="32"/>
          <w:lang w:val="en-US"/>
        </w:rPr>
      </w:pPr>
      <w:bookmarkStart w:id="22" w:name="_Toc59192032"/>
      <w:r w:rsidRPr="00FB7AEF">
        <w:rPr>
          <w:color w:val="auto"/>
          <w:sz w:val="24"/>
          <w:szCs w:val="24"/>
        </w:rPr>
        <w:t>Рисунок</w:t>
      </w:r>
      <w:r w:rsidRPr="00FB7AEF">
        <w:rPr>
          <w:color w:val="auto"/>
          <w:sz w:val="24"/>
          <w:szCs w:val="24"/>
          <w:lang w:val="en-US"/>
        </w:rPr>
        <w:t xml:space="preserve">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  <w:lang w:val="en-US"/>
        </w:rPr>
        <w:instrText xml:space="preserve"> SEQ </w:instrText>
      </w:r>
      <w:r w:rsidRPr="00FB7AEF">
        <w:rPr>
          <w:color w:val="auto"/>
          <w:sz w:val="24"/>
          <w:szCs w:val="24"/>
        </w:rPr>
        <w:instrText>Рисунок</w:instrText>
      </w:r>
      <w:r w:rsidRPr="00FB7AEF">
        <w:rPr>
          <w:color w:val="auto"/>
          <w:sz w:val="24"/>
          <w:szCs w:val="24"/>
          <w:lang w:val="en-US"/>
        </w:rPr>
        <w:instrText xml:space="preserve">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  <w:lang w:val="en-US"/>
        </w:rPr>
        <w:t>10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  <w:lang w:val="en-US"/>
        </w:rPr>
        <w:t xml:space="preserve"> - Technology Map Viewer (Post-Mapping)</w:t>
      </w:r>
      <w:bookmarkEnd w:id="22"/>
    </w:p>
    <w:p w14:paraId="21EA44A8" w14:textId="77777777" w:rsidR="00FB7AEF" w:rsidRDefault="00FB7AEF" w:rsidP="00FB7AEF">
      <w:pPr>
        <w:keepNext/>
      </w:pPr>
      <w:r>
        <w:rPr>
          <w:noProof/>
        </w:rPr>
        <w:lastRenderedPageBreak/>
        <w:drawing>
          <wp:inline distT="0" distB="0" distL="0" distR="0" wp14:anchorId="26CBDACE" wp14:editId="153DED25">
            <wp:extent cx="5940425" cy="286702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20" b="5713"/>
                    <a:stretch/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AF55" w14:textId="7824FC3B" w:rsidR="00FB7AEF" w:rsidRPr="00FB7AEF" w:rsidRDefault="00FB7AEF" w:rsidP="00FB7AEF">
      <w:pPr>
        <w:pStyle w:val="a4"/>
        <w:jc w:val="center"/>
        <w:rPr>
          <w:color w:val="auto"/>
          <w:sz w:val="24"/>
          <w:szCs w:val="24"/>
          <w:lang w:val="en-US" w:eastAsia="ru-RU"/>
        </w:rPr>
      </w:pPr>
      <w:bookmarkStart w:id="23" w:name="_Toc59062853"/>
      <w:bookmarkStart w:id="24" w:name="_Toc59192033"/>
      <w:r w:rsidRPr="00FB7AEF">
        <w:rPr>
          <w:color w:val="auto"/>
          <w:sz w:val="24"/>
          <w:szCs w:val="24"/>
        </w:rPr>
        <w:t>Рисунок</w:t>
      </w:r>
      <w:r w:rsidRPr="00FB7AEF">
        <w:rPr>
          <w:color w:val="auto"/>
          <w:sz w:val="24"/>
          <w:szCs w:val="24"/>
          <w:lang w:val="en-US"/>
        </w:rPr>
        <w:t xml:space="preserve">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  <w:lang w:val="en-US"/>
        </w:rPr>
        <w:instrText xml:space="preserve"> SEQ </w:instrText>
      </w:r>
      <w:r w:rsidRPr="00FB7AEF">
        <w:rPr>
          <w:color w:val="auto"/>
          <w:sz w:val="24"/>
          <w:szCs w:val="24"/>
        </w:rPr>
        <w:instrText>Рисунок</w:instrText>
      </w:r>
      <w:r w:rsidRPr="00FB7AEF">
        <w:rPr>
          <w:color w:val="auto"/>
          <w:sz w:val="24"/>
          <w:szCs w:val="24"/>
          <w:lang w:val="en-US"/>
        </w:rPr>
        <w:instrText xml:space="preserve">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  <w:lang w:val="en-US"/>
        </w:rPr>
        <w:t>11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  <w:lang w:val="en-US"/>
        </w:rPr>
        <w:t xml:space="preserve"> - Technology Map Viewer (Post-Fitting)</w:t>
      </w:r>
      <w:bookmarkEnd w:id="23"/>
      <w:bookmarkEnd w:id="24"/>
    </w:p>
    <w:p w14:paraId="0777901A" w14:textId="511120E4" w:rsidR="00FB7AEF" w:rsidRDefault="00FB7AEF" w:rsidP="00FB7AEF">
      <w:pPr>
        <w:pStyle w:val="1"/>
        <w:numPr>
          <w:ilvl w:val="0"/>
          <w:numId w:val="11"/>
        </w:numPr>
        <w:spacing w:after="240"/>
      </w:pPr>
      <w:bookmarkStart w:id="25" w:name="_Toc59192055"/>
      <w:r>
        <w:rPr>
          <w:lang w:val="en-US"/>
        </w:rPr>
        <w:t>State</w:t>
      </w:r>
      <w:r w:rsidRPr="00061B05">
        <w:t xml:space="preserve"> </w:t>
      </w:r>
      <w:r>
        <w:rPr>
          <w:lang w:val="en-US"/>
        </w:rPr>
        <w:t>Machine</w:t>
      </w:r>
      <w:r w:rsidRPr="00061B05">
        <w:t xml:space="preserve"> </w:t>
      </w:r>
      <w:r>
        <w:rPr>
          <w:lang w:val="en-US"/>
        </w:rPr>
        <w:t>Viewer</w:t>
      </w:r>
      <w:bookmarkEnd w:id="25"/>
    </w:p>
    <w:p w14:paraId="33B27B22" w14:textId="77777777" w:rsidR="00FB7AEF" w:rsidRPr="00E544FB" w:rsidRDefault="00FB7AEF" w:rsidP="00363873">
      <w:pPr>
        <w:pStyle w:val="a3"/>
        <w:ind w:left="284"/>
        <w:rPr>
          <w:lang w:eastAsia="ru-RU"/>
        </w:rPr>
      </w:pPr>
      <w:r w:rsidRPr="00FB7AEF">
        <w:rPr>
          <w:lang w:val="en-US" w:eastAsia="ru-RU"/>
        </w:rPr>
        <w:t>State</w:t>
      </w:r>
      <w:r w:rsidRPr="00E544FB">
        <w:rPr>
          <w:lang w:eastAsia="ru-RU"/>
        </w:rPr>
        <w:t xml:space="preserve"> </w:t>
      </w:r>
      <w:r w:rsidRPr="00FB7AEF">
        <w:rPr>
          <w:lang w:val="en-US" w:eastAsia="ru-RU"/>
        </w:rPr>
        <w:t>Machine</w:t>
      </w:r>
      <w:r w:rsidRPr="00E544FB">
        <w:rPr>
          <w:lang w:eastAsia="ru-RU"/>
        </w:rPr>
        <w:t xml:space="preserve"> </w:t>
      </w:r>
      <w:r w:rsidRPr="00FB7AEF">
        <w:rPr>
          <w:lang w:val="en-US" w:eastAsia="ru-RU"/>
        </w:rPr>
        <w:t>viewer</w:t>
      </w:r>
      <w:r w:rsidRPr="00E544FB">
        <w:rPr>
          <w:lang w:eastAsia="ru-RU"/>
        </w:rPr>
        <w:t xml:space="preserve"> </w:t>
      </w:r>
      <w:r>
        <w:rPr>
          <w:lang w:eastAsia="ru-RU"/>
        </w:rPr>
        <w:t>демонстрирует</w:t>
      </w:r>
      <w:r w:rsidRPr="00E544FB">
        <w:rPr>
          <w:lang w:eastAsia="ru-RU"/>
        </w:rPr>
        <w:t xml:space="preserve"> </w:t>
      </w:r>
      <w:r>
        <w:rPr>
          <w:lang w:eastAsia="ru-RU"/>
        </w:rPr>
        <w:t>конечные автоматы, которые присутствуют в проекте. На следующем рисунке представлен единственный КА, который используется в данной лабораторной работе. Для этого инструмента представления также возможно использование перекрестных ссылок.</w:t>
      </w:r>
    </w:p>
    <w:p w14:paraId="152AB1B6" w14:textId="77777777" w:rsidR="00FB7AEF" w:rsidRDefault="00FB7AEF" w:rsidP="00FB7AEF">
      <w:pPr>
        <w:keepNext/>
        <w:ind w:left="360"/>
      </w:pPr>
      <w:r>
        <w:rPr>
          <w:noProof/>
        </w:rPr>
        <w:drawing>
          <wp:inline distT="0" distB="0" distL="0" distR="0" wp14:anchorId="61EE359B" wp14:editId="765D4F98">
            <wp:extent cx="5940425" cy="187642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502" b="10365"/>
                    <a:stretch/>
                  </pic:blipFill>
                  <pic:spPr bwMode="auto"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69C12" w14:textId="4DADDC04" w:rsidR="00FB7AEF" w:rsidRPr="00FB7AEF" w:rsidRDefault="00FB7AEF" w:rsidP="00FB7AEF">
      <w:pPr>
        <w:pStyle w:val="a4"/>
        <w:jc w:val="center"/>
        <w:rPr>
          <w:color w:val="auto"/>
          <w:sz w:val="36"/>
          <w:szCs w:val="32"/>
        </w:rPr>
      </w:pPr>
      <w:bookmarkStart w:id="26" w:name="_Toc59192034"/>
      <w:r w:rsidRPr="00FB7AEF">
        <w:rPr>
          <w:color w:val="auto"/>
          <w:sz w:val="24"/>
          <w:szCs w:val="24"/>
        </w:rPr>
        <w:t xml:space="preserve">Рисунок </w:t>
      </w:r>
      <w:r w:rsidRPr="00FB7AEF">
        <w:rPr>
          <w:color w:val="auto"/>
          <w:sz w:val="24"/>
          <w:szCs w:val="24"/>
        </w:rPr>
        <w:fldChar w:fldCharType="begin"/>
      </w:r>
      <w:r w:rsidRPr="00FB7AEF">
        <w:rPr>
          <w:color w:val="auto"/>
          <w:sz w:val="24"/>
          <w:szCs w:val="24"/>
        </w:rPr>
        <w:instrText xml:space="preserve"> SEQ Рисунок \* ARABIC </w:instrText>
      </w:r>
      <w:r w:rsidRPr="00FB7AEF">
        <w:rPr>
          <w:color w:val="auto"/>
          <w:sz w:val="24"/>
          <w:szCs w:val="24"/>
        </w:rPr>
        <w:fldChar w:fldCharType="separate"/>
      </w:r>
      <w:r w:rsidR="00363873">
        <w:rPr>
          <w:noProof/>
          <w:color w:val="auto"/>
          <w:sz w:val="24"/>
          <w:szCs w:val="24"/>
        </w:rPr>
        <w:t>12</w:t>
      </w:r>
      <w:r w:rsidRPr="00FB7AEF">
        <w:rPr>
          <w:color w:val="auto"/>
          <w:sz w:val="24"/>
          <w:szCs w:val="24"/>
        </w:rPr>
        <w:fldChar w:fldCharType="end"/>
      </w:r>
      <w:r w:rsidRPr="00FB7AEF">
        <w:rPr>
          <w:color w:val="auto"/>
          <w:sz w:val="24"/>
          <w:szCs w:val="24"/>
        </w:rPr>
        <w:t xml:space="preserve"> - </w:t>
      </w:r>
      <w:proofErr w:type="spellStart"/>
      <w:r w:rsidRPr="00FB7AEF">
        <w:rPr>
          <w:color w:val="auto"/>
          <w:sz w:val="24"/>
          <w:szCs w:val="24"/>
        </w:rPr>
        <w:t>State</w:t>
      </w:r>
      <w:proofErr w:type="spellEnd"/>
      <w:r w:rsidRPr="00FB7AEF">
        <w:rPr>
          <w:color w:val="auto"/>
          <w:sz w:val="24"/>
          <w:szCs w:val="24"/>
        </w:rPr>
        <w:t xml:space="preserve"> </w:t>
      </w:r>
      <w:proofErr w:type="spellStart"/>
      <w:r w:rsidRPr="00FB7AEF">
        <w:rPr>
          <w:color w:val="auto"/>
          <w:sz w:val="24"/>
          <w:szCs w:val="24"/>
        </w:rPr>
        <w:t>Machine</w:t>
      </w:r>
      <w:proofErr w:type="spellEnd"/>
      <w:r w:rsidRPr="00FB7AEF">
        <w:rPr>
          <w:color w:val="auto"/>
          <w:sz w:val="24"/>
          <w:szCs w:val="24"/>
        </w:rPr>
        <w:t xml:space="preserve"> </w:t>
      </w:r>
      <w:proofErr w:type="spellStart"/>
      <w:r w:rsidRPr="00FB7AEF">
        <w:rPr>
          <w:color w:val="auto"/>
          <w:sz w:val="24"/>
          <w:szCs w:val="24"/>
        </w:rPr>
        <w:t>Viewer</w:t>
      </w:r>
      <w:bookmarkEnd w:id="26"/>
      <w:proofErr w:type="spellEnd"/>
    </w:p>
    <w:p w14:paraId="4A11D6B3" w14:textId="7D9466DD" w:rsidR="00363873" w:rsidRDefault="00363873" w:rsidP="00363873">
      <w:pPr>
        <w:pStyle w:val="1"/>
        <w:numPr>
          <w:ilvl w:val="0"/>
          <w:numId w:val="11"/>
        </w:numPr>
        <w:spacing w:after="240"/>
      </w:pPr>
      <w:bookmarkStart w:id="27" w:name="_Toc59192056"/>
      <w:r>
        <w:rPr>
          <w:lang w:val="en-US"/>
        </w:rPr>
        <w:t>Chip Planner</w:t>
      </w:r>
      <w:bookmarkEnd w:id="27"/>
    </w:p>
    <w:p w14:paraId="48814BB5" w14:textId="77777777" w:rsidR="00363873" w:rsidRPr="00E544FB" w:rsidRDefault="00363873" w:rsidP="00363873">
      <w:pPr>
        <w:pStyle w:val="a3"/>
        <w:ind w:left="284"/>
        <w:rPr>
          <w:lang w:eastAsia="ru-RU"/>
        </w:rPr>
      </w:pPr>
      <w:r w:rsidRPr="00363873">
        <w:rPr>
          <w:lang w:val="en-US" w:eastAsia="ru-RU"/>
        </w:rPr>
        <w:t>Chip</w:t>
      </w:r>
      <w:r w:rsidRPr="00E544FB">
        <w:rPr>
          <w:lang w:eastAsia="ru-RU"/>
        </w:rPr>
        <w:t xml:space="preserve"> </w:t>
      </w:r>
      <w:r w:rsidRPr="00363873">
        <w:rPr>
          <w:lang w:val="en-US" w:eastAsia="ru-RU"/>
        </w:rPr>
        <w:t>Planner</w:t>
      </w:r>
      <w:r w:rsidRPr="00E544FB">
        <w:rPr>
          <w:lang w:eastAsia="ru-RU"/>
        </w:rPr>
        <w:t xml:space="preserve"> </w:t>
      </w:r>
      <w:r>
        <w:rPr>
          <w:lang w:eastAsia="ru-RU"/>
        </w:rPr>
        <w:t xml:space="preserve">позволяет увидеть полное устройство микросхемы, и рассмотреть состав отдельных модулей и блоков, а также расположение вводов и выводов проекта.  </w:t>
      </w:r>
    </w:p>
    <w:p w14:paraId="0D13CA52" w14:textId="77777777" w:rsidR="00363873" w:rsidRDefault="00363873" w:rsidP="00363873">
      <w:pPr>
        <w:pStyle w:val="a3"/>
        <w:keepNext/>
        <w:ind w:left="142"/>
        <w:jc w:val="center"/>
      </w:pPr>
      <w:r>
        <w:rPr>
          <w:noProof/>
        </w:rPr>
        <w:lastRenderedPageBreak/>
        <w:drawing>
          <wp:inline distT="0" distB="0" distL="0" distR="0" wp14:anchorId="40481C75" wp14:editId="29788EF2">
            <wp:extent cx="5940425" cy="325120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46F" w14:textId="44B0EF5E" w:rsid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28" w:name="_Toc59192035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13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</w:t>
      </w:r>
      <w:proofErr w:type="spellStart"/>
      <w:r w:rsidRPr="00363873">
        <w:rPr>
          <w:color w:val="auto"/>
          <w:sz w:val="24"/>
          <w:szCs w:val="24"/>
        </w:rPr>
        <w:t>Chip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Planner</w:t>
      </w:r>
      <w:bookmarkEnd w:id="28"/>
      <w:proofErr w:type="spellEnd"/>
    </w:p>
    <w:p w14:paraId="7765ED8C" w14:textId="77777777" w:rsidR="00363873" w:rsidRDefault="00363873" w:rsidP="00363873">
      <w:pPr>
        <w:keepNext/>
        <w:jc w:val="center"/>
      </w:pPr>
      <w:r>
        <w:rPr>
          <w:noProof/>
        </w:rPr>
        <w:drawing>
          <wp:inline distT="0" distB="0" distL="0" distR="0" wp14:anchorId="3FF93FFC" wp14:editId="58187CDD">
            <wp:extent cx="5940425" cy="28765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261D" w14:textId="7D34492F" w:rsid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29" w:name="_Toc59192036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14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Открытый DSP блок</w:t>
      </w:r>
      <w:bookmarkEnd w:id="29"/>
    </w:p>
    <w:p w14:paraId="691AFDD6" w14:textId="77777777" w:rsidR="00363873" w:rsidRDefault="00363873" w:rsidP="003638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F4F7F3" wp14:editId="2FDB5377">
            <wp:extent cx="5940425" cy="42608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69"/>
                    <a:stretch/>
                  </pic:blipFill>
                  <pic:spPr bwMode="auto"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7BA3A" w14:textId="0BDC210E" w:rsid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30" w:name="_Toc59192037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15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</w:t>
      </w:r>
      <w:proofErr w:type="spellStart"/>
      <w:r w:rsidRPr="00363873">
        <w:rPr>
          <w:color w:val="auto"/>
          <w:sz w:val="24"/>
          <w:szCs w:val="24"/>
        </w:rPr>
        <w:t>Resource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Property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Editor</w:t>
      </w:r>
      <w:bookmarkEnd w:id="30"/>
      <w:proofErr w:type="spellEnd"/>
    </w:p>
    <w:p w14:paraId="2A1A42D9" w14:textId="72927509" w:rsidR="00363873" w:rsidRDefault="00363873" w:rsidP="00363873">
      <w:pPr>
        <w:ind w:left="284"/>
        <w:rPr>
          <w:lang w:eastAsia="ru-RU"/>
        </w:rPr>
      </w:pPr>
      <w:r>
        <w:rPr>
          <w:lang w:eastAsia="ru-RU"/>
        </w:rPr>
        <w:t>Использование</w:t>
      </w:r>
      <w:r w:rsidRPr="00E544FB">
        <w:rPr>
          <w:lang w:eastAsia="ru-RU"/>
        </w:rPr>
        <w:t xml:space="preserve"> </w:t>
      </w:r>
      <w:r>
        <w:rPr>
          <w:lang w:eastAsia="ru-RU"/>
        </w:rPr>
        <w:t>инструмента</w:t>
      </w:r>
      <w:r w:rsidRPr="00E544FB">
        <w:rPr>
          <w:lang w:eastAsia="ru-RU"/>
        </w:rPr>
        <w:t xml:space="preserve"> </w:t>
      </w:r>
      <w:r>
        <w:rPr>
          <w:lang w:val="en-US" w:eastAsia="ru-RU"/>
        </w:rPr>
        <w:t>Generate</w:t>
      </w:r>
      <w:r w:rsidRPr="00E544FB">
        <w:rPr>
          <w:lang w:eastAsia="ru-RU"/>
        </w:rPr>
        <w:t xml:space="preserve"> </w:t>
      </w:r>
      <w:r>
        <w:rPr>
          <w:lang w:val="en-US" w:eastAsia="ru-RU"/>
        </w:rPr>
        <w:t>Fan</w:t>
      </w:r>
      <w:r w:rsidRPr="00E544FB">
        <w:rPr>
          <w:lang w:eastAsia="ru-RU"/>
        </w:rPr>
        <w:t>-</w:t>
      </w:r>
      <w:r>
        <w:rPr>
          <w:lang w:val="en-US" w:eastAsia="ru-RU"/>
        </w:rPr>
        <w:t>Out</w:t>
      </w:r>
      <w:r w:rsidRPr="00E544FB">
        <w:rPr>
          <w:lang w:eastAsia="ru-RU"/>
        </w:rPr>
        <w:t xml:space="preserve"> </w:t>
      </w:r>
      <w:r>
        <w:rPr>
          <w:lang w:val="en-US" w:eastAsia="ru-RU"/>
        </w:rPr>
        <w:t>Connections</w:t>
      </w:r>
      <w:r w:rsidRPr="00E544FB">
        <w:rPr>
          <w:lang w:eastAsia="ru-RU"/>
        </w:rPr>
        <w:t xml:space="preserve"> </w:t>
      </w:r>
      <w:r>
        <w:rPr>
          <w:lang w:eastAsia="ru-RU"/>
        </w:rPr>
        <w:t>на</w:t>
      </w:r>
      <w:r w:rsidRPr="00E544FB">
        <w:rPr>
          <w:lang w:eastAsia="ru-RU"/>
        </w:rPr>
        <w:t xml:space="preserve"> </w:t>
      </w:r>
      <w:r>
        <w:rPr>
          <w:lang w:val="en-US" w:eastAsia="ru-RU"/>
        </w:rPr>
        <w:t>PLL</w:t>
      </w:r>
      <w:r w:rsidRPr="00E544FB">
        <w:rPr>
          <w:lang w:eastAsia="ru-RU"/>
        </w:rPr>
        <w:t xml:space="preserve"> </w:t>
      </w:r>
      <w:r>
        <w:rPr>
          <w:lang w:eastAsia="ru-RU"/>
        </w:rPr>
        <w:t>позволяет увидеть</w:t>
      </w:r>
      <w:r w:rsidRPr="00E544FB">
        <w:rPr>
          <w:lang w:eastAsia="ru-RU"/>
        </w:rPr>
        <w:t>:</w:t>
      </w:r>
    </w:p>
    <w:p w14:paraId="71827EC6" w14:textId="77777777" w:rsidR="00363873" w:rsidRDefault="00363873" w:rsidP="00363873">
      <w:pPr>
        <w:pStyle w:val="a3"/>
        <w:numPr>
          <w:ilvl w:val="0"/>
          <w:numId w:val="42"/>
        </w:numPr>
        <w:spacing w:after="40" w:line="256" w:lineRule="auto"/>
        <w:rPr>
          <w:lang w:eastAsia="ru-RU"/>
        </w:rPr>
      </w:pPr>
      <w:r>
        <w:rPr>
          <w:lang w:eastAsia="ru-RU"/>
        </w:rPr>
        <w:t xml:space="preserve">Первый раз: переход к модулю </w:t>
      </w:r>
      <w:proofErr w:type="spellStart"/>
      <w:r>
        <w:rPr>
          <w:lang w:eastAsia="ru-RU"/>
        </w:rPr>
        <w:t>Clock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control</w:t>
      </w:r>
      <w:proofErr w:type="spellEnd"/>
    </w:p>
    <w:p w14:paraId="36465729" w14:textId="77777777" w:rsidR="00363873" w:rsidRDefault="00363873" w:rsidP="00363873">
      <w:pPr>
        <w:pStyle w:val="a3"/>
        <w:numPr>
          <w:ilvl w:val="0"/>
          <w:numId w:val="42"/>
        </w:numPr>
        <w:spacing w:after="40" w:line="256" w:lineRule="auto"/>
        <w:rPr>
          <w:lang w:eastAsia="ru-RU"/>
        </w:rPr>
      </w:pPr>
      <w:r>
        <w:rPr>
          <w:lang w:eastAsia="ru-RU"/>
        </w:rPr>
        <w:t xml:space="preserve">Второй раз: переход внутри модуля </w:t>
      </w:r>
      <w:proofErr w:type="spellStart"/>
      <w:r>
        <w:rPr>
          <w:lang w:eastAsia="ru-RU"/>
        </w:rPr>
        <w:t>Clock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Control</w:t>
      </w:r>
      <w:proofErr w:type="spellEnd"/>
    </w:p>
    <w:p w14:paraId="438A82A8" w14:textId="77777777" w:rsidR="00363873" w:rsidRDefault="00363873" w:rsidP="00363873">
      <w:pPr>
        <w:pStyle w:val="a3"/>
        <w:numPr>
          <w:ilvl w:val="0"/>
          <w:numId w:val="42"/>
        </w:numPr>
        <w:spacing w:after="40" w:line="256" w:lineRule="auto"/>
        <w:rPr>
          <w:lang w:eastAsia="ru-RU"/>
        </w:rPr>
      </w:pPr>
      <w:r>
        <w:rPr>
          <w:lang w:eastAsia="ru-RU"/>
        </w:rPr>
        <w:t>Третий раз: тактовые сигналы, поступающие на все триггеры проекта.</w:t>
      </w:r>
    </w:p>
    <w:p w14:paraId="33C33ACD" w14:textId="7A3EBA93" w:rsidR="00363873" w:rsidRPr="00E544FB" w:rsidRDefault="00363873" w:rsidP="00363873">
      <w:pPr>
        <w:pStyle w:val="Default"/>
        <w:ind w:left="284"/>
        <w:rPr>
          <w:sz w:val="28"/>
          <w:szCs w:val="28"/>
        </w:rPr>
      </w:pPr>
      <w:r w:rsidRPr="00363873">
        <w:t xml:space="preserve">Для проверки занятости цепей связи выполняется команда </w:t>
      </w:r>
      <w:r w:rsidRPr="00363873">
        <w:rPr>
          <w:lang w:val="en-US"/>
        </w:rPr>
        <w:t>Report</w:t>
      </w:r>
      <w:r w:rsidRPr="00363873">
        <w:t xml:space="preserve"> </w:t>
      </w:r>
      <w:r w:rsidRPr="00363873">
        <w:rPr>
          <w:lang w:val="en-US"/>
        </w:rPr>
        <w:t>Routing</w:t>
      </w:r>
      <w:r w:rsidRPr="00363873">
        <w:t xml:space="preserve"> </w:t>
      </w:r>
      <w:r w:rsidRPr="00363873">
        <w:rPr>
          <w:lang w:val="en-US"/>
        </w:rPr>
        <w:t>Utilization</w:t>
      </w:r>
      <w:r w:rsidRPr="00363873">
        <w:t xml:space="preserve">, все поле станет синим (низкая загрузка), однако изменения значения движка </w:t>
      </w:r>
      <w:proofErr w:type="spellStart"/>
      <w:r w:rsidRPr="00363873">
        <w:t>threshold</w:t>
      </w:r>
      <w:proofErr w:type="spellEnd"/>
      <w:r w:rsidRPr="00363873">
        <w:t xml:space="preserve"> </w:t>
      </w:r>
      <w:proofErr w:type="spellStart"/>
      <w:r w:rsidRPr="00363873">
        <w:t>percentage</w:t>
      </w:r>
      <w:proofErr w:type="spellEnd"/>
      <w:r w:rsidRPr="00363873">
        <w:t xml:space="preserve"> до 5% покажет загруженные цепи.</w:t>
      </w:r>
    </w:p>
    <w:p w14:paraId="4CCE4D1B" w14:textId="77777777" w:rsidR="00363873" w:rsidRDefault="00363873" w:rsidP="00363873">
      <w:pPr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7305FD7E" wp14:editId="22C2804F">
            <wp:extent cx="5019675" cy="40007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2116" cy="4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E71" w14:textId="384803C4" w:rsidR="00363873" w:rsidRPr="00363873" w:rsidRDefault="00363873" w:rsidP="00363873">
      <w:pPr>
        <w:pStyle w:val="a4"/>
        <w:jc w:val="center"/>
        <w:rPr>
          <w:color w:val="auto"/>
          <w:sz w:val="24"/>
          <w:szCs w:val="24"/>
          <w:lang w:eastAsia="ru-RU"/>
        </w:rPr>
      </w:pPr>
      <w:bookmarkStart w:id="31" w:name="_Toc59192038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16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Зоны СБИС, где цепи заняты более чем на 5%</w:t>
      </w:r>
      <w:bookmarkEnd w:id="31"/>
    </w:p>
    <w:p w14:paraId="528F4404" w14:textId="150593D5" w:rsidR="00363873" w:rsidRDefault="00363873" w:rsidP="00363873">
      <w:pPr>
        <w:pStyle w:val="1"/>
        <w:numPr>
          <w:ilvl w:val="0"/>
          <w:numId w:val="11"/>
        </w:numPr>
        <w:spacing w:after="240"/>
      </w:pPr>
      <w:bookmarkStart w:id="32" w:name="_Toc59192057"/>
      <w:proofErr w:type="spellStart"/>
      <w:r w:rsidRPr="00363873">
        <w:rPr>
          <w:lang w:val="en-US"/>
        </w:rPr>
        <w:t>Назначения</w:t>
      </w:r>
      <w:bookmarkEnd w:id="32"/>
      <w:proofErr w:type="spellEnd"/>
    </w:p>
    <w:p w14:paraId="6D993885" w14:textId="792007B7" w:rsidR="00363873" w:rsidRPr="00363873" w:rsidRDefault="00363873" w:rsidP="00363873">
      <w:pPr>
        <w:ind w:left="284"/>
      </w:pPr>
      <w:r>
        <w:rPr>
          <w:lang w:eastAsia="ru-RU"/>
        </w:rPr>
        <w:t>Через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Assignment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Editor</w:t>
      </w:r>
      <w:r>
        <w:rPr>
          <w:lang w:eastAsia="ru-RU"/>
        </w:rPr>
        <w:t xml:space="preserve"> для группы входов </w:t>
      </w:r>
      <w:proofErr w:type="spellStart"/>
      <w:r>
        <w:rPr>
          <w:lang w:val="en-US" w:eastAsia="ru-RU"/>
        </w:rPr>
        <w:t>sw</w:t>
      </w:r>
      <w:proofErr w:type="spellEnd"/>
      <w:r w:rsidRPr="0061559E">
        <w:rPr>
          <w:lang w:eastAsia="ru-RU"/>
        </w:rPr>
        <w:t xml:space="preserve"> </w:t>
      </w:r>
      <w:r>
        <w:rPr>
          <w:lang w:eastAsia="ru-RU"/>
        </w:rPr>
        <w:t>было задано значение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Fast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Input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Register</w:t>
      </w:r>
      <w:r w:rsidRPr="0061559E">
        <w:rPr>
          <w:lang w:eastAsia="ru-RU"/>
        </w:rPr>
        <w:t xml:space="preserve"> </w:t>
      </w:r>
      <w:r>
        <w:rPr>
          <w:lang w:eastAsia="ru-RU"/>
        </w:rPr>
        <w:t>–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ON</w:t>
      </w:r>
      <w:r w:rsidRPr="0061559E">
        <w:rPr>
          <w:lang w:eastAsia="ru-RU"/>
        </w:rPr>
        <w:t xml:space="preserve">, </w:t>
      </w:r>
      <w:r>
        <w:rPr>
          <w:lang w:eastAsia="ru-RU"/>
        </w:rPr>
        <w:t xml:space="preserve">а для добавленных групп выходов </w:t>
      </w:r>
      <w:r>
        <w:rPr>
          <w:lang w:val="en-US" w:eastAsia="ru-RU"/>
        </w:rPr>
        <w:t>dig</w:t>
      </w:r>
      <w:r w:rsidRPr="0061559E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Pr="0061559E">
        <w:rPr>
          <w:lang w:eastAsia="ru-RU"/>
        </w:rPr>
        <w:t>_</w:t>
      </w:r>
      <w:r>
        <w:rPr>
          <w:lang w:val="en-US" w:eastAsia="ru-RU"/>
        </w:rPr>
        <w:t>ss</w:t>
      </w:r>
      <w:r>
        <w:rPr>
          <w:lang w:eastAsia="ru-RU"/>
        </w:rPr>
        <w:t xml:space="preserve"> –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Fast</w:t>
      </w:r>
      <w:r w:rsidRPr="0061559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Ouput</w:t>
      </w:r>
      <w:proofErr w:type="spellEnd"/>
      <w:r w:rsidRPr="0061559E">
        <w:rPr>
          <w:lang w:eastAsia="ru-RU"/>
        </w:rPr>
        <w:t xml:space="preserve"> </w:t>
      </w:r>
      <w:r>
        <w:rPr>
          <w:lang w:val="en-US" w:eastAsia="ru-RU"/>
        </w:rPr>
        <w:t>Register</w:t>
      </w:r>
      <w:r w:rsidRPr="0061559E">
        <w:rPr>
          <w:lang w:eastAsia="ru-RU"/>
        </w:rPr>
        <w:t xml:space="preserve"> </w:t>
      </w:r>
      <w:r>
        <w:rPr>
          <w:lang w:eastAsia="ru-RU"/>
        </w:rPr>
        <w:t>–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OFF</w:t>
      </w:r>
    </w:p>
    <w:p w14:paraId="1C50BBAE" w14:textId="77777777" w:rsidR="00363873" w:rsidRDefault="00363873" w:rsidP="00363873">
      <w:pPr>
        <w:keepNext/>
        <w:ind w:left="284"/>
        <w:jc w:val="center"/>
      </w:pPr>
      <w:r>
        <w:rPr>
          <w:noProof/>
        </w:rPr>
        <w:drawing>
          <wp:inline distT="0" distB="0" distL="0" distR="0" wp14:anchorId="682238FD" wp14:editId="03F13262">
            <wp:extent cx="5940425" cy="33699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647" w14:textId="7EBF91EA" w:rsidR="00FB7AEF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33" w:name="_Toc59192039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17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Выделенные сигналы в </w:t>
      </w:r>
      <w:proofErr w:type="spellStart"/>
      <w:r w:rsidRPr="00363873">
        <w:rPr>
          <w:color w:val="auto"/>
          <w:sz w:val="24"/>
          <w:szCs w:val="24"/>
        </w:rPr>
        <w:t>Assignment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Editor</w:t>
      </w:r>
      <w:bookmarkEnd w:id="33"/>
      <w:proofErr w:type="spellEnd"/>
    </w:p>
    <w:p w14:paraId="77BD7D28" w14:textId="5F0D7A37" w:rsidR="00363873" w:rsidRDefault="00363873" w:rsidP="00363873">
      <w:pPr>
        <w:pStyle w:val="1"/>
        <w:numPr>
          <w:ilvl w:val="0"/>
          <w:numId w:val="11"/>
        </w:numPr>
        <w:spacing w:after="240"/>
      </w:pPr>
      <w:bookmarkStart w:id="34" w:name="_Toc59192058"/>
      <w:r w:rsidRPr="00363873">
        <w:rPr>
          <w:lang w:val="en-US"/>
        </w:rPr>
        <w:lastRenderedPageBreak/>
        <w:t>Анализ результатов</w:t>
      </w:r>
      <w:bookmarkEnd w:id="34"/>
    </w:p>
    <w:p w14:paraId="36E7DAB1" w14:textId="0EEF0F85" w:rsidR="00363873" w:rsidRDefault="00363873" w:rsidP="00363873">
      <w:pPr>
        <w:ind w:left="284"/>
        <w:rPr>
          <w:lang w:eastAsia="ru-RU"/>
        </w:rPr>
      </w:pPr>
      <w:r>
        <w:rPr>
          <w:lang w:eastAsia="ru-RU"/>
        </w:rPr>
        <w:t xml:space="preserve">После проделанных операций, в </w:t>
      </w:r>
      <w:r>
        <w:rPr>
          <w:lang w:val="en-US" w:eastAsia="ru-RU"/>
        </w:rPr>
        <w:t>Pin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Planner</w:t>
      </w:r>
      <w:r w:rsidRPr="0061559E">
        <w:rPr>
          <w:lang w:eastAsia="ru-RU"/>
        </w:rPr>
        <w:t xml:space="preserve"> </w:t>
      </w:r>
      <w:r>
        <w:rPr>
          <w:lang w:eastAsia="ru-RU"/>
        </w:rPr>
        <w:t xml:space="preserve">была проверена группа входов </w:t>
      </w:r>
      <w:proofErr w:type="spellStart"/>
      <w:r>
        <w:rPr>
          <w:lang w:val="en-US" w:eastAsia="ru-RU"/>
        </w:rPr>
        <w:t>sw</w:t>
      </w:r>
      <w:proofErr w:type="spellEnd"/>
      <w:r w:rsidRPr="0061559E">
        <w:rPr>
          <w:lang w:eastAsia="ru-RU"/>
        </w:rPr>
        <w:t>.</w:t>
      </w:r>
    </w:p>
    <w:p w14:paraId="0F76E926" w14:textId="77777777" w:rsidR="00363873" w:rsidRDefault="00363873" w:rsidP="00363873">
      <w:pPr>
        <w:keepNext/>
        <w:ind w:left="284"/>
        <w:jc w:val="center"/>
      </w:pPr>
      <w:r>
        <w:rPr>
          <w:noProof/>
        </w:rPr>
        <w:drawing>
          <wp:inline distT="0" distB="0" distL="0" distR="0" wp14:anchorId="5A796C9F" wp14:editId="7F48FB94">
            <wp:extent cx="5940425" cy="3990975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1AB7" w14:textId="3DFF5565" w:rsid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35" w:name="_Toc59192040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18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Группа входов </w:t>
      </w:r>
      <w:proofErr w:type="spellStart"/>
      <w:r w:rsidRPr="00363873">
        <w:rPr>
          <w:color w:val="auto"/>
          <w:sz w:val="24"/>
          <w:szCs w:val="24"/>
        </w:rPr>
        <w:t>sw</w:t>
      </w:r>
      <w:proofErr w:type="spellEnd"/>
      <w:r w:rsidRPr="00363873">
        <w:rPr>
          <w:color w:val="auto"/>
          <w:sz w:val="24"/>
          <w:szCs w:val="24"/>
        </w:rPr>
        <w:t xml:space="preserve"> в </w:t>
      </w:r>
      <w:proofErr w:type="spellStart"/>
      <w:r w:rsidRPr="00363873">
        <w:rPr>
          <w:color w:val="auto"/>
          <w:sz w:val="24"/>
          <w:szCs w:val="24"/>
        </w:rPr>
        <w:t>Pin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Planner</w:t>
      </w:r>
      <w:bookmarkEnd w:id="35"/>
      <w:proofErr w:type="spellEnd"/>
    </w:p>
    <w:p w14:paraId="4F0C638A" w14:textId="1839B530" w:rsidR="00363873" w:rsidRDefault="00363873" w:rsidP="00363873">
      <w:pPr>
        <w:ind w:left="284"/>
        <w:rPr>
          <w:lang w:eastAsia="ru-RU"/>
        </w:rPr>
      </w:pPr>
      <w:r>
        <w:rPr>
          <w:lang w:eastAsia="ru-RU"/>
        </w:rPr>
        <w:t xml:space="preserve">Вход </w:t>
      </w:r>
      <w:r w:rsidRPr="0061559E">
        <w:rPr>
          <w:lang w:eastAsia="ru-RU"/>
        </w:rPr>
        <w:t>46 (</w:t>
      </w:r>
      <w:proofErr w:type="spellStart"/>
      <w:proofErr w:type="gramStart"/>
      <w:r>
        <w:rPr>
          <w:lang w:val="en-US" w:eastAsia="ru-RU"/>
        </w:rPr>
        <w:t>sw</w:t>
      </w:r>
      <w:proofErr w:type="spellEnd"/>
      <w:r w:rsidRPr="0061559E">
        <w:rPr>
          <w:lang w:eastAsia="ru-RU"/>
        </w:rPr>
        <w:t>[</w:t>
      </w:r>
      <w:proofErr w:type="gramEnd"/>
      <w:r w:rsidRPr="0061559E">
        <w:rPr>
          <w:lang w:eastAsia="ru-RU"/>
        </w:rPr>
        <w:t xml:space="preserve">2]) </w:t>
      </w:r>
      <w:r>
        <w:rPr>
          <w:lang w:eastAsia="ru-RU"/>
        </w:rPr>
        <w:t xml:space="preserve">был открыт в </w:t>
      </w:r>
      <w:r>
        <w:rPr>
          <w:lang w:val="en-US" w:eastAsia="ru-RU"/>
        </w:rPr>
        <w:t>Chip</w:t>
      </w:r>
      <w:r w:rsidRPr="0061559E">
        <w:rPr>
          <w:lang w:eastAsia="ru-RU"/>
        </w:rPr>
        <w:t xml:space="preserve"> </w:t>
      </w:r>
      <w:r>
        <w:rPr>
          <w:lang w:val="en-US" w:eastAsia="ru-RU"/>
        </w:rPr>
        <w:t>Planner</w:t>
      </w:r>
      <w:r>
        <w:rPr>
          <w:lang w:eastAsia="ru-RU"/>
        </w:rPr>
        <w:t>. По структуре его реализации можно заметить, что в элементе ввода-вывода использован триггер.</w:t>
      </w:r>
    </w:p>
    <w:p w14:paraId="22698DEF" w14:textId="77777777" w:rsidR="00363873" w:rsidRDefault="00363873" w:rsidP="00363873">
      <w:pPr>
        <w:keepNext/>
        <w:ind w:left="284"/>
        <w:jc w:val="center"/>
      </w:pPr>
      <w:r>
        <w:rPr>
          <w:noProof/>
        </w:rPr>
        <w:drawing>
          <wp:inline distT="0" distB="0" distL="0" distR="0" wp14:anchorId="4C6FA3D4" wp14:editId="71ECDCAC">
            <wp:extent cx="5940425" cy="341376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8F1" w14:textId="277076E8" w:rsid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36" w:name="_Toc59192041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19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</w:t>
      </w:r>
      <w:proofErr w:type="spellStart"/>
      <w:r w:rsidRPr="00363873">
        <w:rPr>
          <w:color w:val="auto"/>
          <w:sz w:val="24"/>
          <w:szCs w:val="24"/>
        </w:rPr>
        <w:t>Pin</w:t>
      </w:r>
      <w:proofErr w:type="spellEnd"/>
      <w:r w:rsidRPr="00363873">
        <w:rPr>
          <w:color w:val="auto"/>
          <w:sz w:val="24"/>
          <w:szCs w:val="24"/>
        </w:rPr>
        <w:t xml:space="preserve"> 46 в </w:t>
      </w:r>
      <w:proofErr w:type="spellStart"/>
      <w:r w:rsidRPr="00363873">
        <w:rPr>
          <w:color w:val="auto"/>
          <w:sz w:val="24"/>
          <w:szCs w:val="24"/>
        </w:rPr>
        <w:t>Chip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Planner</w:t>
      </w:r>
      <w:bookmarkEnd w:id="36"/>
      <w:proofErr w:type="spellEnd"/>
    </w:p>
    <w:p w14:paraId="3A1F1AB6" w14:textId="77777777" w:rsidR="00363873" w:rsidRDefault="00363873" w:rsidP="003638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07BDF7" wp14:editId="5C0FA9A2">
            <wp:extent cx="5940425" cy="35058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AA9D" w14:textId="6346E5DD" w:rsidR="00363873" w:rsidRPr="00363873" w:rsidRDefault="00363873" w:rsidP="00363873">
      <w:pPr>
        <w:pStyle w:val="a4"/>
        <w:jc w:val="center"/>
        <w:rPr>
          <w:color w:val="auto"/>
          <w:sz w:val="24"/>
          <w:szCs w:val="24"/>
        </w:rPr>
      </w:pPr>
      <w:bookmarkStart w:id="37" w:name="_Toc59192042"/>
      <w:r w:rsidRPr="00363873">
        <w:rPr>
          <w:color w:val="auto"/>
          <w:sz w:val="24"/>
          <w:szCs w:val="24"/>
        </w:rPr>
        <w:t xml:space="preserve">Рисунок </w:t>
      </w:r>
      <w:r w:rsidRPr="00363873">
        <w:rPr>
          <w:color w:val="auto"/>
          <w:sz w:val="24"/>
          <w:szCs w:val="24"/>
        </w:rPr>
        <w:fldChar w:fldCharType="begin"/>
      </w:r>
      <w:r w:rsidRPr="00363873">
        <w:rPr>
          <w:color w:val="auto"/>
          <w:sz w:val="24"/>
          <w:szCs w:val="24"/>
        </w:rPr>
        <w:instrText xml:space="preserve"> SEQ Рисунок \* ARABIC </w:instrText>
      </w:r>
      <w:r w:rsidRPr="00363873">
        <w:rPr>
          <w:color w:val="auto"/>
          <w:sz w:val="24"/>
          <w:szCs w:val="24"/>
        </w:rPr>
        <w:fldChar w:fldCharType="separate"/>
      </w:r>
      <w:r w:rsidRPr="00363873">
        <w:rPr>
          <w:noProof/>
          <w:color w:val="auto"/>
          <w:sz w:val="24"/>
          <w:szCs w:val="24"/>
        </w:rPr>
        <w:t>20</w:t>
      </w:r>
      <w:r w:rsidRPr="00363873">
        <w:rPr>
          <w:color w:val="auto"/>
          <w:sz w:val="24"/>
          <w:szCs w:val="24"/>
        </w:rPr>
        <w:fldChar w:fldCharType="end"/>
      </w:r>
      <w:r w:rsidRPr="00363873">
        <w:rPr>
          <w:color w:val="auto"/>
          <w:sz w:val="24"/>
          <w:szCs w:val="24"/>
        </w:rPr>
        <w:t xml:space="preserve"> - Использование команды </w:t>
      </w:r>
      <w:proofErr w:type="spellStart"/>
      <w:r w:rsidRPr="00363873">
        <w:rPr>
          <w:color w:val="auto"/>
          <w:sz w:val="24"/>
          <w:szCs w:val="24"/>
        </w:rPr>
        <w:t>Generate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Fan-Out</w:t>
      </w:r>
      <w:proofErr w:type="spellEnd"/>
      <w:r w:rsidRPr="00363873">
        <w:rPr>
          <w:color w:val="auto"/>
          <w:sz w:val="24"/>
          <w:szCs w:val="24"/>
        </w:rPr>
        <w:t xml:space="preserve"> </w:t>
      </w:r>
      <w:proofErr w:type="spellStart"/>
      <w:r w:rsidRPr="00363873">
        <w:rPr>
          <w:color w:val="auto"/>
          <w:sz w:val="24"/>
          <w:szCs w:val="24"/>
        </w:rPr>
        <w:t>Connections</w:t>
      </w:r>
      <w:proofErr w:type="spellEnd"/>
      <w:r w:rsidRPr="00363873">
        <w:rPr>
          <w:color w:val="auto"/>
          <w:sz w:val="24"/>
          <w:szCs w:val="24"/>
        </w:rPr>
        <w:t xml:space="preserve"> на PLL</w:t>
      </w:r>
      <w:bookmarkEnd w:id="37"/>
    </w:p>
    <w:p w14:paraId="09E7E99D" w14:textId="743279A9" w:rsidR="00581F61" w:rsidRDefault="00581F61" w:rsidP="008C1004">
      <w:pPr>
        <w:pStyle w:val="1"/>
        <w:ind w:left="709"/>
      </w:pPr>
      <w:bookmarkStart w:id="38" w:name="_Toc59192059"/>
      <w:r>
        <w:t>Вывод</w:t>
      </w:r>
      <w:bookmarkEnd w:id="38"/>
    </w:p>
    <w:p w14:paraId="4426E5F9" w14:textId="4CB38CB0" w:rsidR="00B23585" w:rsidRPr="00B23585" w:rsidRDefault="00363873" w:rsidP="00363873">
      <w:pPr>
        <w:ind w:left="284"/>
      </w:pPr>
      <w:r w:rsidRPr="00363873">
        <w:t xml:space="preserve">В ходе данной лабораторной работы были рассмотрены возможности пакета </w:t>
      </w:r>
      <w:proofErr w:type="spellStart"/>
      <w:r w:rsidRPr="00363873">
        <w:t>Quartus</w:t>
      </w:r>
      <w:proofErr w:type="spellEnd"/>
      <w:r w:rsidRPr="00363873">
        <w:t xml:space="preserve"> </w:t>
      </w:r>
      <w:proofErr w:type="spellStart"/>
      <w:r w:rsidRPr="00363873">
        <w:t>Prime</w:t>
      </w:r>
      <w:proofErr w:type="spellEnd"/>
      <w:r w:rsidRPr="00363873">
        <w:t xml:space="preserve"> по анализу реализации проекта. RTL-</w:t>
      </w:r>
      <w:proofErr w:type="spellStart"/>
      <w:r w:rsidRPr="00363873">
        <w:t>viewer</w:t>
      </w:r>
      <w:proofErr w:type="spellEnd"/>
      <w:r w:rsidRPr="00363873">
        <w:t xml:space="preserve"> и Technology </w:t>
      </w:r>
      <w:proofErr w:type="spellStart"/>
      <w:r w:rsidRPr="00363873">
        <w:t>Map</w:t>
      </w:r>
      <w:proofErr w:type="spellEnd"/>
      <w:r w:rsidRPr="00363873">
        <w:t xml:space="preserve"> </w:t>
      </w:r>
      <w:proofErr w:type="spellStart"/>
      <w:r w:rsidRPr="00363873">
        <w:t>Viewer</w:t>
      </w:r>
      <w:proofErr w:type="spellEnd"/>
      <w:r w:rsidRPr="00363873">
        <w:t xml:space="preserve"> могут наглядно продемонстрировать общую структуру проекта. </w:t>
      </w:r>
      <w:proofErr w:type="spellStart"/>
      <w:r w:rsidRPr="00363873">
        <w:t>State</w:t>
      </w:r>
      <w:proofErr w:type="spellEnd"/>
      <w:r w:rsidRPr="00363873">
        <w:t xml:space="preserve"> </w:t>
      </w:r>
      <w:proofErr w:type="spellStart"/>
      <w:r w:rsidRPr="00363873">
        <w:t>Machine</w:t>
      </w:r>
      <w:proofErr w:type="spellEnd"/>
      <w:r w:rsidRPr="00363873">
        <w:t xml:space="preserve"> </w:t>
      </w:r>
      <w:proofErr w:type="spellStart"/>
      <w:r w:rsidRPr="00363873">
        <w:t>Viewer</w:t>
      </w:r>
      <w:proofErr w:type="spellEnd"/>
      <w:r w:rsidRPr="00363873">
        <w:t xml:space="preserve"> позволяет рассмотреть конечные автоматы, которые есть в проекте. </w:t>
      </w:r>
      <w:proofErr w:type="spellStart"/>
      <w:r w:rsidRPr="00363873">
        <w:t>Assignment</w:t>
      </w:r>
      <w:proofErr w:type="spellEnd"/>
      <w:r w:rsidRPr="00363873">
        <w:t xml:space="preserve"> </w:t>
      </w:r>
      <w:proofErr w:type="spellStart"/>
      <w:r w:rsidRPr="00363873">
        <w:t>Editor</w:t>
      </w:r>
      <w:proofErr w:type="spellEnd"/>
      <w:r w:rsidRPr="00363873">
        <w:t xml:space="preserve"> позволяет проверить назначения входов и выходов, а также менять их значения. Сделать анализ устройства проекта на СБИС позволяет </w:t>
      </w:r>
      <w:proofErr w:type="spellStart"/>
      <w:r w:rsidRPr="00363873">
        <w:t>Chip</w:t>
      </w:r>
      <w:proofErr w:type="spellEnd"/>
      <w:r w:rsidRPr="00363873">
        <w:t xml:space="preserve"> </w:t>
      </w:r>
      <w:proofErr w:type="spellStart"/>
      <w:r w:rsidRPr="00363873">
        <w:t>Planner</w:t>
      </w:r>
      <w:proofErr w:type="spellEnd"/>
      <w:r w:rsidRPr="00363873">
        <w:t>, он отслеживает и внутренние ресурсы, и каналы связи в проекте.</w:t>
      </w:r>
    </w:p>
    <w:sectPr w:rsidR="00B23585" w:rsidRPr="00B23585" w:rsidSect="00157EE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6C3D"/>
    <w:multiLevelType w:val="hybridMultilevel"/>
    <w:tmpl w:val="50C64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297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0CFC5816"/>
    <w:multiLevelType w:val="hybridMultilevel"/>
    <w:tmpl w:val="0992A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48EB"/>
    <w:multiLevelType w:val="hybridMultilevel"/>
    <w:tmpl w:val="5FFA7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712568"/>
    <w:multiLevelType w:val="hybridMultilevel"/>
    <w:tmpl w:val="54CE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A51BE"/>
    <w:multiLevelType w:val="hybridMultilevel"/>
    <w:tmpl w:val="7D687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67535"/>
    <w:multiLevelType w:val="hybridMultilevel"/>
    <w:tmpl w:val="AD820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181864"/>
    <w:multiLevelType w:val="hybridMultilevel"/>
    <w:tmpl w:val="F46C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44587"/>
    <w:multiLevelType w:val="hybridMultilevel"/>
    <w:tmpl w:val="10CE1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B197D"/>
    <w:multiLevelType w:val="hybridMultilevel"/>
    <w:tmpl w:val="4C2E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5629D"/>
    <w:multiLevelType w:val="hybridMultilevel"/>
    <w:tmpl w:val="C45A3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656DC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2" w15:restartNumberingAfterBreak="0">
    <w:nsid w:val="30171E5A"/>
    <w:multiLevelType w:val="hybridMultilevel"/>
    <w:tmpl w:val="283AB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C2C8D"/>
    <w:multiLevelType w:val="hybridMultilevel"/>
    <w:tmpl w:val="A9CA25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7F7461"/>
    <w:multiLevelType w:val="hybridMultilevel"/>
    <w:tmpl w:val="22CC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2F6B"/>
    <w:multiLevelType w:val="hybridMultilevel"/>
    <w:tmpl w:val="CB60A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766E68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7" w15:restartNumberingAfterBreak="0">
    <w:nsid w:val="3DAB05A8"/>
    <w:multiLevelType w:val="hybridMultilevel"/>
    <w:tmpl w:val="490EF9D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A4470B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9" w15:restartNumberingAfterBreak="0">
    <w:nsid w:val="40566CF2"/>
    <w:multiLevelType w:val="hybridMultilevel"/>
    <w:tmpl w:val="BAA2845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D761E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1" w15:restartNumberingAfterBreak="0">
    <w:nsid w:val="43ED0D94"/>
    <w:multiLevelType w:val="hybridMultilevel"/>
    <w:tmpl w:val="966C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05CF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3" w15:restartNumberingAfterBreak="0">
    <w:nsid w:val="5519642A"/>
    <w:multiLevelType w:val="hybridMultilevel"/>
    <w:tmpl w:val="6738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670A9"/>
    <w:multiLevelType w:val="hybridMultilevel"/>
    <w:tmpl w:val="B8C6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51504"/>
    <w:multiLevelType w:val="hybridMultilevel"/>
    <w:tmpl w:val="C524A42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0A0158"/>
    <w:multiLevelType w:val="hybridMultilevel"/>
    <w:tmpl w:val="9CBA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C84204"/>
    <w:multiLevelType w:val="hybridMultilevel"/>
    <w:tmpl w:val="A120CC2C"/>
    <w:lvl w:ilvl="0" w:tplc="1BD2A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D30447C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5FE05E60"/>
    <w:multiLevelType w:val="hybridMultilevel"/>
    <w:tmpl w:val="8C120EB6"/>
    <w:lvl w:ilvl="0" w:tplc="88B893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016078"/>
    <w:multiLevelType w:val="hybridMultilevel"/>
    <w:tmpl w:val="5FB64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B0750"/>
    <w:multiLevelType w:val="hybridMultilevel"/>
    <w:tmpl w:val="262E0722"/>
    <w:lvl w:ilvl="0" w:tplc="53429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260530"/>
    <w:multiLevelType w:val="hybridMultilevel"/>
    <w:tmpl w:val="413A9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DD69C9"/>
    <w:multiLevelType w:val="hybridMultilevel"/>
    <w:tmpl w:val="410E4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630DFD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5" w15:restartNumberingAfterBreak="0">
    <w:nsid w:val="712E451A"/>
    <w:multiLevelType w:val="hybridMultilevel"/>
    <w:tmpl w:val="48649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06D28"/>
    <w:multiLevelType w:val="hybridMultilevel"/>
    <w:tmpl w:val="C4A81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085"/>
    <w:multiLevelType w:val="hybridMultilevel"/>
    <w:tmpl w:val="D8C8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410F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9" w15:restartNumberingAfterBreak="0">
    <w:nsid w:val="79F50E89"/>
    <w:multiLevelType w:val="hybridMultilevel"/>
    <w:tmpl w:val="BBB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57496"/>
    <w:multiLevelType w:val="hybridMultilevel"/>
    <w:tmpl w:val="F6ACD38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5D25AB"/>
    <w:multiLevelType w:val="hybridMultilevel"/>
    <w:tmpl w:val="5CCC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948D3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B165BAC"/>
    <w:multiLevelType w:val="hybridMultilevel"/>
    <w:tmpl w:val="53181A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6"/>
  </w:num>
  <w:num w:numId="4">
    <w:abstractNumId w:val="15"/>
  </w:num>
  <w:num w:numId="5">
    <w:abstractNumId w:val="43"/>
  </w:num>
  <w:num w:numId="6">
    <w:abstractNumId w:val="23"/>
  </w:num>
  <w:num w:numId="7">
    <w:abstractNumId w:val="32"/>
  </w:num>
  <w:num w:numId="8">
    <w:abstractNumId w:val="39"/>
  </w:num>
  <w:num w:numId="9">
    <w:abstractNumId w:val="9"/>
  </w:num>
  <w:num w:numId="10">
    <w:abstractNumId w:val="3"/>
  </w:num>
  <w:num w:numId="11">
    <w:abstractNumId w:val="42"/>
  </w:num>
  <w:num w:numId="12">
    <w:abstractNumId w:val="6"/>
  </w:num>
  <w:num w:numId="13">
    <w:abstractNumId w:val="12"/>
  </w:num>
  <w:num w:numId="14">
    <w:abstractNumId w:val="4"/>
  </w:num>
  <w:num w:numId="15">
    <w:abstractNumId w:val="14"/>
  </w:num>
  <w:num w:numId="16">
    <w:abstractNumId w:val="35"/>
  </w:num>
  <w:num w:numId="17">
    <w:abstractNumId w:val="38"/>
  </w:num>
  <w:num w:numId="18">
    <w:abstractNumId w:val="21"/>
  </w:num>
  <w:num w:numId="19">
    <w:abstractNumId w:val="1"/>
  </w:num>
  <w:num w:numId="20">
    <w:abstractNumId w:val="30"/>
  </w:num>
  <w:num w:numId="21">
    <w:abstractNumId w:val="34"/>
  </w:num>
  <w:num w:numId="22">
    <w:abstractNumId w:val="36"/>
  </w:num>
  <w:num w:numId="23">
    <w:abstractNumId w:val="7"/>
  </w:num>
  <w:num w:numId="24">
    <w:abstractNumId w:val="10"/>
  </w:num>
  <w:num w:numId="25">
    <w:abstractNumId w:val="0"/>
  </w:num>
  <w:num w:numId="26">
    <w:abstractNumId w:val="24"/>
  </w:num>
  <w:num w:numId="27">
    <w:abstractNumId w:val="31"/>
  </w:num>
  <w:num w:numId="28">
    <w:abstractNumId w:val="13"/>
  </w:num>
  <w:num w:numId="29">
    <w:abstractNumId w:val="20"/>
  </w:num>
  <w:num w:numId="30">
    <w:abstractNumId w:val="18"/>
  </w:num>
  <w:num w:numId="31">
    <w:abstractNumId w:val="5"/>
  </w:num>
  <w:num w:numId="32">
    <w:abstractNumId w:val="25"/>
  </w:num>
  <w:num w:numId="33">
    <w:abstractNumId w:val="40"/>
  </w:num>
  <w:num w:numId="34">
    <w:abstractNumId w:val="17"/>
  </w:num>
  <w:num w:numId="35">
    <w:abstractNumId w:val="8"/>
  </w:num>
  <w:num w:numId="36">
    <w:abstractNumId w:val="33"/>
  </w:num>
  <w:num w:numId="37">
    <w:abstractNumId w:val="41"/>
  </w:num>
  <w:num w:numId="38">
    <w:abstractNumId w:val="27"/>
  </w:num>
  <w:num w:numId="39">
    <w:abstractNumId w:val="2"/>
  </w:num>
  <w:num w:numId="40">
    <w:abstractNumId w:val="22"/>
  </w:num>
  <w:num w:numId="41">
    <w:abstractNumId w:val="11"/>
  </w:num>
  <w:num w:numId="42">
    <w:abstractNumId w:val="37"/>
  </w:num>
  <w:num w:numId="43">
    <w:abstractNumId w:val="2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9"/>
    <w:rsid w:val="000E50EE"/>
    <w:rsid w:val="00140CD5"/>
    <w:rsid w:val="00157EE6"/>
    <w:rsid w:val="001C0EA0"/>
    <w:rsid w:val="001C4926"/>
    <w:rsid w:val="00225C77"/>
    <w:rsid w:val="002433D7"/>
    <w:rsid w:val="002F407D"/>
    <w:rsid w:val="00363873"/>
    <w:rsid w:val="003E5F19"/>
    <w:rsid w:val="00405E68"/>
    <w:rsid w:val="00493EA7"/>
    <w:rsid w:val="00497238"/>
    <w:rsid w:val="004D5EAC"/>
    <w:rsid w:val="00525B13"/>
    <w:rsid w:val="005327BB"/>
    <w:rsid w:val="00581F61"/>
    <w:rsid w:val="00681164"/>
    <w:rsid w:val="006830A5"/>
    <w:rsid w:val="006F3759"/>
    <w:rsid w:val="00711F5F"/>
    <w:rsid w:val="007174C0"/>
    <w:rsid w:val="007E780D"/>
    <w:rsid w:val="00844B09"/>
    <w:rsid w:val="00885CAA"/>
    <w:rsid w:val="008C1004"/>
    <w:rsid w:val="008C5615"/>
    <w:rsid w:val="0095552C"/>
    <w:rsid w:val="009716EE"/>
    <w:rsid w:val="00A602DE"/>
    <w:rsid w:val="00AB4F79"/>
    <w:rsid w:val="00B23585"/>
    <w:rsid w:val="00C47769"/>
    <w:rsid w:val="00D1640F"/>
    <w:rsid w:val="00DC31AB"/>
    <w:rsid w:val="00E3581E"/>
    <w:rsid w:val="00ED013E"/>
    <w:rsid w:val="00EF35C6"/>
    <w:rsid w:val="00EF68A9"/>
    <w:rsid w:val="00F5604C"/>
    <w:rsid w:val="00F837CF"/>
    <w:rsid w:val="00F8400B"/>
    <w:rsid w:val="00FB7AE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2F8"/>
  <w15:chartTrackingRefBased/>
  <w15:docId w15:val="{B2D52000-98E9-4E9C-BD40-9C97623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0A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0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0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F40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57EE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EE6"/>
    <w:pPr>
      <w:tabs>
        <w:tab w:val="right" w:leader="dot" w:pos="9912"/>
      </w:tabs>
      <w:spacing w:after="100"/>
    </w:pPr>
  </w:style>
  <w:style w:type="character" w:styleId="a6">
    <w:name w:val="Hyperlink"/>
    <w:basedOn w:val="a0"/>
    <w:uiPriority w:val="99"/>
    <w:unhideWhenUsed/>
    <w:rsid w:val="00157EE6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57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5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able of figures"/>
    <w:basedOn w:val="a"/>
    <w:next w:val="a"/>
    <w:uiPriority w:val="99"/>
    <w:unhideWhenUsed/>
    <w:rsid w:val="00581F61"/>
    <w:pPr>
      <w:spacing w:after="0"/>
    </w:pPr>
  </w:style>
  <w:style w:type="paragraph" w:customStyle="1" w:styleId="Default">
    <w:name w:val="Default"/>
    <w:rsid w:val="003638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FF1F-1373-443F-9752-A7B2A78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14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8</cp:revision>
  <dcterms:created xsi:type="dcterms:W3CDTF">2020-11-16T18:53:00Z</dcterms:created>
  <dcterms:modified xsi:type="dcterms:W3CDTF">2020-12-18T10:53:00Z</dcterms:modified>
</cp:coreProperties>
</file>