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F4A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14:paraId="3B7A8BD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ПЕТРА ВЕЛИКОГО</w:t>
      </w:r>
    </w:p>
    <w:p w14:paraId="6752CE21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6EBAB5D5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BDE9129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739135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68AC1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5C22F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78E7E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7F256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«Администрирование компьютерных сетей»</w:t>
      </w:r>
    </w:p>
    <w:p w14:paraId="76F53CE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EAA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7C987" w14:textId="624B1B38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 xml:space="preserve">«Этап </w:t>
      </w:r>
      <w:r w:rsidR="006157F8">
        <w:rPr>
          <w:rFonts w:ascii="Times New Roman" w:hAnsi="Times New Roman" w:cs="Times New Roman"/>
          <w:sz w:val="28"/>
          <w:szCs w:val="28"/>
        </w:rPr>
        <w:t>2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  <w:r w:rsidR="006157F8" w:rsidRPr="006157F8">
        <w:rPr>
          <w:rFonts w:ascii="Times New Roman" w:hAnsi="Times New Roman" w:cs="Times New Roman"/>
          <w:sz w:val="28"/>
          <w:szCs w:val="28"/>
        </w:rPr>
        <w:t>Функциональная и техническая спецификация компьютерной сети</w:t>
      </w:r>
      <w:r w:rsidRPr="00E64989">
        <w:rPr>
          <w:rFonts w:ascii="Times New Roman" w:hAnsi="Times New Roman" w:cs="Times New Roman"/>
          <w:sz w:val="28"/>
          <w:szCs w:val="28"/>
        </w:rPr>
        <w:t>»</w:t>
      </w:r>
    </w:p>
    <w:p w14:paraId="18DB2FD7" w14:textId="53A007F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Тема: «Проектирование корпоративной компьютерной сети </w:t>
      </w:r>
      <w:r w:rsidR="006157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правления Росреестра</w:t>
      </w:r>
      <w:r w:rsidRPr="00980046">
        <w:rPr>
          <w:rFonts w:ascii="Times New Roman" w:hAnsi="Times New Roman" w:cs="Times New Roman"/>
          <w:sz w:val="28"/>
          <w:szCs w:val="28"/>
        </w:rPr>
        <w:t>»</w:t>
      </w:r>
    </w:p>
    <w:p w14:paraId="2BC6FEE2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EB4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B186D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5F4DD53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B76D2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76A1C9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0CD6F56B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Бараев Дамир </w:t>
      </w:r>
    </w:p>
    <w:p w14:paraId="2D91BE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Группа: 3540901/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80046">
        <w:rPr>
          <w:rFonts w:ascii="Times New Roman" w:hAnsi="Times New Roman" w:cs="Times New Roman"/>
          <w:sz w:val="28"/>
          <w:szCs w:val="28"/>
        </w:rPr>
        <w:t>2001</w:t>
      </w:r>
    </w:p>
    <w:p w14:paraId="4B3F2F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Проверил:</w:t>
      </w:r>
    </w:p>
    <w:p w14:paraId="52074D55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Малышев Игорь Алексеевич</w:t>
      </w:r>
    </w:p>
    <w:p w14:paraId="7D2E88F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A327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50230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19806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DA1D494" w14:textId="77777777" w:rsidR="004A613A" w:rsidRPr="00E64989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2021</w:t>
      </w:r>
      <w:bookmarkStart w:id="0" w:name="_Toc40802348"/>
    </w:p>
    <w:p w14:paraId="546506A9" w14:textId="77777777" w:rsidR="004A613A" w:rsidRPr="00980046" w:rsidRDefault="004A613A" w:rsidP="004A613A">
      <w:pPr>
        <w:pStyle w:val="1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980046">
        <w:rPr>
          <w:rFonts w:ascii="Times New Roman" w:hAnsi="Times New Roman" w:cs="Times New Roman"/>
        </w:rPr>
        <w:lastRenderedPageBreak/>
        <w:t>Цель работы</w:t>
      </w:r>
      <w:bookmarkEnd w:id="0"/>
    </w:p>
    <w:p w14:paraId="42BD5384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Создать и настроить компьютерную сеть для управления Росреестра</w:t>
      </w:r>
      <w:r>
        <w:rPr>
          <w:rFonts w:ascii="Times New Roman" w:hAnsi="Times New Roman" w:cs="Times New Roman"/>
          <w:sz w:val="28"/>
          <w:szCs w:val="28"/>
        </w:rPr>
        <w:t xml:space="preserve"> по региону</w:t>
      </w:r>
      <w:r w:rsidRPr="00E64989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9CBC9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Установить необходимые сервисы.</w:t>
      </w:r>
    </w:p>
    <w:p w14:paraId="684BE03E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Разграничить области компьютерной сети.</w:t>
      </w:r>
    </w:p>
    <w:p w14:paraId="41E69F0A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Настроить выход во внешнюю сеть.</w:t>
      </w:r>
    </w:p>
    <w:p w14:paraId="4770076B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Выполнить проверку работы сети.</w:t>
      </w:r>
    </w:p>
    <w:p w14:paraId="2FD963F9" w14:textId="77777777" w:rsidR="004A613A" w:rsidRPr="00980046" w:rsidRDefault="004A613A" w:rsidP="004A613A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40802349"/>
      <w:r w:rsidRPr="00980046">
        <w:rPr>
          <w:rFonts w:ascii="Times New Roman" w:hAnsi="Times New Roman" w:cs="Times New Roman"/>
        </w:rPr>
        <w:t>Постановка задачи</w:t>
      </w:r>
      <w:bookmarkEnd w:id="1"/>
    </w:p>
    <w:p w14:paraId="41DD019A" w14:textId="77777777" w:rsidR="004A613A" w:rsidRPr="00980046" w:rsidRDefault="004A613A" w:rsidP="004A61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Разрабатываемая сеть должна отвечать следующим требованиям:</w:t>
      </w:r>
    </w:p>
    <w:p w14:paraId="569348F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9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Иметь несколько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подсетей:</w:t>
      </w:r>
    </w:p>
    <w:p w14:paraId="6B63D5CB" w14:textId="77777777" w:rsidR="004A613A" w:rsidRPr="00980046" w:rsidRDefault="004A613A" w:rsidP="004A613A">
      <w:pPr>
        <w:pStyle w:val="a3"/>
        <w:numPr>
          <w:ilvl w:val="0"/>
          <w:numId w:val="3"/>
        </w:numPr>
        <w:spacing w:before="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046">
        <w:rPr>
          <w:rFonts w:ascii="Times New Roman" w:hAnsi="Times New Roman" w:cs="Times New Roman"/>
          <w:sz w:val="28"/>
          <w:szCs w:val="28"/>
        </w:rPr>
        <w:t>ользовательская (для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сотрудников);</w:t>
      </w:r>
    </w:p>
    <w:p w14:paraId="700DBC50" w14:textId="570AF03F" w:rsidR="004A613A" w:rsidRPr="00980046" w:rsidRDefault="004A613A" w:rsidP="004A613A">
      <w:pPr>
        <w:pStyle w:val="a3"/>
        <w:numPr>
          <w:ilvl w:val="0"/>
          <w:numId w:val="3"/>
        </w:numPr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почтовый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сервис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в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которой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хранятся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рабочие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файлы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E34B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11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Пользовательская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должна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иметь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доступ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другим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подсетям,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pacing w:val="-3"/>
          <w:sz w:val="28"/>
          <w:szCs w:val="28"/>
        </w:rPr>
        <w:t>также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сети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"интернет";</w:t>
      </w:r>
    </w:p>
    <w:p w14:paraId="0839EAE4" w14:textId="77777777" w:rsidR="004A613A" w:rsidRPr="00980046" w:rsidRDefault="004A613A" w:rsidP="004A613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Реализуемая функциональность подсетей:</w:t>
      </w:r>
    </w:p>
    <w:p w14:paraId="30F4D118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9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Пользовательская (для</w:t>
      </w:r>
      <w:r w:rsidRPr="00A73A4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сотрудников):</w:t>
      </w:r>
    </w:p>
    <w:p w14:paraId="3B065C43" w14:textId="469290F3" w:rsidR="004A613A" w:rsidRPr="00A73A47" w:rsidRDefault="004A613A" w:rsidP="004A613A">
      <w:pPr>
        <w:pStyle w:val="a3"/>
        <w:numPr>
          <w:ilvl w:val="0"/>
          <w:numId w:val="5"/>
        </w:numPr>
        <w:spacing w:before="118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Настроенный DHCP сервер, для автоматического получения адреса</w:t>
      </w:r>
      <w:r w:rsidRPr="00A73A47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сотрудниками</w:t>
      </w:r>
    </w:p>
    <w:p w14:paraId="7E0E484F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11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Подсеть с сайтом</w:t>
      </w:r>
      <w:r w:rsidRPr="00A73A4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компании:</w:t>
      </w:r>
    </w:p>
    <w:p w14:paraId="04F8F3F7" w14:textId="058DD6BC" w:rsidR="004A613A" w:rsidRPr="00980046" w:rsidRDefault="004A613A" w:rsidP="004A613A">
      <w:pPr>
        <w:pStyle w:val="a3"/>
        <w:numPr>
          <w:ilvl w:val="1"/>
          <w:numId w:val="2"/>
        </w:numPr>
        <w:spacing w:before="118"/>
        <w:ind w:left="1276" w:hanging="4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046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DB4088B" w14:textId="2D7397C8" w:rsidR="004A613A" w:rsidRPr="00980046" w:rsidRDefault="004A613A" w:rsidP="004A613A">
      <w:pPr>
        <w:pStyle w:val="a3"/>
        <w:numPr>
          <w:ilvl w:val="1"/>
          <w:numId w:val="2"/>
        </w:numPr>
        <w:spacing w:before="38"/>
        <w:ind w:left="1276" w:hanging="410"/>
        <w:jc w:val="both"/>
        <w:rPr>
          <w:rFonts w:ascii="Times New Roman" w:hAnsi="Times New Roman" w:cs="Times New Roman"/>
          <w:sz w:val="24"/>
          <w:szCs w:val="24"/>
        </w:rPr>
      </w:pPr>
      <w:bookmarkStart w:id="2" w:name="Выполнение_работы"/>
      <w:bookmarkStart w:id="3" w:name="_bookmark4"/>
      <w:bookmarkEnd w:id="2"/>
      <w:bookmarkEnd w:id="3"/>
      <w:r w:rsidRPr="00980046">
        <w:rPr>
          <w:rFonts w:ascii="Times New Roman" w:hAnsi="Times New Roman" w:cs="Times New Roman"/>
          <w:sz w:val="28"/>
          <w:szCs w:val="28"/>
        </w:rPr>
        <w:t>TFTP сервер для хранения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файлов</w:t>
      </w:r>
    </w:p>
    <w:p w14:paraId="5EB8B714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40802350"/>
      <w:r w:rsidRPr="00980046">
        <w:rPr>
          <w:rFonts w:ascii="Times New Roman" w:hAnsi="Times New Roman" w:cs="Times New Roman"/>
        </w:rPr>
        <w:t>Требования и ограничения</w:t>
      </w:r>
      <w:bookmarkEnd w:id="4"/>
    </w:p>
    <w:p w14:paraId="6F545A65" w14:textId="77777777" w:rsidR="004A613A" w:rsidRDefault="004A613A" w:rsidP="004A61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 требование, которое должно удовлетворяться при проектировании сети – это обеспечение доступа пользователей ко всем разделяемым ресурсам в пределах их прав. В целях информационной безопасности следует разграничить доступ пользователей на уровне отделов, так же в связи с родом деятельности, а именно оказание услуг пользования компьютерами и доступа в Интернет, следует усилить меры безопасност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контролю несанкционированного доступа.</w:t>
      </w:r>
    </w:p>
    <w:p w14:paraId="121CD69F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 w:rsidRPr="00E64989">
        <w:rPr>
          <w:rFonts w:ascii="Times New Roman" w:hAnsi="Times New Roman" w:cs="Times New Roman"/>
        </w:rPr>
        <w:t>Этапы проектирования и его сроки</w:t>
      </w:r>
    </w:p>
    <w:p w14:paraId="77624409" w14:textId="77777777" w:rsidR="004A613A" w:rsidRPr="00E64989" w:rsidRDefault="004A613A" w:rsidP="004A613A">
      <w:p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b/>
          <w:bCs/>
          <w:sz w:val="28"/>
          <w:szCs w:val="28"/>
        </w:rPr>
        <w:t>Дата получения задания:</w:t>
      </w:r>
      <w:r w:rsidRPr="00E64989">
        <w:rPr>
          <w:rFonts w:ascii="Times New Roman" w:hAnsi="Times New Roman" w:cs="Times New Roman"/>
          <w:sz w:val="28"/>
          <w:szCs w:val="28"/>
        </w:rPr>
        <w:t xml:space="preserve"> «28» января 2021 г.</w:t>
      </w:r>
    </w:p>
    <w:p w14:paraId="0FD908E8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Анализ ТЗ и эскизный проект (март-апрель 2021)</w:t>
      </w:r>
    </w:p>
    <w:p w14:paraId="143754AC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Архитектурное проектирование ККС (апрель 2021)</w:t>
      </w:r>
    </w:p>
    <w:p w14:paraId="29B7FA4A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Техническое проектирование и макетирование ККС (апрель 2021)</w:t>
      </w:r>
    </w:p>
    <w:p w14:paraId="1209BE61" w14:textId="3FCFE0D5" w:rsidR="004A613A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Тестирование работоспособности и оценка эффективности ККС (апрель-май 2021)</w:t>
      </w:r>
    </w:p>
    <w:p w14:paraId="258F152D" w14:textId="6D6B1C33" w:rsidR="00B2662F" w:rsidRPr="00980046" w:rsidRDefault="00B2662F" w:rsidP="00B2662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Создание сети</w:t>
      </w:r>
    </w:p>
    <w:p w14:paraId="5E102011" w14:textId="77777777" w:rsidR="00B2662F" w:rsidRPr="00B2662F" w:rsidRDefault="00B2662F" w:rsidP="00B2662F">
      <w:pPr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Для создания сети, были использованы следующие элементы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:</w:t>
      </w:r>
    </w:p>
    <w:p w14:paraId="2BAB20D7" w14:textId="572ED523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Конечные устройства:</w:t>
      </w:r>
    </w:p>
    <w:p w14:paraId="5F17AAD3" w14:textId="749529C7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PC-PT – компьютер;</w:t>
      </w:r>
    </w:p>
    <w:p w14:paraId="2A014EE0" w14:textId="540AB96B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 xml:space="preserve">Server-PT – </w:t>
      </w:r>
      <w:r w:rsidRPr="00B2662F">
        <w:rPr>
          <w:rFonts w:ascii="Times New Roman" w:hAnsi="Times New Roman" w:cs="Times New Roman"/>
          <w:sz w:val="28"/>
          <w:szCs w:val="28"/>
        </w:rPr>
        <w:t>сервер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3BA246" w14:textId="57ECB1AD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>Printer-PT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62F">
        <w:rPr>
          <w:rFonts w:ascii="Times New Roman" w:hAnsi="Times New Roman" w:cs="Times New Roman"/>
          <w:sz w:val="28"/>
          <w:szCs w:val="28"/>
        </w:rPr>
        <w:t>принтер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D020F" w14:textId="1541EC1E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Сетевые устройства:</w:t>
      </w:r>
    </w:p>
    <w:p w14:paraId="3CD50737" w14:textId="08922B9D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Router-2911 – роутер;</w:t>
      </w:r>
    </w:p>
    <w:p w14:paraId="538295EE" w14:textId="4AED3189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2960 – коммутатор на 24 порта;</w:t>
      </w:r>
    </w:p>
    <w:p w14:paraId="24F11F3A" w14:textId="6A9FED84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Связь между устройствами была произведена с использованием инструмента </w:t>
      </w:r>
      <w:r w:rsidRPr="00B266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utomatically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, который автоматически подключает интерфейсы устройств.</w:t>
      </w:r>
    </w:p>
    <w:p w14:paraId="78DAE03E" w14:textId="77777777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467C5BC" w14:textId="39A3BC6C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следующая сеть:</w:t>
      </w:r>
    </w:p>
    <w:p w14:paraId="59805705" w14:textId="4297A547" w:rsidR="00D05033" w:rsidRDefault="00D05033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AC57E" wp14:editId="160193F9">
            <wp:extent cx="6120130" cy="2989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89C" w14:textId="77777777" w:rsidR="00C87AB7" w:rsidRPr="000D5B6E" w:rsidRDefault="00C87AB7" w:rsidP="00C87AB7">
      <w:pPr>
        <w:pStyle w:val="a4"/>
        <w:ind w:right="-1" w:firstLine="708"/>
        <w:rPr>
          <w:rFonts w:ascii="Times New Roman" w:hAnsi="Times New Roman" w:cs="Times New Roman"/>
          <w:w w:val="95"/>
          <w:sz w:val="28"/>
          <w:szCs w:val="28"/>
        </w:rPr>
      </w:pPr>
      <w:r w:rsidRPr="000D5B6E">
        <w:rPr>
          <w:rFonts w:ascii="Times New Roman" w:hAnsi="Times New Roman" w:cs="Times New Roman"/>
          <w:w w:val="95"/>
          <w:sz w:val="28"/>
          <w:szCs w:val="28"/>
        </w:rPr>
        <w:t>Представленную сеть можно разделить на следующие подсети:</w:t>
      </w:r>
    </w:p>
    <w:p w14:paraId="044EC09A" w14:textId="77777777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1 – Серверная к которой есть доступ из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2 и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>3</w:t>
      </w:r>
    </w:p>
    <w:p w14:paraId="5C3F84F2" w14:textId="6ED5D5EE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NET2 – </w:t>
      </w:r>
      <w:r w:rsidRPr="000D5B6E">
        <w:rPr>
          <w:rFonts w:ascii="Times New Roman" w:hAnsi="Times New Roman" w:cs="Times New Roman"/>
          <w:sz w:val="28"/>
          <w:szCs w:val="28"/>
        </w:rPr>
        <w:t>1 этаж сотрудников</w:t>
      </w:r>
    </w:p>
    <w:p w14:paraId="0BDC302D" w14:textId="541D52A1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NET3 – </w:t>
      </w:r>
      <w:r w:rsidRPr="000D5B6E">
        <w:rPr>
          <w:rFonts w:ascii="Times New Roman" w:hAnsi="Times New Roman" w:cs="Times New Roman"/>
          <w:sz w:val="28"/>
          <w:szCs w:val="28"/>
        </w:rPr>
        <w:t>2 этаж сотрудников</w:t>
      </w:r>
    </w:p>
    <w:p w14:paraId="1930F648" w14:textId="7727CDA4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4 – Бухгалтерия, имеющая два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EAC68C9" w14:textId="552EE776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NET5 – </w:t>
      </w:r>
      <w:r w:rsidRPr="000D5B6E">
        <w:rPr>
          <w:rFonts w:ascii="Times New Roman" w:hAnsi="Times New Roman" w:cs="Times New Roman"/>
          <w:sz w:val="28"/>
          <w:szCs w:val="28"/>
        </w:rPr>
        <w:t>Эмуляция сети интернет</w:t>
      </w:r>
    </w:p>
    <w:p w14:paraId="1AD94C62" w14:textId="28CB794D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Итоги</w:t>
      </w:r>
    </w:p>
    <w:p w14:paraId="44DD37FB" w14:textId="6BDFF00D" w:rsidR="001C0EA0" w:rsidRPr="000D5B6E" w:rsidRDefault="00D17CEB" w:rsidP="00D17C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CEB">
        <w:rPr>
          <w:rFonts w:ascii="Times New Roman" w:hAnsi="Times New Roman" w:cs="Times New Roman"/>
          <w:sz w:val="28"/>
          <w:szCs w:val="28"/>
        </w:rPr>
        <w:t xml:space="preserve">На первом и втором этапах были поставлены цели курсового проектирования и его сроки. Были продуманы требования к проектированию и функциональности корпоративной компьютерной сети управления Росреестра по региону. Также были составлены требования к корпоративной компьютерной сети и спроектирована компьютерная сеть средствами </w:t>
      </w:r>
      <w:proofErr w:type="spellStart"/>
      <w:r w:rsidRPr="00D17CEB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D1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EB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D1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EB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D17CEB">
        <w:rPr>
          <w:rFonts w:ascii="Times New Roman" w:hAnsi="Times New Roman" w:cs="Times New Roman"/>
          <w:sz w:val="28"/>
          <w:szCs w:val="28"/>
        </w:rPr>
        <w:t>.</w:t>
      </w:r>
    </w:p>
    <w:sectPr w:rsidR="001C0EA0" w:rsidRPr="000D5B6E" w:rsidSect="0098004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BF"/>
    <w:multiLevelType w:val="hybridMultilevel"/>
    <w:tmpl w:val="FD0EBF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57745D4"/>
    <w:multiLevelType w:val="hybridMultilevel"/>
    <w:tmpl w:val="AE92B02E"/>
    <w:lvl w:ilvl="0" w:tplc="FA5EB04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C74297"/>
    <w:multiLevelType w:val="hybridMultilevel"/>
    <w:tmpl w:val="00C0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B7161"/>
    <w:multiLevelType w:val="hybridMultilevel"/>
    <w:tmpl w:val="0178ADBA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 w15:restartNumberingAfterBreak="0">
    <w:nsid w:val="1D72513E"/>
    <w:multiLevelType w:val="hybridMultilevel"/>
    <w:tmpl w:val="E110A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A57EA"/>
    <w:multiLevelType w:val="hybridMultilevel"/>
    <w:tmpl w:val="F526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3E2A"/>
    <w:multiLevelType w:val="hybridMultilevel"/>
    <w:tmpl w:val="1584B836"/>
    <w:lvl w:ilvl="0" w:tplc="E18E9C20">
      <w:start w:val="1"/>
      <w:numFmt w:val="decimal"/>
      <w:lvlText w:val="%1."/>
      <w:lvlJc w:val="left"/>
      <w:pPr>
        <w:ind w:left="965" w:hanging="255"/>
      </w:pPr>
      <w:rPr>
        <w:rFonts w:ascii="Times New Roman" w:eastAsia="Book Antiqua" w:hAnsi="Times New Roman" w:cs="Times New Roman" w:hint="default"/>
        <w:spacing w:val="-1"/>
        <w:w w:val="103"/>
        <w:sz w:val="28"/>
        <w:szCs w:val="28"/>
        <w:lang w:val="ru-RU" w:eastAsia="ru-RU" w:bidi="ru-RU"/>
      </w:rPr>
    </w:lvl>
    <w:lvl w:ilvl="1" w:tplc="662C4258">
      <w:numFmt w:val="bullet"/>
      <w:lvlText w:val="•"/>
      <w:lvlJc w:val="left"/>
      <w:pPr>
        <w:ind w:left="1403" w:hanging="20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2" w:tplc="7F3C9784">
      <w:numFmt w:val="bullet"/>
      <w:lvlText w:val="•"/>
      <w:lvlJc w:val="left"/>
      <w:pPr>
        <w:ind w:left="2470" w:hanging="200"/>
      </w:pPr>
      <w:rPr>
        <w:rFonts w:hint="default"/>
        <w:lang w:val="ru-RU" w:eastAsia="ru-RU" w:bidi="ru-RU"/>
      </w:rPr>
    </w:lvl>
    <w:lvl w:ilvl="3" w:tplc="2362F1BC">
      <w:numFmt w:val="bullet"/>
      <w:lvlText w:val="•"/>
      <w:lvlJc w:val="left"/>
      <w:pPr>
        <w:ind w:left="3531" w:hanging="200"/>
      </w:pPr>
      <w:rPr>
        <w:rFonts w:hint="default"/>
        <w:lang w:val="ru-RU" w:eastAsia="ru-RU" w:bidi="ru-RU"/>
      </w:rPr>
    </w:lvl>
    <w:lvl w:ilvl="4" w:tplc="68A61A08">
      <w:numFmt w:val="bullet"/>
      <w:lvlText w:val="•"/>
      <w:lvlJc w:val="left"/>
      <w:pPr>
        <w:ind w:left="4591" w:hanging="200"/>
      </w:pPr>
      <w:rPr>
        <w:rFonts w:hint="default"/>
        <w:lang w:val="ru-RU" w:eastAsia="ru-RU" w:bidi="ru-RU"/>
      </w:rPr>
    </w:lvl>
    <w:lvl w:ilvl="5" w:tplc="071612DA">
      <w:numFmt w:val="bullet"/>
      <w:lvlText w:val="•"/>
      <w:lvlJc w:val="left"/>
      <w:pPr>
        <w:ind w:left="5652" w:hanging="200"/>
      </w:pPr>
      <w:rPr>
        <w:rFonts w:hint="default"/>
        <w:lang w:val="ru-RU" w:eastAsia="ru-RU" w:bidi="ru-RU"/>
      </w:rPr>
    </w:lvl>
    <w:lvl w:ilvl="6" w:tplc="81C02956">
      <w:numFmt w:val="bullet"/>
      <w:lvlText w:val="•"/>
      <w:lvlJc w:val="left"/>
      <w:pPr>
        <w:ind w:left="6713" w:hanging="200"/>
      </w:pPr>
      <w:rPr>
        <w:rFonts w:hint="default"/>
        <w:lang w:val="ru-RU" w:eastAsia="ru-RU" w:bidi="ru-RU"/>
      </w:rPr>
    </w:lvl>
    <w:lvl w:ilvl="7" w:tplc="44ACDCD8">
      <w:numFmt w:val="bullet"/>
      <w:lvlText w:val="•"/>
      <w:lvlJc w:val="left"/>
      <w:pPr>
        <w:ind w:left="7773" w:hanging="200"/>
      </w:pPr>
      <w:rPr>
        <w:rFonts w:hint="default"/>
        <w:lang w:val="ru-RU" w:eastAsia="ru-RU" w:bidi="ru-RU"/>
      </w:rPr>
    </w:lvl>
    <w:lvl w:ilvl="8" w:tplc="F9F4B7EC">
      <w:numFmt w:val="bullet"/>
      <w:lvlText w:val="•"/>
      <w:lvlJc w:val="left"/>
      <w:pPr>
        <w:ind w:left="8834" w:hanging="200"/>
      </w:pPr>
      <w:rPr>
        <w:rFonts w:hint="default"/>
        <w:lang w:val="ru-RU" w:eastAsia="ru-RU" w:bidi="ru-RU"/>
      </w:rPr>
    </w:lvl>
  </w:abstractNum>
  <w:abstractNum w:abstractNumId="7" w15:restartNumberingAfterBreak="0">
    <w:nsid w:val="5FF20C2D"/>
    <w:multiLevelType w:val="hybridMultilevel"/>
    <w:tmpl w:val="B88A2660"/>
    <w:lvl w:ilvl="0" w:tplc="FA5EB04A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D56081"/>
    <w:multiLevelType w:val="hybridMultilevel"/>
    <w:tmpl w:val="6FCC5E20"/>
    <w:lvl w:ilvl="0" w:tplc="83223E3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62822"/>
    <w:multiLevelType w:val="hybridMultilevel"/>
    <w:tmpl w:val="163E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B7319"/>
    <w:multiLevelType w:val="hybridMultilevel"/>
    <w:tmpl w:val="CC64C4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E"/>
    <w:rsid w:val="0003468A"/>
    <w:rsid w:val="000D5B6E"/>
    <w:rsid w:val="000E50EE"/>
    <w:rsid w:val="001C0EA0"/>
    <w:rsid w:val="00272BA0"/>
    <w:rsid w:val="00303835"/>
    <w:rsid w:val="0039080E"/>
    <w:rsid w:val="004A613A"/>
    <w:rsid w:val="006157F8"/>
    <w:rsid w:val="00A63492"/>
    <w:rsid w:val="00A765AE"/>
    <w:rsid w:val="00AE2379"/>
    <w:rsid w:val="00B2662F"/>
    <w:rsid w:val="00B8666E"/>
    <w:rsid w:val="00C4540A"/>
    <w:rsid w:val="00C87AB7"/>
    <w:rsid w:val="00D05033"/>
    <w:rsid w:val="00D17CEB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36B0"/>
  <w15:chartTrackingRefBased/>
  <w15:docId w15:val="{AD8A5C7A-1354-4DB5-B492-4A2C2BC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3A"/>
  </w:style>
  <w:style w:type="paragraph" w:styleId="1">
    <w:name w:val="heading 1"/>
    <w:basedOn w:val="a"/>
    <w:next w:val="a"/>
    <w:link w:val="10"/>
    <w:uiPriority w:val="9"/>
    <w:qFormat/>
    <w:rsid w:val="004A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1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4A613A"/>
    <w:pPr>
      <w:widowControl w:val="0"/>
      <w:autoSpaceDE w:val="0"/>
      <w:autoSpaceDN w:val="0"/>
      <w:spacing w:after="0" w:line="240" w:lineRule="auto"/>
      <w:ind w:left="835" w:hanging="200"/>
    </w:pPr>
    <w:rPr>
      <w:rFonts w:ascii="Book Antiqua" w:eastAsia="Book Antiqua" w:hAnsi="Book Antiqua" w:cs="Book Antiqua"/>
      <w:lang w:eastAsia="ru-RU" w:bidi="ru-RU"/>
    </w:rPr>
  </w:style>
  <w:style w:type="paragraph" w:styleId="a4">
    <w:name w:val="Body Text"/>
    <w:basedOn w:val="a"/>
    <w:link w:val="a5"/>
    <w:uiPriority w:val="1"/>
    <w:qFormat/>
    <w:rsid w:val="00C87AB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87AB7"/>
    <w:rPr>
      <w:rFonts w:ascii="Book Antiqua" w:eastAsia="Book Antiqua" w:hAnsi="Book Antiqua" w:cs="Book Antiqu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5</cp:revision>
  <dcterms:created xsi:type="dcterms:W3CDTF">2021-04-22T22:46:00Z</dcterms:created>
  <dcterms:modified xsi:type="dcterms:W3CDTF">2021-04-29T20:56:00Z</dcterms:modified>
</cp:coreProperties>
</file>