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3B0F1" w14:textId="31E545B4" w:rsidR="00361512" w:rsidRDefault="00361512" w:rsidP="0036151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Definição Interface:</w:t>
      </w:r>
    </w:p>
    <w:p w14:paraId="43AFE9ED" w14:textId="0F3FF8EF" w:rsidR="00361512" w:rsidRDefault="00361512" w:rsidP="0036151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Interação, exemplo do mouse teclado no powerpoint</w:t>
      </w:r>
    </w:p>
    <w:p w14:paraId="243DA19F" w14:textId="4486C0DA" w:rsidR="00361512" w:rsidRDefault="00361512" w:rsidP="0036151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br/>
        <w:t>Um meio</w:t>
      </w:r>
      <w:r w:rsidR="00430B53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ou</w:t>
      </w:r>
      <w:r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r w:rsidR="00430B53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d</w:t>
      </w:r>
      <w:r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ispositivo que permite um ou mais meio</w:t>
      </w:r>
      <w:r w:rsidR="00430B53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a</w:t>
      </w:r>
      <w:r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 interagir.</w:t>
      </w:r>
    </w:p>
    <w:p w14:paraId="00A15213" w14:textId="47D66570" w:rsidR="00430B53" w:rsidRDefault="00430B53" w:rsidP="0036151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</w:p>
    <w:p w14:paraId="681DF0E4" w14:textId="77777777" w:rsidR="000F6E0C" w:rsidRDefault="000F6E0C" w:rsidP="0036151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</w:p>
    <w:p w14:paraId="0092C2D6" w14:textId="77777777" w:rsidR="00361512" w:rsidRDefault="00361512" w:rsidP="0036151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</w:p>
    <w:p w14:paraId="025ABDE4" w14:textId="77777777" w:rsidR="00361512" w:rsidRDefault="00361512" w:rsidP="0036151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</w:p>
    <w:p w14:paraId="5D22D802" w14:textId="35DAABC9" w:rsidR="003479B3" w:rsidRDefault="00361512" w:rsidP="0036151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361512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Affordance</w:t>
      </w:r>
      <w:r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r w:rsidR="003479B3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– Desig sugere como a interface vai funcionar </w:t>
      </w:r>
    </w:p>
    <w:p w14:paraId="20FD1DA1" w14:textId="0F594961" w:rsidR="00445D62" w:rsidRDefault="00445D62" w:rsidP="0036151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361512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Affordance</w:t>
      </w:r>
      <w:r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percebida-&gt; a funcionalidade que</w:t>
      </w:r>
      <w:r w:rsidR="0086577B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a interface tem é</w:t>
      </w:r>
      <w:r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realmente </w:t>
      </w:r>
      <w:r w:rsidR="0086577B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a que </w:t>
      </w:r>
      <w:r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aparenta oferecer.</w:t>
      </w:r>
    </w:p>
    <w:p w14:paraId="61FE3B4A" w14:textId="3269F60B" w:rsidR="00361512" w:rsidRDefault="003479B3" w:rsidP="0036151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Donald </w:t>
      </w:r>
      <w:r w:rsidR="00445D62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n</w:t>
      </w:r>
      <w:r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orman – Referncia na aula de HC</w:t>
      </w:r>
      <w:r w:rsidR="00863F23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  <w:r w:rsidR="00445D62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Empresa NN Group  Nilsen e Norman</w:t>
      </w:r>
    </w:p>
    <w:p w14:paraId="2610E1BC" w14:textId="70B0B130" w:rsidR="00445D62" w:rsidRDefault="00445D62" w:rsidP="0036151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</w:p>
    <w:p w14:paraId="458A765C" w14:textId="1750384D" w:rsidR="00445D62" w:rsidRDefault="00445D62" w:rsidP="0036151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Web – navega </w:t>
      </w:r>
      <w:r w:rsidR="0086577B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foi criada </w:t>
      </w:r>
      <w:r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1990</w:t>
      </w:r>
    </w:p>
    <w:p w14:paraId="5D8AAB9B" w14:textId="272C0301" w:rsidR="00445D62" w:rsidRDefault="00445D62" w:rsidP="0036151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Internet - hardwer</w:t>
      </w:r>
    </w:p>
    <w:p w14:paraId="460CAA87" w14:textId="4F7B1926" w:rsidR="00445D62" w:rsidRDefault="00445D62" w:rsidP="0036151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</w:p>
    <w:p w14:paraId="4080B972" w14:textId="3BEFF87C" w:rsidR="00445D62" w:rsidRDefault="00445D62" w:rsidP="0036151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Avaliação interface</w:t>
      </w:r>
      <w:r w:rsidR="0086577B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com avaliação empírica (avaliação com pessoas).</w:t>
      </w:r>
    </w:p>
    <w:p w14:paraId="1A92693D" w14:textId="77777777" w:rsidR="00445D62" w:rsidRPr="00361512" w:rsidRDefault="00445D62" w:rsidP="0036151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</w:p>
    <w:p w14:paraId="71355EAC" w14:textId="77777777" w:rsidR="00361512" w:rsidRPr="00361512" w:rsidRDefault="00361512" w:rsidP="0036151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361512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Interface</w:t>
      </w:r>
    </w:p>
    <w:p w14:paraId="277DCFB1" w14:textId="1CCE969C" w:rsidR="00361512" w:rsidRDefault="00361512" w:rsidP="0036151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361512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Usabilidade</w:t>
      </w:r>
    </w:p>
    <w:p w14:paraId="3C74ADCC" w14:textId="633C3DC1" w:rsidR="004152E9" w:rsidRDefault="004152E9" w:rsidP="0036151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</w:p>
    <w:p w14:paraId="23322526" w14:textId="0C2E11F0" w:rsidR="004152E9" w:rsidRDefault="004152E9" w:rsidP="004152E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361512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Usabilidade</w:t>
      </w:r>
      <w:r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: conjunto de 5 </w:t>
      </w:r>
      <w:r w:rsidR="000E35C1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componentes</w:t>
      </w:r>
      <w:r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qualitativo</w:t>
      </w:r>
    </w:p>
    <w:p w14:paraId="67985720" w14:textId="5A535AEA" w:rsidR="004152E9" w:rsidRDefault="004152E9" w:rsidP="004152E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</w:p>
    <w:p w14:paraId="4AD39940" w14:textId="4FC4F0DC" w:rsidR="004152E9" w:rsidRPr="00711157" w:rsidRDefault="004152E9" w:rsidP="00711157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711157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Capacidade de aprendizagem: quão fácil foi utilizar</w:t>
      </w:r>
    </w:p>
    <w:p w14:paraId="3BEDEEF8" w14:textId="432FBAF8" w:rsidR="004152E9" w:rsidRPr="00711157" w:rsidRDefault="004152E9" w:rsidP="00711157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711157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Eficiência : agora que aprendeu, quão rápido é utilizar</w:t>
      </w:r>
    </w:p>
    <w:p w14:paraId="1924A419" w14:textId="15E48D96" w:rsidR="004152E9" w:rsidRPr="00711157" w:rsidRDefault="004152E9" w:rsidP="00711157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711157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Memorização: capacidade de utilização após um tempo </w:t>
      </w:r>
      <w:r w:rsidR="00711157" w:rsidRPr="00711157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sem usar, como foi a experiência</w:t>
      </w:r>
    </w:p>
    <w:p w14:paraId="34AA2792" w14:textId="69AEF1C0" w:rsidR="00711157" w:rsidRPr="00711157" w:rsidRDefault="00711157" w:rsidP="00711157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711157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Interpretação de Erro:</w:t>
      </w:r>
      <w:r w:rsidR="00576273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baixa taxa de erro.</w:t>
      </w:r>
    </w:p>
    <w:p w14:paraId="63BA43EB" w14:textId="3A632E47" w:rsidR="00711157" w:rsidRPr="00711157" w:rsidRDefault="00711157" w:rsidP="00711157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711157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Satisfação</w:t>
      </w:r>
      <w:r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: indicação após a satisfação na utilização da interface. </w:t>
      </w:r>
    </w:p>
    <w:p w14:paraId="667A0D80" w14:textId="77777777" w:rsidR="004152E9" w:rsidRPr="00361512" w:rsidRDefault="004152E9" w:rsidP="004152E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</w:p>
    <w:p w14:paraId="57E358E1" w14:textId="2FB6F104" w:rsidR="004152E9" w:rsidRDefault="003D0EAF" w:rsidP="0036151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Experiência do usuário:</w:t>
      </w:r>
      <w:r w:rsidR="00B923FB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não é somente no ato da utilização do recurso, </w:t>
      </w:r>
    </w:p>
    <w:p w14:paraId="1848F4AE" w14:textId="5BE215E4" w:rsidR="00B923FB" w:rsidRDefault="00B923FB" w:rsidP="0036151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É tudo que é utilizado antes, durante e após a utilização.</w:t>
      </w:r>
    </w:p>
    <w:p w14:paraId="0B6EA419" w14:textId="1EA17023" w:rsidR="000E35C1" w:rsidRDefault="000E35C1" w:rsidP="0036151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Vai além do uso da interface.</w:t>
      </w:r>
    </w:p>
    <w:p w14:paraId="62F89BF8" w14:textId="768459C9" w:rsidR="00B923FB" w:rsidRDefault="00B923FB" w:rsidP="0036151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</w:p>
    <w:p w14:paraId="20957FA9" w14:textId="24FC7CCB" w:rsidR="00361512" w:rsidRDefault="000E35C1" w:rsidP="0036151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Avaliação </w:t>
      </w:r>
      <w:r w:rsidR="00361512" w:rsidRPr="00361512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Heurísticas</w:t>
      </w:r>
      <w:r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: método de avalição da interface de 3 a 5.</w:t>
      </w:r>
    </w:p>
    <w:p w14:paraId="054C3C02" w14:textId="6B255594" w:rsidR="000E35C1" w:rsidRDefault="000E35C1" w:rsidP="0036151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5 etapas para aplicação dos 10 critérios.</w:t>
      </w:r>
    </w:p>
    <w:p w14:paraId="12510BAD" w14:textId="4A399788" w:rsidR="005E70BA" w:rsidRDefault="005E70BA" w:rsidP="0036151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</w:p>
    <w:p w14:paraId="1E771247" w14:textId="0A0318F5" w:rsidR="005E70BA" w:rsidRDefault="005E70BA" w:rsidP="0036151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Wkag – governo brasileiro, método de aplicação.</w:t>
      </w:r>
    </w:p>
    <w:p w14:paraId="424CDFCD" w14:textId="1A328BA6" w:rsidR="000E35C1" w:rsidRDefault="000E35C1" w:rsidP="0036151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</w:p>
    <w:p w14:paraId="2024206B" w14:textId="77777777" w:rsidR="000E35C1" w:rsidRDefault="000E35C1" w:rsidP="0036151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</w:p>
    <w:p w14:paraId="129A5865" w14:textId="77777777" w:rsidR="00361512" w:rsidRPr="00361512" w:rsidRDefault="00361512" w:rsidP="0036151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361512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Nielsen</w:t>
      </w:r>
    </w:p>
    <w:p w14:paraId="463DC89F" w14:textId="77777777" w:rsidR="00361512" w:rsidRPr="00361512" w:rsidRDefault="00361512" w:rsidP="0036151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361512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Pesquisa empírica</w:t>
      </w:r>
    </w:p>
    <w:p w14:paraId="4B4662DD" w14:textId="664B8FB9" w:rsidR="00361512" w:rsidRDefault="00361512" w:rsidP="0036151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361512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Web (fim de 89 e início de 90)</w:t>
      </w:r>
    </w:p>
    <w:p w14:paraId="7EC2DF3D" w14:textId="77777777" w:rsidR="00361512" w:rsidRPr="00361512" w:rsidRDefault="00361512" w:rsidP="0036151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361512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Método? Avaliação Heurística</w:t>
      </w:r>
    </w:p>
    <w:p w14:paraId="14FB26C4" w14:textId="77777777" w:rsidR="00361512" w:rsidRPr="00361512" w:rsidRDefault="00361512" w:rsidP="0036151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361512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3 a 5 avaliadores</w:t>
      </w:r>
    </w:p>
    <w:p w14:paraId="020AED92" w14:textId="7848AEA3" w:rsidR="00361512" w:rsidRDefault="00361512" w:rsidP="0036151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361512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Interface (dispositivos físicos)</w:t>
      </w:r>
    </w:p>
    <w:p w14:paraId="49A0D990" w14:textId="77777777" w:rsidR="00361512" w:rsidRPr="00361512" w:rsidRDefault="00361512" w:rsidP="0036151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361512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Terminologias (IHC, IHM, HCI, etc.)</w:t>
      </w:r>
    </w:p>
    <w:p w14:paraId="3AC74E77" w14:textId="77777777" w:rsidR="00361512" w:rsidRPr="00361512" w:rsidRDefault="00361512" w:rsidP="0036151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361512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lastRenderedPageBreak/>
        <w:t>Ergonomia</w:t>
      </w:r>
    </w:p>
    <w:p w14:paraId="176090B1" w14:textId="41AB5798" w:rsidR="00361512" w:rsidRDefault="00361512" w:rsidP="00361512">
      <w:pPr>
        <w:shd w:val="clear" w:color="auto" w:fill="FFFFFF"/>
        <w:spacing w:after="0" w:line="240" w:lineRule="auto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F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ramework</w:t>
      </w:r>
    </w:p>
    <w:p w14:paraId="798A6AD0" w14:textId="77777777" w:rsidR="00361512" w:rsidRPr="00361512" w:rsidRDefault="00361512" w:rsidP="0036151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361512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UX (User Experience)</w:t>
      </w:r>
    </w:p>
    <w:p w14:paraId="4E30B482" w14:textId="77777777" w:rsidR="00361512" w:rsidRPr="00361512" w:rsidRDefault="00361512" w:rsidP="0036151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361512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Experiência do usuário</w:t>
      </w:r>
    </w:p>
    <w:p w14:paraId="3D89BE50" w14:textId="77777777" w:rsidR="00361512" w:rsidRPr="00361512" w:rsidRDefault="00361512" w:rsidP="0036151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361512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Se coloque no lugar do usuário: DESIGN CENTRADO NO USUÁRIO</w:t>
      </w:r>
    </w:p>
    <w:p w14:paraId="608E226C" w14:textId="77777777" w:rsidR="00361512" w:rsidRPr="00361512" w:rsidRDefault="00361512" w:rsidP="0036151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361512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Componentes qualitativas na definição de usabilidade: 5</w:t>
      </w:r>
    </w:p>
    <w:p w14:paraId="47CB6492" w14:textId="77777777" w:rsidR="00361512" w:rsidRPr="00361512" w:rsidRDefault="00361512" w:rsidP="0036151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361512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- satisfação do usuário</w:t>
      </w:r>
    </w:p>
    <w:p w14:paraId="60DE1EFC" w14:textId="77777777" w:rsidR="00361512" w:rsidRPr="00361512" w:rsidRDefault="00361512" w:rsidP="0036151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361512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- Memorização</w:t>
      </w:r>
    </w:p>
    <w:p w14:paraId="4457A39B" w14:textId="77777777" w:rsidR="00361512" w:rsidRPr="00361512" w:rsidRDefault="00361512" w:rsidP="0036151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361512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- Facilidade de aprendizagem</w:t>
      </w:r>
    </w:p>
    <w:p w14:paraId="712C4706" w14:textId="77777777" w:rsidR="00361512" w:rsidRPr="00361512" w:rsidRDefault="00361512" w:rsidP="0036151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361512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- Baixa taxa de erros</w:t>
      </w:r>
    </w:p>
    <w:p w14:paraId="4AADA997" w14:textId="77777777" w:rsidR="00361512" w:rsidRPr="00361512" w:rsidRDefault="00361512" w:rsidP="0036151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361512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- Eficiência de uso</w:t>
      </w:r>
    </w:p>
    <w:p w14:paraId="26CA4BEB" w14:textId="77777777" w:rsidR="00361512" w:rsidRPr="00361512" w:rsidRDefault="00361512" w:rsidP="0036151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361512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Método de Avaliação Heurística: qual o nível de experiência dos avaliadores?</w:t>
      </w:r>
    </w:p>
    <w:p w14:paraId="39CF4D83" w14:textId="77777777" w:rsidR="00361512" w:rsidRPr="00361512" w:rsidRDefault="00361512" w:rsidP="0036151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361512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Vantagens do método: barato, rápido, etc.</w:t>
      </w:r>
    </w:p>
    <w:p w14:paraId="60DD7DF1" w14:textId="77777777" w:rsidR="00361512" w:rsidRPr="00361512" w:rsidRDefault="00361512" w:rsidP="0036151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361512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Acessibilidade</w:t>
      </w:r>
    </w:p>
    <w:p w14:paraId="2C358136" w14:textId="77777777" w:rsidR="00361512" w:rsidRPr="00361512" w:rsidRDefault="00361512" w:rsidP="0036151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361512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na web</w:t>
      </w:r>
    </w:p>
    <w:p w14:paraId="1BAAB55C" w14:textId="77777777" w:rsidR="00361512" w:rsidRPr="00361512" w:rsidRDefault="00361512" w:rsidP="0036151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361512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como oferecer uma boa experiência para usuários com deficiência?</w:t>
      </w:r>
    </w:p>
    <w:p w14:paraId="7EFC3B7F" w14:textId="77777777" w:rsidR="00361512" w:rsidRPr="00361512" w:rsidRDefault="00361512" w:rsidP="0036151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361512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há alguns documentos: WCAG 2.1</w:t>
      </w:r>
    </w:p>
    <w:p w14:paraId="0731AFC2" w14:textId="77777777" w:rsidR="00361512" w:rsidRPr="00361512" w:rsidRDefault="00361512" w:rsidP="0036151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361512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e-Mag 3.1</w:t>
      </w:r>
    </w:p>
    <w:p w14:paraId="183066F7" w14:textId="77777777" w:rsidR="00361512" w:rsidRPr="00361512" w:rsidRDefault="00361512" w:rsidP="0036151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361512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do governo brasileiro</w:t>
      </w:r>
    </w:p>
    <w:p w14:paraId="13EAE222" w14:textId="77777777" w:rsidR="00361512" w:rsidRPr="00361512" w:rsidRDefault="00361512" w:rsidP="0036151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361512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Wilton Filho</w:t>
      </w:r>
    </w:p>
    <w:p w14:paraId="34F1E202" w14:textId="77777777" w:rsidR="00361512" w:rsidRPr="00361512" w:rsidRDefault="00361512" w:rsidP="0036151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361512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20:29</w:t>
      </w:r>
    </w:p>
    <w:p w14:paraId="3E782E49" w14:textId="77777777" w:rsidR="00361512" w:rsidRPr="00361512" w:rsidRDefault="00361512" w:rsidP="0036151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361512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Keyla: na empresa que você trabalha, as interfaces são implementadas levando-se em consideração alguma documentação de acessibilidade?</w:t>
      </w:r>
    </w:p>
    <w:p w14:paraId="23946BE8" w14:textId="77777777" w:rsidR="00361512" w:rsidRPr="00361512" w:rsidRDefault="00361512" w:rsidP="0036151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361512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não precisa responder agora</w:t>
      </w:r>
    </w:p>
    <w:p w14:paraId="0FFC5E67" w14:textId="77777777" w:rsidR="00361512" w:rsidRPr="00361512" w:rsidRDefault="00361512" w:rsidP="0036151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361512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depois conversaremos sobre isso</w:t>
      </w:r>
    </w:p>
    <w:p w14:paraId="5FBE54F5" w14:textId="77777777" w:rsidR="00361512" w:rsidRPr="00361512" w:rsidRDefault="00361512" w:rsidP="0036151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361512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Figma: ferramenta para prototipação de interfaces (baixa e alta fidelidade)</w:t>
      </w:r>
    </w:p>
    <w:p w14:paraId="6EFB6272" w14:textId="77777777" w:rsidR="00361512" w:rsidRPr="00361512" w:rsidRDefault="00361512" w:rsidP="0036151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</w:p>
    <w:p w14:paraId="7BD5AB6F" w14:textId="77777777" w:rsidR="00361512" w:rsidRPr="00361512" w:rsidRDefault="00361512" w:rsidP="0036151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</w:p>
    <w:p w14:paraId="7137C695" w14:textId="77777777" w:rsidR="00361512" w:rsidRPr="00361512" w:rsidRDefault="00361512" w:rsidP="0036151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</w:p>
    <w:p w14:paraId="069EF388" w14:textId="77777777" w:rsidR="00F13838" w:rsidRDefault="00F13838"/>
    <w:sectPr w:rsidR="00F138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A05CB"/>
    <w:multiLevelType w:val="hybridMultilevel"/>
    <w:tmpl w:val="EE6C2A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56C92"/>
    <w:multiLevelType w:val="hybridMultilevel"/>
    <w:tmpl w:val="BEE04C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0475761">
    <w:abstractNumId w:val="1"/>
  </w:num>
  <w:num w:numId="2" w16cid:durableId="1702507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838"/>
    <w:rsid w:val="000E35C1"/>
    <w:rsid w:val="000F6E0C"/>
    <w:rsid w:val="003479B3"/>
    <w:rsid w:val="00361512"/>
    <w:rsid w:val="003D0EAF"/>
    <w:rsid w:val="004152E9"/>
    <w:rsid w:val="00430B53"/>
    <w:rsid w:val="00445D62"/>
    <w:rsid w:val="00576273"/>
    <w:rsid w:val="005E70BA"/>
    <w:rsid w:val="00711157"/>
    <w:rsid w:val="00863F23"/>
    <w:rsid w:val="0086577B"/>
    <w:rsid w:val="00B923FB"/>
    <w:rsid w:val="00F13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F3F60"/>
  <w15:chartTrackingRefBased/>
  <w15:docId w15:val="{0ED66B22-1C16-4AC4-92A9-1C6FD880D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11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9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63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7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346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Ramos</dc:creator>
  <cp:keywords/>
  <dc:description/>
  <cp:lastModifiedBy>Barbara Ramos</cp:lastModifiedBy>
  <cp:revision>5</cp:revision>
  <dcterms:created xsi:type="dcterms:W3CDTF">2022-09-14T23:05:00Z</dcterms:created>
  <dcterms:modified xsi:type="dcterms:W3CDTF">2022-09-15T00:26:00Z</dcterms:modified>
</cp:coreProperties>
</file>