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159B" w14:textId="3FBE974B" w:rsidR="007C34F3" w:rsidRDefault="14732F6E"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The Digital Calibration Certificate (DCC)</w:t>
      </w:r>
    </w:p>
    <w:p w14:paraId="468C1B90" w14:textId="681BD808" w:rsidR="007C34F3" w:rsidRDefault="14732F6E" w:rsidP="52432E43">
      <w:pPr>
        <w:spacing w:before="240" w:after="240"/>
      </w:pPr>
      <w:r w:rsidRPr="52432E43">
        <w:rPr>
          <w:rFonts w:ascii="Aptos" w:eastAsia="Aptos" w:hAnsi="Aptos" w:cs="Aptos"/>
        </w:rPr>
        <w:t>Esta fonte estabelece a base teórica para a modernização da metrologia na era digital. Os pontos principais são:</w:t>
      </w:r>
    </w:p>
    <w:p w14:paraId="010FC477" w14:textId="67F7E0E7" w:rsidR="007C34F3" w:rsidRDefault="14732F6E" w:rsidP="52432E43">
      <w:pPr>
        <w:pStyle w:val="PargrafodaLista"/>
        <w:numPr>
          <w:ilvl w:val="0"/>
          <w:numId w:val="16"/>
        </w:numPr>
        <w:spacing w:before="240" w:after="240"/>
        <w:rPr>
          <w:rFonts w:ascii="Aptos" w:eastAsia="Aptos" w:hAnsi="Aptos" w:cs="Aptos"/>
        </w:rPr>
      </w:pPr>
      <w:r w:rsidRPr="52432E43">
        <w:rPr>
          <w:rFonts w:ascii="Aptos" w:eastAsia="Aptos" w:hAnsi="Aptos" w:cs="Aptos"/>
          <w:b/>
          <w:bCs/>
        </w:rPr>
        <w:t>Definição de DCC:</w:t>
      </w:r>
      <w:r w:rsidRPr="52432E43">
        <w:rPr>
          <w:rFonts w:ascii="Aptos" w:eastAsia="Aptos" w:hAnsi="Aptos" w:cs="Aptos"/>
        </w:rPr>
        <w:t xml:space="preserve"> O Certificado de Calibração Digital (DCC) é apresentado como um formato estruturado (baseado em XML) que permite que os dados de calibração sejam lidos e processados automaticamente por máquinas.</w:t>
      </w:r>
    </w:p>
    <w:p w14:paraId="557E16AF" w14:textId="092C73C5" w:rsidR="007C34F3" w:rsidRDefault="14732F6E" w:rsidP="52432E43">
      <w:pPr>
        <w:pStyle w:val="PargrafodaLista"/>
        <w:numPr>
          <w:ilvl w:val="0"/>
          <w:numId w:val="16"/>
        </w:numPr>
        <w:spacing w:before="240" w:after="240"/>
        <w:rPr>
          <w:rFonts w:ascii="Aptos" w:eastAsia="Aptos" w:hAnsi="Aptos" w:cs="Aptos"/>
        </w:rPr>
      </w:pPr>
      <w:r w:rsidRPr="52432E43">
        <w:rPr>
          <w:rFonts w:ascii="Aptos" w:eastAsia="Aptos" w:hAnsi="Aptos" w:cs="Aptos"/>
          <w:b/>
          <w:bCs/>
        </w:rPr>
        <w:t>Estrutura em "Anéis":</w:t>
      </w:r>
      <w:r w:rsidRPr="52432E43">
        <w:rPr>
          <w:rFonts w:ascii="Aptos" w:eastAsia="Aptos" w:hAnsi="Aptos" w:cs="Aptos"/>
        </w:rPr>
        <w:t xml:space="preserve"> O modelo do DCC organiza a informação em quatro áreas: dados administrativos regulados (conforme a norma ISO/IEC 17025), resultados de medição, comentários e documentos anexos.</w:t>
      </w:r>
    </w:p>
    <w:p w14:paraId="2741FD16" w14:textId="747C18ED" w:rsidR="007C34F3" w:rsidRDefault="14732F6E" w:rsidP="52432E43">
      <w:pPr>
        <w:pStyle w:val="PargrafodaLista"/>
        <w:numPr>
          <w:ilvl w:val="0"/>
          <w:numId w:val="16"/>
        </w:numPr>
        <w:spacing w:before="240" w:after="240"/>
        <w:rPr>
          <w:rFonts w:ascii="Aptos" w:eastAsia="Aptos" w:hAnsi="Aptos" w:cs="Aptos"/>
        </w:rPr>
      </w:pPr>
      <w:r w:rsidRPr="52432E43">
        <w:rPr>
          <w:rFonts w:ascii="Aptos" w:eastAsia="Aptos" w:hAnsi="Aptos" w:cs="Aptos"/>
          <w:b/>
          <w:bCs/>
        </w:rPr>
        <w:t>Interoperabilidade:</w:t>
      </w:r>
      <w:r w:rsidRPr="52432E43">
        <w:rPr>
          <w:rFonts w:ascii="Aptos" w:eastAsia="Aptos" w:hAnsi="Aptos" w:cs="Aptos"/>
        </w:rPr>
        <w:t xml:space="preserve"> O objetivo central é criar uma infraestrutura de qualidade digital (DQI) onde a informação flua sem interrupções entre laboratórios e sistemas industriais, eliminando o erro humano na transcrição de dados.</w:t>
      </w:r>
    </w:p>
    <w:p w14:paraId="476EDFE0" w14:textId="36E35F4D" w:rsidR="007C34F3" w:rsidRDefault="14732F6E" w:rsidP="52432E43">
      <w:pPr>
        <w:pStyle w:val="PargrafodaLista"/>
        <w:numPr>
          <w:ilvl w:val="0"/>
          <w:numId w:val="16"/>
        </w:numPr>
        <w:spacing w:before="240" w:after="240"/>
        <w:rPr>
          <w:rFonts w:ascii="Aptos" w:eastAsia="Aptos" w:hAnsi="Aptos" w:cs="Aptos"/>
        </w:rPr>
      </w:pPr>
      <w:r w:rsidRPr="52432E43">
        <w:rPr>
          <w:rFonts w:ascii="Aptos" w:eastAsia="Aptos" w:hAnsi="Aptos" w:cs="Aptos"/>
          <w:b/>
          <w:bCs/>
        </w:rPr>
        <w:t>O Problema do PDF:</w:t>
      </w:r>
      <w:r w:rsidRPr="52432E43">
        <w:rPr>
          <w:rFonts w:ascii="Aptos" w:eastAsia="Aptos" w:hAnsi="Aptos" w:cs="Aptos"/>
        </w:rPr>
        <w:t xml:space="preserve"> O autor argumenta que PDFs ou documentos em papel são apenas "cópias digitais" legíveis por humanos, mas não "nativamente digitais", o que impede a automação total.</w:t>
      </w:r>
    </w:p>
    <w:p w14:paraId="3BA4AED9" w14:textId="09C1D8F2" w:rsidR="007C34F3" w:rsidRDefault="007C34F3"/>
    <w:p w14:paraId="405CA410" w14:textId="12414107" w:rsidR="007C34F3" w:rsidRDefault="14732F6E" w:rsidP="52432E43">
      <w:pPr>
        <w:pStyle w:val="Ttulo3"/>
        <w:spacing w:before="281" w:after="281"/>
      </w:pPr>
      <w:r w:rsidRPr="52432E43">
        <w:rPr>
          <w:rFonts w:ascii="Aptos" w:eastAsia="Aptos" w:hAnsi="Aptos" w:cs="Aptos"/>
          <w:b/>
          <w:bCs/>
        </w:rPr>
        <w:t>Sugestão de Texto para a Tese (Capítulo 2)</w:t>
      </w:r>
    </w:p>
    <w:p w14:paraId="4F9C4C7E" w14:textId="4A652DF4" w:rsidR="007C34F3" w:rsidRDefault="14732F6E" w:rsidP="52432E43">
      <w:pPr>
        <w:spacing w:before="240" w:after="240"/>
      </w:pPr>
      <w:r w:rsidRPr="52432E43">
        <w:rPr>
          <w:rFonts w:ascii="Aptos" w:eastAsia="Aptos" w:hAnsi="Aptos" w:cs="Aptos"/>
        </w:rPr>
        <w:t xml:space="preserve">Podes inserir este texto na secção de </w:t>
      </w:r>
      <w:r w:rsidRPr="52432E43">
        <w:rPr>
          <w:rFonts w:ascii="Aptos" w:eastAsia="Aptos" w:hAnsi="Aptos" w:cs="Aptos"/>
          <w:b/>
          <w:bCs/>
        </w:rPr>
        <w:t>Contextualização Teórica</w:t>
      </w:r>
      <w:r w:rsidRPr="52432E43">
        <w:rPr>
          <w:rFonts w:ascii="Aptos" w:eastAsia="Aptos" w:hAnsi="Aptos" w:cs="Aptos"/>
        </w:rPr>
        <w:t xml:space="preserve"> ou num subitem chamado </w:t>
      </w:r>
      <w:r w:rsidRPr="52432E43">
        <w:rPr>
          <w:rFonts w:ascii="Aptos" w:eastAsia="Aptos" w:hAnsi="Aptos" w:cs="Aptos"/>
          <w:b/>
          <w:bCs/>
        </w:rPr>
        <w:t>"A Digitalização na Metrologia e o Certificado de Calibração Digital"</w:t>
      </w:r>
      <w:r w:rsidRPr="52432E43">
        <w:rPr>
          <w:rFonts w:ascii="Aptos" w:eastAsia="Aptos" w:hAnsi="Aptos" w:cs="Aptos"/>
        </w:rPr>
        <w:t>.</w:t>
      </w:r>
    </w:p>
    <w:p w14:paraId="340D8A85" w14:textId="11B8D67E" w:rsidR="007C34F3" w:rsidRDefault="14732F6E" w:rsidP="52432E43">
      <w:pPr>
        <w:spacing w:before="240" w:after="240"/>
      </w:pPr>
      <w:r w:rsidRPr="52432E43">
        <w:rPr>
          <w:rFonts w:ascii="Aptos" w:eastAsia="Aptos" w:hAnsi="Aptos" w:cs="Aptos"/>
          <w:b/>
          <w:bCs/>
        </w:rPr>
        <w:t>Texto Sugerido:</w:t>
      </w:r>
    </w:p>
    <w:p w14:paraId="4FCF2B86" w14:textId="2E4CE9D6" w:rsidR="007C34F3" w:rsidRDefault="14732F6E" w:rsidP="52432E43">
      <w:pPr>
        <w:spacing w:before="240" w:after="240"/>
      </w:pPr>
      <w:r w:rsidRPr="52432E43">
        <w:rPr>
          <w:rFonts w:ascii="Aptos" w:eastAsia="Aptos" w:hAnsi="Aptos" w:cs="Aptos"/>
        </w:rPr>
        <w:t xml:space="preserve">No âmbito da Indústria 4.0, a metrologia enfrenta o desafio de transitar de processos baseados em papel para uma infraestrutura de qualidade totalmente digital. Um marco fundamental nesta evolução é o conceito de </w:t>
      </w:r>
      <w:r w:rsidRPr="52432E43">
        <w:rPr>
          <w:rFonts w:ascii="Aptos" w:eastAsia="Aptos" w:hAnsi="Aptos" w:cs="Aptos"/>
          <w:i/>
          <w:iCs/>
        </w:rPr>
        <w:t>Digital Calibration Certificate</w:t>
      </w:r>
      <w:r w:rsidRPr="52432E43">
        <w:rPr>
          <w:rFonts w:ascii="Aptos" w:eastAsia="Aptos" w:hAnsi="Aptos" w:cs="Aptos"/>
        </w:rPr>
        <w:t xml:space="preserve"> (DCC), que propõe a substituição dos certificados tradicionais por ficheiros estruturados em linguagem XML (</w:t>
      </w:r>
      <w:r w:rsidRPr="52432E43">
        <w:rPr>
          <w:rFonts w:ascii="Aptos" w:eastAsia="Aptos" w:hAnsi="Aptos" w:cs="Aptos"/>
          <w:i/>
          <w:iCs/>
        </w:rPr>
        <w:t>Extensible Markup Language</w:t>
      </w:r>
      <w:r w:rsidRPr="52432E43">
        <w:rPr>
          <w:rFonts w:ascii="Aptos" w:eastAsia="Aptos" w:hAnsi="Aptos" w:cs="Aptos"/>
        </w:rPr>
        <w:t>). Ao contrário de documentos em formato PDF, que funcionam apenas como representações visuais para leitura humana, o DCC é desenhado para ser processado automaticamente por sistemas de gestão, garantindo a interoperabilidade e a rastreabilidade metrológica em toda a cadeia de valor.</w:t>
      </w:r>
    </w:p>
    <w:p w14:paraId="10BFA467" w14:textId="1DA66347" w:rsidR="007C34F3" w:rsidRDefault="14732F6E" w:rsidP="52432E43">
      <w:pPr>
        <w:spacing w:before="240" w:after="240"/>
      </w:pPr>
      <w:r w:rsidRPr="52432E43">
        <w:rPr>
          <w:rFonts w:ascii="Aptos" w:eastAsia="Aptos" w:hAnsi="Aptos" w:cs="Aptos"/>
        </w:rPr>
        <w:t xml:space="preserve">A arquitetura do DCC é estruturada para cumprir requisitos normativos rigorosos, como a ISO/IEC 17025, organizando a informação em áreas distintas que abrangem desde dados </w:t>
      </w:r>
      <w:r w:rsidRPr="52432E43">
        <w:rPr>
          <w:rFonts w:ascii="Aptos" w:eastAsia="Aptos" w:hAnsi="Aptos" w:cs="Aptos"/>
        </w:rPr>
        <w:lastRenderedPageBreak/>
        <w:t>administrativos e regulatórios até aos resultados técnicos das medições e comentários adicionais. Esta estrutura permite que os dados sejam integrados diretamente em plataformas de gestão, como o sistema SIMME, sem a necessidade de intervenção manual.</w:t>
      </w:r>
    </w:p>
    <w:p w14:paraId="6F6B5D1C" w14:textId="6EA35325" w:rsidR="007C34F3" w:rsidRDefault="14732F6E" w:rsidP="52432E43">
      <w:pPr>
        <w:spacing w:before="240" w:after="240"/>
      </w:pPr>
      <w:r w:rsidRPr="52432E43">
        <w:rPr>
          <w:rFonts w:ascii="Aptos" w:eastAsia="Aptos" w:hAnsi="Aptos" w:cs="Aptos"/>
        </w:rPr>
        <w:t>Contudo, apesar das vantagens teóricas do padrão DCC na eliminação de erros de transcrição e na aceleração dos processos industriais, a sua adoção global ainda é limitada pela heterogeneidade de formatos emitidos pelos diversos laboratórios de calibração. Esta lacuna entre o modelo ideal (nativamente digital e estruturado) e a realidade industrial (predominância de documentos não estruturados) justifica a aplicação de tecnologias de Inteligência Artificial, como o Reconhecimento Ótico de Caracteres (OCR) e modelos de linguagem, para extrair e converter informações de certificados convencionais em dados acionáveis.</w:t>
      </w:r>
    </w:p>
    <w:p w14:paraId="7F5536CF" w14:textId="3E7B310B" w:rsidR="007C34F3" w:rsidRDefault="00000000" w:rsidP="52432E43">
      <w:pPr>
        <w:spacing w:before="281" w:after="281"/>
      </w:pPr>
      <w:r>
        <w:br/>
      </w:r>
      <w:r>
        <w:br/>
      </w:r>
      <w:r w:rsidR="44CAD640" w:rsidRPr="52432E43">
        <w:rPr>
          <w:rFonts w:ascii="Aptos" w:eastAsia="Aptos" w:hAnsi="Aptos" w:cs="Aptos"/>
          <w:b/>
          <w:bCs/>
          <w:sz w:val="28"/>
          <w:szCs w:val="28"/>
        </w:rPr>
        <w:t xml:space="preserve">Resumo da Fonte: </w:t>
      </w:r>
      <w:r w:rsidR="44CAD640" w:rsidRPr="52432E43">
        <w:rPr>
          <w:rFonts w:ascii="Aptos" w:eastAsia="Aptos" w:hAnsi="Aptos" w:cs="Aptos"/>
          <w:b/>
          <w:bCs/>
          <w:i/>
          <w:iCs/>
          <w:sz w:val="28"/>
          <w:szCs w:val="28"/>
        </w:rPr>
        <w:t>PaddleOCR-VL: Boosting Multilingual Document Parsing</w:t>
      </w:r>
    </w:p>
    <w:p w14:paraId="301FBF55" w14:textId="5BB671DD" w:rsidR="007C34F3" w:rsidRDefault="44CAD640" w:rsidP="52432E43">
      <w:pPr>
        <w:spacing w:before="240" w:after="240"/>
      </w:pPr>
      <w:r w:rsidRPr="52432E43">
        <w:rPr>
          <w:rFonts w:ascii="Aptos" w:eastAsia="Aptos" w:hAnsi="Aptos" w:cs="Aptos"/>
        </w:rPr>
        <w:t xml:space="preserve">O artigo apresenta o </w:t>
      </w:r>
      <w:r w:rsidRPr="52432E43">
        <w:rPr>
          <w:rFonts w:ascii="Aptos" w:eastAsia="Aptos" w:hAnsi="Aptos" w:cs="Aptos"/>
          <w:b/>
          <w:bCs/>
        </w:rPr>
        <w:t>PaddleOCR-VL</w:t>
      </w:r>
      <w:r w:rsidRPr="52432E43">
        <w:rPr>
          <w:rFonts w:ascii="Aptos" w:eastAsia="Aptos" w:hAnsi="Aptos" w:cs="Aptos"/>
        </w:rPr>
        <w:t>, uma evolução dos sistemas de OCR tradicionais que integra modelos de visão e linguagem para interpretar documentos complexos.</w:t>
      </w:r>
    </w:p>
    <w:p w14:paraId="6796DFF4" w14:textId="455BBA2C" w:rsidR="007C34F3" w:rsidRDefault="44CAD640" w:rsidP="52432E43">
      <w:pPr>
        <w:pStyle w:val="PargrafodaLista"/>
        <w:numPr>
          <w:ilvl w:val="0"/>
          <w:numId w:val="15"/>
        </w:numPr>
        <w:spacing w:before="240" w:after="240"/>
        <w:rPr>
          <w:rFonts w:ascii="Aptos" w:eastAsia="Aptos" w:hAnsi="Aptos" w:cs="Aptos"/>
        </w:rPr>
      </w:pPr>
      <w:r w:rsidRPr="52432E43">
        <w:rPr>
          <w:rFonts w:ascii="Aptos" w:eastAsia="Aptos" w:hAnsi="Aptos" w:cs="Aptos"/>
          <w:b/>
          <w:bCs/>
        </w:rPr>
        <w:t>Abordagem End-to-End:</w:t>
      </w:r>
      <w:r w:rsidRPr="52432E43">
        <w:rPr>
          <w:rFonts w:ascii="Aptos" w:eastAsia="Aptos" w:hAnsi="Aptos" w:cs="Aptos"/>
        </w:rPr>
        <w:t xml:space="preserve"> Ao contrário dos métodos clássicos que separam a deteção de texto do reconhecimento, o PaddleOCR-VL utiliza uma arquitetura unificada que processa a imagem do documento e gera texto estruturado diretamente.</w:t>
      </w:r>
    </w:p>
    <w:p w14:paraId="1C04EA88" w14:textId="1D3C523B" w:rsidR="007C34F3" w:rsidRDefault="44CAD640" w:rsidP="52432E43">
      <w:pPr>
        <w:pStyle w:val="PargrafodaLista"/>
        <w:numPr>
          <w:ilvl w:val="0"/>
          <w:numId w:val="15"/>
        </w:numPr>
        <w:spacing w:before="240" w:after="240"/>
        <w:rPr>
          <w:rFonts w:ascii="Aptos" w:eastAsia="Aptos" w:hAnsi="Aptos" w:cs="Aptos"/>
        </w:rPr>
      </w:pPr>
      <w:r w:rsidRPr="52432E43">
        <w:rPr>
          <w:rFonts w:ascii="Aptos" w:eastAsia="Aptos" w:hAnsi="Aptos" w:cs="Aptos"/>
          <w:b/>
          <w:bCs/>
        </w:rPr>
        <w:t>Modelos de Visão-Linguagem (VLM):</w:t>
      </w:r>
      <w:r w:rsidRPr="52432E43">
        <w:rPr>
          <w:rFonts w:ascii="Aptos" w:eastAsia="Aptos" w:hAnsi="Aptos" w:cs="Aptos"/>
        </w:rPr>
        <w:t xml:space="preserve"> A ferramenta utiliza um codificador visual (Vision Encoder) acoplado a um modelo de linguagem (LLM) para "compreender" a relação espacial entre os textos (ex: saber que um valor numérico pertence a um campo específico de "Incerteza").</w:t>
      </w:r>
    </w:p>
    <w:p w14:paraId="19406C9C" w14:textId="56FD2050" w:rsidR="007C34F3" w:rsidRDefault="44CAD640" w:rsidP="52432E43">
      <w:pPr>
        <w:pStyle w:val="PargrafodaLista"/>
        <w:numPr>
          <w:ilvl w:val="0"/>
          <w:numId w:val="15"/>
        </w:numPr>
        <w:spacing w:before="240" w:after="240"/>
        <w:rPr>
          <w:rFonts w:ascii="Aptos" w:eastAsia="Aptos" w:hAnsi="Aptos" w:cs="Aptos"/>
        </w:rPr>
      </w:pPr>
      <w:r w:rsidRPr="52432E43">
        <w:rPr>
          <w:rFonts w:ascii="Aptos" w:eastAsia="Aptos" w:hAnsi="Aptos" w:cs="Aptos"/>
          <w:b/>
          <w:bCs/>
        </w:rPr>
        <w:t>Desempenho Multilingue:</w:t>
      </w:r>
      <w:r w:rsidRPr="52432E43">
        <w:rPr>
          <w:rFonts w:ascii="Aptos" w:eastAsia="Aptos" w:hAnsi="Aptos" w:cs="Aptos"/>
        </w:rPr>
        <w:t xml:space="preserve"> É particularmente forte em cenários multilingues e em documentos com "layouts" variados, o que é crucial para certificados de calibração que podem vir de laboratórios internacionais ou com diferentes normas gráficas.</w:t>
      </w:r>
    </w:p>
    <w:p w14:paraId="0910C51F" w14:textId="59AADEDD" w:rsidR="007C34F3" w:rsidRDefault="44CAD640" w:rsidP="52432E43">
      <w:pPr>
        <w:pStyle w:val="PargrafodaLista"/>
        <w:numPr>
          <w:ilvl w:val="0"/>
          <w:numId w:val="15"/>
        </w:numPr>
        <w:spacing w:before="240" w:after="240"/>
        <w:rPr>
          <w:rFonts w:ascii="Aptos" w:eastAsia="Aptos" w:hAnsi="Aptos" w:cs="Aptos"/>
        </w:rPr>
      </w:pPr>
      <w:r w:rsidRPr="52432E43">
        <w:rPr>
          <w:rFonts w:ascii="Aptos" w:eastAsia="Aptos" w:hAnsi="Aptos" w:cs="Aptos"/>
          <w:b/>
          <w:bCs/>
        </w:rPr>
        <w:t>Eficiência em Documentos Ricos (VRD):</w:t>
      </w:r>
      <w:r w:rsidRPr="52432E43">
        <w:rPr>
          <w:rFonts w:ascii="Aptos" w:eastAsia="Aptos" w:hAnsi="Aptos" w:cs="Aptos"/>
        </w:rPr>
        <w:t xml:space="preserve"> O modelo é otimizado para </w:t>
      </w:r>
      <w:r w:rsidRPr="52432E43">
        <w:rPr>
          <w:rFonts w:ascii="Aptos" w:eastAsia="Aptos" w:hAnsi="Aptos" w:cs="Aptos"/>
          <w:i/>
          <w:iCs/>
        </w:rPr>
        <w:t>Visually Rich Documents</w:t>
      </w:r>
      <w:r w:rsidRPr="52432E43">
        <w:rPr>
          <w:rFonts w:ascii="Aptos" w:eastAsia="Aptos" w:hAnsi="Aptos" w:cs="Aptos"/>
        </w:rPr>
        <w:t xml:space="preserve"> (VRDs), onde a informação não está apenas no texto, mas na forma como ele está organizado visualmente (tabelas, negritos, posições).</w:t>
      </w:r>
    </w:p>
    <w:p w14:paraId="5EEDF1F3" w14:textId="3CED608D" w:rsidR="007C34F3" w:rsidRDefault="007C34F3"/>
    <w:p w14:paraId="482A2B65" w14:textId="546BE866" w:rsidR="007C34F3" w:rsidRDefault="44CAD640" w:rsidP="52432E43">
      <w:pPr>
        <w:pStyle w:val="Ttulo3"/>
        <w:spacing w:before="281" w:after="281"/>
      </w:pPr>
      <w:r w:rsidRPr="52432E43">
        <w:rPr>
          <w:rFonts w:ascii="Aptos" w:eastAsia="Aptos" w:hAnsi="Aptos" w:cs="Aptos"/>
          <w:b/>
          <w:bCs/>
        </w:rPr>
        <w:t>Sugestão de Texto para a Tese (Capítulo 2)</w:t>
      </w:r>
    </w:p>
    <w:p w14:paraId="73F64237" w14:textId="0F27292B" w:rsidR="007C34F3" w:rsidRDefault="44CAD640" w:rsidP="52432E43">
      <w:pPr>
        <w:spacing w:before="240" w:after="240"/>
      </w:pPr>
      <w:r w:rsidRPr="52432E43">
        <w:rPr>
          <w:rFonts w:ascii="Aptos" w:eastAsia="Aptos" w:hAnsi="Aptos" w:cs="Aptos"/>
        </w:rPr>
        <w:t xml:space="preserve">Este texto encaixa bem numa secção dedicada ao </w:t>
      </w:r>
      <w:r w:rsidRPr="52432E43">
        <w:rPr>
          <w:rFonts w:ascii="Aptos" w:eastAsia="Aptos" w:hAnsi="Aptos" w:cs="Aptos"/>
          <w:b/>
          <w:bCs/>
        </w:rPr>
        <w:t>Reconhecimento Ótico de Caracteres e Document Understanding</w:t>
      </w:r>
      <w:r w:rsidRPr="52432E43">
        <w:rPr>
          <w:rFonts w:ascii="Aptos" w:eastAsia="Aptos" w:hAnsi="Aptos" w:cs="Aptos"/>
        </w:rPr>
        <w:t>.</w:t>
      </w:r>
    </w:p>
    <w:p w14:paraId="67B26055" w14:textId="7E2FFA83" w:rsidR="007C34F3" w:rsidRDefault="44CAD640" w:rsidP="52432E43">
      <w:pPr>
        <w:spacing w:before="240" w:after="240"/>
      </w:pPr>
      <w:r w:rsidRPr="52432E43">
        <w:rPr>
          <w:rFonts w:ascii="Aptos" w:eastAsia="Aptos" w:hAnsi="Aptos" w:cs="Aptos"/>
          <w:b/>
          <w:bCs/>
        </w:rPr>
        <w:t>Texto Sugerido:</w:t>
      </w:r>
    </w:p>
    <w:p w14:paraId="38A8A26B" w14:textId="6DA25295" w:rsidR="007C34F3" w:rsidRDefault="44CAD640" w:rsidP="52432E43">
      <w:pPr>
        <w:spacing w:before="240" w:after="240"/>
      </w:pPr>
      <w:r w:rsidRPr="52432E43">
        <w:rPr>
          <w:rFonts w:ascii="Aptos" w:eastAsia="Aptos" w:hAnsi="Aptos" w:cs="Aptos"/>
        </w:rPr>
        <w:t xml:space="preserve">A evolução das tecnologias de reconhecimento de documentos tem transitado de abordagens puramente baseadas em processamento de imagem para modelos híbridos de visão e linguagem. Neste cenário, destaca-se o </w:t>
      </w:r>
      <w:r w:rsidRPr="52432E43">
        <w:rPr>
          <w:rFonts w:ascii="Aptos" w:eastAsia="Aptos" w:hAnsi="Aptos" w:cs="Aptos"/>
          <w:b/>
          <w:bCs/>
        </w:rPr>
        <w:t>PaddleOCR-VL</w:t>
      </w:r>
      <w:r w:rsidRPr="52432E43">
        <w:rPr>
          <w:rFonts w:ascii="Aptos" w:eastAsia="Aptos" w:hAnsi="Aptos" w:cs="Aptos"/>
        </w:rPr>
        <w:t xml:space="preserve">, uma solução de ponta que utiliza modelos de Visão-Linguagem (VLM) para realizar o </w:t>
      </w:r>
      <w:r w:rsidRPr="52432E43">
        <w:rPr>
          <w:rFonts w:ascii="Aptos" w:eastAsia="Aptos" w:hAnsi="Aptos" w:cs="Aptos"/>
          <w:i/>
          <w:iCs/>
        </w:rPr>
        <w:t>parsing</w:t>
      </w:r>
      <w:r w:rsidRPr="52432E43">
        <w:rPr>
          <w:rFonts w:ascii="Aptos" w:eastAsia="Aptos" w:hAnsi="Aptos" w:cs="Aptos"/>
        </w:rPr>
        <w:t xml:space="preserve"> de documentos de forma multilingue e eficiente. Diferente dos sistemas de OCR convencionais, que operam em etapas isoladas de deteção e reconhecimento, o PaddleOCR-VL adota uma arquitetura </w:t>
      </w:r>
      <w:r w:rsidRPr="52432E43">
        <w:rPr>
          <w:rFonts w:ascii="Aptos" w:eastAsia="Aptos" w:hAnsi="Aptos" w:cs="Aptos"/>
          <w:i/>
          <w:iCs/>
        </w:rPr>
        <w:t>end-to-end</w:t>
      </w:r>
      <w:r w:rsidRPr="52432E43">
        <w:rPr>
          <w:rFonts w:ascii="Aptos" w:eastAsia="Aptos" w:hAnsi="Aptos" w:cs="Aptos"/>
        </w:rPr>
        <w:t xml:space="preserve"> que permite uma compreensão mais profunda de documentos visualmente ricos (</w:t>
      </w:r>
      <w:r w:rsidRPr="52432E43">
        <w:rPr>
          <w:rFonts w:ascii="Aptos" w:eastAsia="Aptos" w:hAnsi="Aptos" w:cs="Aptos"/>
          <w:i/>
          <w:iCs/>
        </w:rPr>
        <w:t>Visually Rich Documents</w:t>
      </w:r>
      <w:r w:rsidRPr="52432E43">
        <w:rPr>
          <w:rFonts w:ascii="Aptos" w:eastAsia="Aptos" w:hAnsi="Aptos" w:cs="Aptos"/>
        </w:rPr>
        <w:t xml:space="preserve"> - VRD).</w:t>
      </w:r>
    </w:p>
    <w:p w14:paraId="5E196AD2" w14:textId="5ED42942" w:rsidR="007C34F3" w:rsidRDefault="44CAD640" w:rsidP="52432E43">
      <w:pPr>
        <w:spacing w:before="240" w:after="240"/>
      </w:pPr>
      <w:r w:rsidRPr="52432E43">
        <w:rPr>
          <w:rFonts w:ascii="Aptos" w:eastAsia="Aptos" w:hAnsi="Aptos" w:cs="Aptos"/>
        </w:rPr>
        <w:t xml:space="preserve">A grande vantagem desta tecnologia reside na integração de um codificador visual com modelos de linguagem de larga escala (LLM). Esta combinação permite que o sistema não apenas extraia os caracteres, mas compreenda a semântica e a disposição espacial dos dados no documento. Para a extração de dados em certificados de calibração — que frequentemente apresentam tabelas complexas e terminologia técnica densa — esta capacidade de interpretação contextual é crítica para garantir que campos como "valor medido", "incerteza" e "unidade de medida" sejam corretamente associados, independentemente da variabilidade do </w:t>
      </w:r>
      <w:r w:rsidRPr="52432E43">
        <w:rPr>
          <w:rFonts w:ascii="Aptos" w:eastAsia="Aptos" w:hAnsi="Aptos" w:cs="Aptos"/>
          <w:i/>
          <w:iCs/>
        </w:rPr>
        <w:t>layout</w:t>
      </w:r>
      <w:r w:rsidRPr="52432E43">
        <w:rPr>
          <w:rFonts w:ascii="Aptos" w:eastAsia="Aptos" w:hAnsi="Aptos" w:cs="Aptos"/>
        </w:rPr>
        <w:t xml:space="preserve"> do laboratório emissor.</w:t>
      </w:r>
    </w:p>
    <w:p w14:paraId="2A7A9F9B" w14:textId="4AD4DFFC" w:rsidR="007C34F3" w:rsidRDefault="44CAD640" w:rsidP="52432E43">
      <w:pPr>
        <w:spacing w:before="240" w:after="240"/>
      </w:pPr>
      <w:r w:rsidRPr="52432E43">
        <w:rPr>
          <w:rFonts w:ascii="Aptos" w:eastAsia="Aptos" w:hAnsi="Aptos" w:cs="Aptos"/>
        </w:rPr>
        <w:t>Além disso, a robustez multilingue do PaddleOCR-VL assegura que a solução seja escalável para contextos industriais globais, onde o sistema SIMME pode ter de processar documentação técnica proveniente de diferentes geografias. Assim, o uso desta ferramenta representa o estado da arte na automação da leitura de documentos técnicos, superando as limitações dos métodos baseados em regras rígidas ou modelos de visão simples.</w:t>
      </w:r>
    </w:p>
    <w:p w14:paraId="03B3051B" w14:textId="615B1AB0" w:rsidR="007C34F3" w:rsidRDefault="61C4DA00"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PaddleOCR-VL-1.5</w:t>
      </w:r>
    </w:p>
    <w:p w14:paraId="3B66354F" w14:textId="782BD36C" w:rsidR="007C34F3" w:rsidRDefault="61C4DA00" w:rsidP="52432E43">
      <w:pPr>
        <w:spacing w:before="240" w:after="240"/>
      </w:pPr>
      <w:r w:rsidRPr="52432E43">
        <w:rPr>
          <w:rFonts w:ascii="Aptos" w:eastAsia="Aptos" w:hAnsi="Aptos" w:cs="Aptos"/>
        </w:rPr>
        <w:t>Este artigo apresenta a versão 1.5 do PaddleOCR-VL, focada em resolver os problemas de precisão quando os documentos apresentam distorções físicas.</w:t>
      </w:r>
    </w:p>
    <w:p w14:paraId="67307578" w14:textId="55094D30" w:rsidR="007C34F3" w:rsidRDefault="61C4DA00" w:rsidP="52432E43">
      <w:pPr>
        <w:pStyle w:val="PargrafodaLista"/>
        <w:numPr>
          <w:ilvl w:val="0"/>
          <w:numId w:val="14"/>
        </w:numPr>
        <w:spacing w:before="240" w:after="240"/>
        <w:rPr>
          <w:rFonts w:ascii="Aptos" w:eastAsia="Aptos" w:hAnsi="Aptos" w:cs="Aptos"/>
        </w:rPr>
      </w:pPr>
      <w:r w:rsidRPr="52432E43">
        <w:rPr>
          <w:rFonts w:ascii="Aptos" w:eastAsia="Aptos" w:hAnsi="Aptos" w:cs="Aptos"/>
          <w:b/>
          <w:bCs/>
        </w:rPr>
        <w:lastRenderedPageBreak/>
        <w:t>Robustez Realista:</w:t>
      </w:r>
      <w:r w:rsidRPr="52432E43">
        <w:rPr>
          <w:rFonts w:ascii="Aptos" w:eastAsia="Aptos" w:hAnsi="Aptos" w:cs="Aptos"/>
        </w:rPr>
        <w:t xml:space="preserve"> A grande novidade é o benchmark </w:t>
      </w:r>
      <w:r w:rsidRPr="52432E43">
        <w:rPr>
          <w:rFonts w:ascii="Aptos" w:eastAsia="Aptos" w:hAnsi="Aptos" w:cs="Aptos"/>
          <w:b/>
          <w:bCs/>
        </w:rPr>
        <w:t>Real5-OmniDocBench</w:t>
      </w:r>
      <w:r w:rsidRPr="52432E43">
        <w:rPr>
          <w:rFonts w:ascii="Aptos" w:eastAsia="Aptos" w:hAnsi="Aptos" w:cs="Aptos"/>
        </w:rPr>
        <w:t>, que testa o modelo contra cinco tipos de distorções comuns: digitalização (</w:t>
      </w:r>
      <w:r w:rsidRPr="52432E43">
        <w:rPr>
          <w:rFonts w:ascii="Aptos" w:eastAsia="Aptos" w:hAnsi="Aptos" w:cs="Aptos"/>
          <w:i/>
          <w:iCs/>
        </w:rPr>
        <w:t>scanning</w:t>
      </w:r>
      <w:r w:rsidRPr="52432E43">
        <w:rPr>
          <w:rFonts w:ascii="Aptos" w:eastAsia="Aptos" w:hAnsi="Aptos" w:cs="Aptos"/>
        </w:rPr>
        <w:t>), inclinação (</w:t>
      </w:r>
      <w:r w:rsidRPr="52432E43">
        <w:rPr>
          <w:rFonts w:ascii="Aptos" w:eastAsia="Aptos" w:hAnsi="Aptos" w:cs="Aptos"/>
          <w:i/>
          <w:iCs/>
        </w:rPr>
        <w:t>skew</w:t>
      </w:r>
      <w:r w:rsidRPr="52432E43">
        <w:rPr>
          <w:rFonts w:ascii="Aptos" w:eastAsia="Aptos" w:hAnsi="Aptos" w:cs="Aptos"/>
        </w:rPr>
        <w:t>), deformação (</w:t>
      </w:r>
      <w:r w:rsidRPr="52432E43">
        <w:rPr>
          <w:rFonts w:ascii="Aptos" w:eastAsia="Aptos" w:hAnsi="Aptos" w:cs="Aptos"/>
          <w:i/>
          <w:iCs/>
        </w:rPr>
        <w:t>warping</w:t>
      </w:r>
      <w:r w:rsidRPr="52432E43">
        <w:rPr>
          <w:rFonts w:ascii="Aptos" w:eastAsia="Aptos" w:hAnsi="Aptos" w:cs="Aptos"/>
        </w:rPr>
        <w:t>), fotografia de ecrã e variações de iluminação.</w:t>
      </w:r>
    </w:p>
    <w:p w14:paraId="65FDB2C5" w14:textId="10571ED8" w:rsidR="007C34F3" w:rsidRDefault="61C4DA00" w:rsidP="52432E43">
      <w:pPr>
        <w:pStyle w:val="PargrafodaLista"/>
        <w:numPr>
          <w:ilvl w:val="0"/>
          <w:numId w:val="14"/>
        </w:numPr>
        <w:spacing w:before="240" w:after="240"/>
        <w:rPr>
          <w:rFonts w:ascii="Aptos" w:eastAsia="Aptos" w:hAnsi="Aptos" w:cs="Aptos"/>
        </w:rPr>
      </w:pPr>
      <w:r w:rsidRPr="52432E43">
        <w:rPr>
          <w:rFonts w:ascii="Aptos" w:eastAsia="Aptos" w:hAnsi="Aptos" w:cs="Aptos"/>
          <w:b/>
          <w:bCs/>
        </w:rPr>
        <w:t>Alta Performance em Modelo Compacto:</w:t>
      </w:r>
      <w:r w:rsidRPr="52432E43">
        <w:rPr>
          <w:rFonts w:ascii="Aptos" w:eastAsia="Aptos" w:hAnsi="Aptos" w:cs="Aptos"/>
        </w:rPr>
        <w:t xml:space="preserve"> Mesmo sendo um modelo ultra-compacto (0.9 bilhões de parâmetros), alcança uma precisão de 94.5%, superando modelos muito maiores.</w:t>
      </w:r>
    </w:p>
    <w:p w14:paraId="611FB0A6" w14:textId="17D312FC" w:rsidR="007C34F3" w:rsidRDefault="61C4DA00" w:rsidP="52432E43">
      <w:pPr>
        <w:pStyle w:val="PargrafodaLista"/>
        <w:numPr>
          <w:ilvl w:val="0"/>
          <w:numId w:val="14"/>
        </w:numPr>
        <w:spacing w:before="240" w:after="240"/>
        <w:rPr>
          <w:rFonts w:ascii="Aptos" w:eastAsia="Aptos" w:hAnsi="Aptos" w:cs="Aptos"/>
        </w:rPr>
      </w:pPr>
      <w:r w:rsidRPr="52432E43">
        <w:rPr>
          <w:rFonts w:ascii="Aptos" w:eastAsia="Aptos" w:hAnsi="Aptos" w:cs="Aptos"/>
          <w:b/>
          <w:bCs/>
        </w:rPr>
        <w:t>Capacidades Multi-tarefa:</w:t>
      </w:r>
      <w:r w:rsidRPr="52432E43">
        <w:rPr>
          <w:rFonts w:ascii="Aptos" w:eastAsia="Aptos" w:hAnsi="Aptos" w:cs="Aptos"/>
        </w:rPr>
        <w:t xml:space="preserve"> Além do texto e tabelas, esta versão introduz o reconhecimento de </w:t>
      </w:r>
      <w:r w:rsidRPr="52432E43">
        <w:rPr>
          <w:rFonts w:ascii="Aptos" w:eastAsia="Aptos" w:hAnsi="Aptos" w:cs="Aptos"/>
          <w:b/>
          <w:bCs/>
        </w:rPr>
        <w:t>selos/carimbos</w:t>
      </w:r>
      <w:r w:rsidRPr="52432E43">
        <w:rPr>
          <w:rFonts w:ascii="Aptos" w:eastAsia="Aptos" w:hAnsi="Aptos" w:cs="Aptos"/>
        </w:rPr>
        <w:t xml:space="preserve"> (</w:t>
      </w:r>
      <w:r w:rsidRPr="52432E43">
        <w:rPr>
          <w:rFonts w:ascii="Aptos" w:eastAsia="Aptos" w:hAnsi="Aptos" w:cs="Aptos"/>
          <w:i/>
          <w:iCs/>
        </w:rPr>
        <w:t>seal recognition</w:t>
      </w:r>
      <w:r w:rsidRPr="52432E43">
        <w:rPr>
          <w:rFonts w:ascii="Aptos" w:eastAsia="Aptos" w:hAnsi="Aptos" w:cs="Aptos"/>
        </w:rPr>
        <w:t xml:space="preserve">) e </w:t>
      </w:r>
      <w:r w:rsidRPr="52432E43">
        <w:rPr>
          <w:rFonts w:ascii="Aptos" w:eastAsia="Aptos" w:hAnsi="Aptos" w:cs="Aptos"/>
          <w:i/>
          <w:iCs/>
        </w:rPr>
        <w:t>text spotting</w:t>
      </w:r>
      <w:r w:rsidRPr="52432E43">
        <w:rPr>
          <w:rFonts w:ascii="Aptos" w:eastAsia="Aptos" w:hAnsi="Aptos" w:cs="Aptos"/>
        </w:rPr>
        <w:t>, o que é extremamente relevante para validar a autenticidade de certificados de calibração que contêm carimbos de laboratórios.</w:t>
      </w:r>
    </w:p>
    <w:p w14:paraId="30A69A05" w14:textId="4C1E9BB1" w:rsidR="007C34F3" w:rsidRDefault="61C4DA00" w:rsidP="52432E43">
      <w:pPr>
        <w:pStyle w:val="PargrafodaLista"/>
        <w:numPr>
          <w:ilvl w:val="0"/>
          <w:numId w:val="14"/>
        </w:numPr>
        <w:spacing w:before="240" w:after="240"/>
        <w:rPr>
          <w:rFonts w:ascii="Aptos" w:eastAsia="Aptos" w:hAnsi="Aptos" w:cs="Aptos"/>
        </w:rPr>
      </w:pPr>
      <w:r w:rsidRPr="52432E43">
        <w:rPr>
          <w:rFonts w:ascii="Aptos" w:eastAsia="Aptos" w:hAnsi="Aptos" w:cs="Aptos"/>
          <w:b/>
          <w:bCs/>
        </w:rPr>
        <w:t>Saída em Markdown:</w:t>
      </w:r>
      <w:r w:rsidRPr="52432E43">
        <w:rPr>
          <w:rFonts w:ascii="Aptos" w:eastAsia="Aptos" w:hAnsi="Aptos" w:cs="Aptos"/>
        </w:rPr>
        <w:t xml:space="preserve"> O modelo é capaz de gerar a saída estruturada em Markdown, facilitando a conversão direta para formatos que os LLMs (como os que estás a testar) compreendem melhor.</w:t>
      </w:r>
    </w:p>
    <w:p w14:paraId="5E2AF68B" w14:textId="502B327C" w:rsidR="007C34F3" w:rsidRDefault="007C34F3"/>
    <w:p w14:paraId="7AFBB2A6" w14:textId="1DBC740B" w:rsidR="007C34F3" w:rsidRDefault="61C4DA00" w:rsidP="52432E43">
      <w:pPr>
        <w:pStyle w:val="Ttulo3"/>
        <w:spacing w:before="281" w:after="281"/>
      </w:pPr>
      <w:r w:rsidRPr="52432E43">
        <w:rPr>
          <w:rFonts w:ascii="Aptos" w:eastAsia="Aptos" w:hAnsi="Aptos" w:cs="Aptos"/>
          <w:b/>
          <w:bCs/>
        </w:rPr>
        <w:t>Sugestão de Texto para a Tese (Capítulo 2)</w:t>
      </w:r>
    </w:p>
    <w:p w14:paraId="7215A33B" w14:textId="6022E748" w:rsidR="007C34F3" w:rsidRDefault="61C4DA00" w:rsidP="52432E43">
      <w:pPr>
        <w:spacing w:before="240" w:after="240"/>
      </w:pPr>
      <w:r w:rsidRPr="52432E43">
        <w:rPr>
          <w:rFonts w:ascii="Aptos" w:eastAsia="Aptos" w:hAnsi="Aptos" w:cs="Aptos"/>
        </w:rPr>
        <w:t xml:space="preserve">Este texto deve seguir o parágrafo anterior sobre o PaddleOCR, focando agora na </w:t>
      </w:r>
      <w:r w:rsidRPr="52432E43">
        <w:rPr>
          <w:rFonts w:ascii="Aptos" w:eastAsia="Aptos" w:hAnsi="Aptos" w:cs="Aptos"/>
          <w:b/>
          <w:bCs/>
        </w:rPr>
        <w:t>fiabilidade e nos desafios práticos</w:t>
      </w:r>
      <w:r w:rsidRPr="52432E43">
        <w:rPr>
          <w:rFonts w:ascii="Aptos" w:eastAsia="Aptos" w:hAnsi="Aptos" w:cs="Aptos"/>
        </w:rPr>
        <w:t>.</w:t>
      </w:r>
    </w:p>
    <w:p w14:paraId="09D0FAAD" w14:textId="491BE021" w:rsidR="007C34F3" w:rsidRDefault="61C4DA00" w:rsidP="52432E43">
      <w:pPr>
        <w:spacing w:before="240" w:after="240"/>
      </w:pPr>
      <w:r w:rsidRPr="52432E43">
        <w:rPr>
          <w:rFonts w:ascii="Aptos" w:eastAsia="Aptos" w:hAnsi="Aptos" w:cs="Aptos"/>
          <w:b/>
          <w:bCs/>
        </w:rPr>
        <w:t>Texto Sugerido:</w:t>
      </w:r>
    </w:p>
    <w:p w14:paraId="1BED0B9B" w14:textId="18646FBC" w:rsidR="007C34F3" w:rsidRDefault="61C4DA00" w:rsidP="52432E43">
      <w:pPr>
        <w:spacing w:before="240" w:after="240"/>
      </w:pPr>
      <w:r w:rsidRPr="52432E43">
        <w:rPr>
          <w:rFonts w:ascii="Aptos" w:eastAsia="Aptos" w:hAnsi="Aptos" w:cs="Aptos"/>
        </w:rPr>
        <w:t xml:space="preserve">A aplicação prática de sistemas de extração de dados em ambientes industriais enfrenta desafios significativos relacionados com a qualidade física dos documentos. Certificados de calibração são frequentemente arquivados como digitalizações que podem apresentar inclinações, deformações ou ruído visual derivado do processo de digitalização. Para endereçar estas limitações, a evolução para o </w:t>
      </w:r>
      <w:r w:rsidRPr="52432E43">
        <w:rPr>
          <w:rFonts w:ascii="Aptos" w:eastAsia="Aptos" w:hAnsi="Aptos" w:cs="Aptos"/>
          <w:b/>
          <w:bCs/>
        </w:rPr>
        <w:t>PaddleOCR-VL-1.5</w:t>
      </w:r>
      <w:r w:rsidRPr="52432E43">
        <w:rPr>
          <w:rFonts w:ascii="Aptos" w:eastAsia="Aptos" w:hAnsi="Aptos" w:cs="Aptos"/>
        </w:rPr>
        <w:t xml:space="preserve"> introduz uma robustez superior no processamento de documentos em condições reais (</w:t>
      </w:r>
      <w:r w:rsidRPr="52432E43">
        <w:rPr>
          <w:rFonts w:ascii="Aptos" w:eastAsia="Aptos" w:hAnsi="Aptos" w:cs="Aptos"/>
          <w:i/>
          <w:iCs/>
        </w:rPr>
        <w:t>in-the-wild</w:t>
      </w:r>
      <w:r w:rsidRPr="52432E43">
        <w:rPr>
          <w:rFonts w:ascii="Aptos" w:eastAsia="Aptos" w:hAnsi="Aptos" w:cs="Aptos"/>
        </w:rPr>
        <w:t>).</w:t>
      </w:r>
    </w:p>
    <w:p w14:paraId="18DA165F" w14:textId="3C8D4C1C" w:rsidR="007C34F3" w:rsidRDefault="61C4DA00" w:rsidP="52432E43">
      <w:pPr>
        <w:spacing w:before="240" w:after="240"/>
      </w:pPr>
      <w:r w:rsidRPr="52432E43">
        <w:rPr>
          <w:rFonts w:ascii="Aptos" w:eastAsia="Aptos" w:hAnsi="Aptos" w:cs="Aptos"/>
        </w:rPr>
        <w:t xml:space="preserve">Através da implementação de modelos de Visão-Linguagem (VLM) multi-tarefa, esta iteração tecnológica demonstra uma capacidade avançada de mitigar distorções causadas por </w:t>
      </w:r>
      <w:r w:rsidRPr="52432E43">
        <w:rPr>
          <w:rFonts w:ascii="Aptos" w:eastAsia="Aptos" w:hAnsi="Aptos" w:cs="Aptos"/>
          <w:i/>
          <w:iCs/>
        </w:rPr>
        <w:t>scanners</w:t>
      </w:r>
      <w:r w:rsidRPr="52432E43">
        <w:rPr>
          <w:rFonts w:ascii="Aptos" w:eastAsia="Aptos" w:hAnsi="Aptos" w:cs="Aptos"/>
        </w:rPr>
        <w:t xml:space="preserve"> ou capturas fotográficas, mantendo uma elevada taxa de precisão (94.5% em </w:t>
      </w:r>
      <w:r w:rsidRPr="52432E43">
        <w:rPr>
          <w:rFonts w:ascii="Aptos" w:eastAsia="Aptos" w:hAnsi="Aptos" w:cs="Aptos"/>
          <w:i/>
          <w:iCs/>
        </w:rPr>
        <w:t>benchmarks</w:t>
      </w:r>
      <w:r w:rsidRPr="52432E43">
        <w:rPr>
          <w:rFonts w:ascii="Aptos" w:eastAsia="Aptos" w:hAnsi="Aptos" w:cs="Aptos"/>
        </w:rPr>
        <w:t xml:space="preserve"> de referência como o OmniDocBench). Para o contexto da plataforma SIMME, esta característica é fundamental, pois garante que a extração de dados técnicos não seja comprometida pela qualidade de imagem do certificado fornecido pelo laboratório.</w:t>
      </w:r>
    </w:p>
    <w:p w14:paraId="53DAE284" w14:textId="1682F359" w:rsidR="007C34F3" w:rsidRDefault="61C4DA00" w:rsidP="52432E43">
      <w:pPr>
        <w:spacing w:before="240" w:after="240"/>
      </w:pPr>
      <w:r w:rsidRPr="52432E43">
        <w:rPr>
          <w:rFonts w:ascii="Aptos" w:eastAsia="Aptos" w:hAnsi="Aptos" w:cs="Aptos"/>
        </w:rPr>
        <w:lastRenderedPageBreak/>
        <w:t>Adicionalmente, a capacidade do PaddleOCR-VL-1.5 em reconhecer elementos complexos como selos e carimbos oficiais acrescenta uma camada de verificação de autenticidade ao processo de digitalização. Ao converter o conteúdo visual diretamente para formatos estruturados (como Markdown), esta ferramenta otimiza a entrada de dados para os modelos de linguagem de larga escala (LLM), permitindo uma transição fluida entre a perceção visual do documento e a interpretação semântica da informação metrológica. Esta eficiência, aliada ao carácter compacto do modelo (0.9B parâmetros), permite que a solução seja integrada em sistemas com recursos computacionais otimizados sem perda de fiabilidade.</w:t>
      </w:r>
    </w:p>
    <w:p w14:paraId="1B50723F" w14:textId="3C9418FC" w:rsidR="007C34F3" w:rsidRDefault="6A478BF3" w:rsidP="52432E43">
      <w:pPr>
        <w:spacing w:after="240"/>
      </w:pPr>
      <w:r w:rsidRPr="52432E43">
        <w:rPr>
          <w:rFonts w:ascii="Aptos" w:eastAsia="Aptos" w:hAnsi="Aptos" w:cs="Aptos"/>
        </w:rPr>
        <w:t xml:space="preserve">Resumo da Fonte: </w:t>
      </w:r>
      <w:r w:rsidRPr="52432E43">
        <w:rPr>
          <w:rFonts w:ascii="Aptos" w:eastAsia="Aptos" w:hAnsi="Aptos" w:cs="Aptos"/>
          <w:i/>
          <w:iCs/>
        </w:rPr>
        <w:t>Automating flowmeter calibration process</w:t>
      </w:r>
      <w:r w:rsidRPr="52432E43">
        <w:rPr>
          <w:rFonts w:ascii="Aptos" w:eastAsia="Aptos" w:hAnsi="Aptos" w:cs="Aptos"/>
        </w:rPr>
        <w:t xml:space="preserve"> </w:t>
      </w:r>
    </w:p>
    <w:p w14:paraId="1AB77E31" w14:textId="24634EFF" w:rsidR="007C34F3" w:rsidRDefault="6A478BF3" w:rsidP="52432E43">
      <w:pPr>
        <w:spacing w:after="240"/>
      </w:pPr>
      <w:r w:rsidRPr="52432E43">
        <w:rPr>
          <w:rFonts w:ascii="Aptos" w:eastAsia="Aptos" w:hAnsi="Aptos" w:cs="Aptos"/>
        </w:rPr>
        <w:t>O estudo apresenta uma metodologia para automatizar a leitura manual de ecrãs numéricos de medidores de caudal durante o processo de calibração.</w:t>
      </w:r>
    </w:p>
    <w:p w14:paraId="47A65DD7" w14:textId="7402D809" w:rsidR="007C34F3" w:rsidRDefault="6A478BF3" w:rsidP="52432E43">
      <w:pPr>
        <w:pStyle w:val="PargrafodaLista"/>
        <w:numPr>
          <w:ilvl w:val="0"/>
          <w:numId w:val="13"/>
        </w:numPr>
        <w:spacing w:before="240" w:after="240"/>
        <w:rPr>
          <w:rFonts w:ascii="Aptos" w:eastAsia="Aptos" w:hAnsi="Aptos" w:cs="Aptos"/>
        </w:rPr>
      </w:pPr>
      <w:r w:rsidRPr="52432E43">
        <w:rPr>
          <w:rFonts w:ascii="Aptos" w:eastAsia="Aptos" w:hAnsi="Aptos" w:cs="Aptos"/>
          <w:b/>
          <w:bCs/>
        </w:rPr>
        <w:t>Abordagem Prática:</w:t>
      </w:r>
      <w:r w:rsidRPr="52432E43">
        <w:rPr>
          <w:rFonts w:ascii="Aptos" w:eastAsia="Aptos" w:hAnsi="Aptos" w:cs="Aptos"/>
        </w:rPr>
        <w:t xml:space="preserve"> Utiliza </w:t>
      </w:r>
      <w:r w:rsidRPr="52432E43">
        <w:rPr>
          <w:rFonts w:ascii="Aptos" w:eastAsia="Aptos" w:hAnsi="Aptos" w:cs="Aptos"/>
          <w:i/>
          <w:iCs/>
        </w:rPr>
        <w:t>smartphones</w:t>
      </w:r>
      <w:r w:rsidRPr="52432E43">
        <w:rPr>
          <w:rFonts w:ascii="Aptos" w:eastAsia="Aptos" w:hAnsi="Aptos" w:cs="Aptos"/>
        </w:rPr>
        <w:t xml:space="preserve"> comerciais para capturar e transmitir imagens em tempo real para um PC via Wi-Fi.</w:t>
      </w:r>
    </w:p>
    <w:p w14:paraId="215BDCD6" w14:textId="08688664" w:rsidR="007C34F3" w:rsidRDefault="6A478BF3" w:rsidP="52432E43">
      <w:pPr>
        <w:pStyle w:val="PargrafodaLista"/>
        <w:numPr>
          <w:ilvl w:val="0"/>
          <w:numId w:val="13"/>
        </w:numPr>
        <w:spacing w:before="240" w:after="240"/>
        <w:rPr>
          <w:rFonts w:ascii="Aptos" w:eastAsia="Aptos" w:hAnsi="Aptos" w:cs="Aptos"/>
        </w:rPr>
      </w:pPr>
      <w:r w:rsidRPr="52432E43">
        <w:rPr>
          <w:rFonts w:ascii="Aptos" w:eastAsia="Aptos" w:hAnsi="Aptos" w:cs="Aptos"/>
          <w:b/>
          <w:bCs/>
        </w:rPr>
        <w:t>Pilha Tecnológica:</w:t>
      </w:r>
      <w:r w:rsidRPr="52432E43">
        <w:rPr>
          <w:rFonts w:ascii="Aptos" w:eastAsia="Aptos" w:hAnsi="Aptos" w:cs="Aptos"/>
        </w:rPr>
        <w:t xml:space="preserve"> A solução foi desenvolvida em Python, utilizando </w:t>
      </w:r>
      <w:r w:rsidRPr="52432E43">
        <w:rPr>
          <w:rFonts w:ascii="Aptos" w:eastAsia="Aptos" w:hAnsi="Aptos" w:cs="Aptos"/>
          <w:b/>
          <w:bCs/>
        </w:rPr>
        <w:t>OpenCV</w:t>
      </w:r>
      <w:r w:rsidRPr="52432E43">
        <w:rPr>
          <w:rFonts w:ascii="Aptos" w:eastAsia="Aptos" w:hAnsi="Aptos" w:cs="Aptos"/>
        </w:rPr>
        <w:t xml:space="preserve"> para o pré-processamento de imagem e o motor </w:t>
      </w:r>
      <w:r w:rsidRPr="52432E43">
        <w:rPr>
          <w:rFonts w:ascii="Aptos" w:eastAsia="Aptos" w:hAnsi="Aptos" w:cs="Aptos"/>
          <w:b/>
          <w:bCs/>
        </w:rPr>
        <w:t>Tesseract</w:t>
      </w:r>
      <w:r w:rsidRPr="52432E43">
        <w:rPr>
          <w:rFonts w:ascii="Aptos" w:eastAsia="Aptos" w:hAnsi="Aptos" w:cs="Aptos"/>
        </w:rPr>
        <w:t xml:space="preserve"> como ferramenta de OCR </w:t>
      </w:r>
      <w:r w:rsidRPr="52432E43">
        <w:rPr>
          <w:rFonts w:ascii="Aptos" w:eastAsia="Aptos" w:hAnsi="Aptos" w:cs="Aptos"/>
          <w:i/>
          <w:iCs/>
        </w:rPr>
        <w:t>open-source</w:t>
      </w:r>
      <w:r w:rsidRPr="52432E43">
        <w:rPr>
          <w:rFonts w:ascii="Aptos" w:eastAsia="Aptos" w:hAnsi="Aptos" w:cs="Aptos"/>
        </w:rPr>
        <w:t>.</w:t>
      </w:r>
    </w:p>
    <w:p w14:paraId="451CE94E" w14:textId="1353F6DE" w:rsidR="007C34F3" w:rsidRDefault="6A478BF3" w:rsidP="52432E43">
      <w:pPr>
        <w:pStyle w:val="PargrafodaLista"/>
        <w:numPr>
          <w:ilvl w:val="0"/>
          <w:numId w:val="13"/>
        </w:numPr>
        <w:spacing w:before="240" w:after="240"/>
        <w:rPr>
          <w:rFonts w:ascii="Aptos" w:eastAsia="Aptos" w:hAnsi="Aptos" w:cs="Aptos"/>
        </w:rPr>
      </w:pPr>
      <w:r w:rsidRPr="52432E43">
        <w:rPr>
          <w:rFonts w:ascii="Aptos" w:eastAsia="Aptos" w:hAnsi="Aptos" w:cs="Aptos"/>
          <w:b/>
          <w:bCs/>
        </w:rPr>
        <w:t>Integração e Rastreabilidade:</w:t>
      </w:r>
      <w:r w:rsidRPr="52432E43">
        <w:rPr>
          <w:rFonts w:ascii="Aptos" w:eastAsia="Aptos" w:hAnsi="Aptos" w:cs="Aptos"/>
        </w:rPr>
        <w:t xml:space="preserve"> O sistema converte as leituras em formatos estruturados (XML e folhas de cálculo), facilitando a integração com o conceito de Certificados de Calibração Digitais (DCC). Utiliza o protocolo NTP para garantir que todas as medições tenham um registo temporal sincronizado e auditável.</w:t>
      </w:r>
    </w:p>
    <w:p w14:paraId="13526E0C" w14:textId="486238AA" w:rsidR="007C34F3" w:rsidRDefault="6A478BF3" w:rsidP="52432E43">
      <w:pPr>
        <w:pStyle w:val="PargrafodaLista"/>
        <w:numPr>
          <w:ilvl w:val="0"/>
          <w:numId w:val="13"/>
        </w:numPr>
        <w:spacing w:before="240" w:after="240"/>
        <w:rPr>
          <w:rFonts w:ascii="Aptos" w:eastAsia="Aptos" w:hAnsi="Aptos" w:cs="Aptos"/>
        </w:rPr>
      </w:pPr>
      <w:r w:rsidRPr="52432E43">
        <w:rPr>
          <w:rFonts w:ascii="Aptos" w:eastAsia="Aptos" w:hAnsi="Aptos" w:cs="Aptos"/>
          <w:b/>
          <w:bCs/>
        </w:rPr>
        <w:t>Conclusões e Limitações:</w:t>
      </w:r>
      <w:r w:rsidRPr="52432E43">
        <w:rPr>
          <w:rFonts w:ascii="Aptos" w:eastAsia="Aptos" w:hAnsi="Aptos" w:cs="Aptos"/>
        </w:rPr>
        <w:t xml:space="preserve"> Os autores obtiveram níveis de confiança superiores a 90%. No entanto, identificaram desafios como reflexos de luz e a dificuldade do Tesseract em distinguir o "zero cortado" (o número 0 com uma barra diagonal) do número 6, o que reforça a necessidade de modelos mais avançados ou treino específico.</w:t>
      </w:r>
    </w:p>
    <w:p w14:paraId="48F219E3" w14:textId="4AB5B1B3" w:rsidR="007C34F3" w:rsidRDefault="007C34F3"/>
    <w:p w14:paraId="5458BED8" w14:textId="0CD80F4B" w:rsidR="007C34F3" w:rsidRDefault="6A478BF3" w:rsidP="52432E43">
      <w:pPr>
        <w:pStyle w:val="Ttulo3"/>
        <w:spacing w:before="0" w:after="281"/>
      </w:pPr>
      <w:r w:rsidRPr="52432E43">
        <w:rPr>
          <w:rFonts w:ascii="Aptos" w:eastAsia="Aptos" w:hAnsi="Aptos" w:cs="Aptos"/>
          <w:b/>
          <w:bCs/>
        </w:rPr>
        <w:t>Sugestão de Texto para a Tese (Capítulo 2)</w:t>
      </w:r>
    </w:p>
    <w:p w14:paraId="22D53F0B" w14:textId="11922C61" w:rsidR="007C34F3" w:rsidRDefault="6A478BF3" w:rsidP="52432E43">
      <w:pPr>
        <w:spacing w:after="240"/>
      </w:pPr>
      <w:r w:rsidRPr="52432E43">
        <w:rPr>
          <w:rFonts w:ascii="Aptos" w:eastAsia="Aptos" w:hAnsi="Aptos" w:cs="Aptos"/>
        </w:rPr>
        <w:t xml:space="preserve">Este texto pode ser inserido numa secção sobre </w:t>
      </w:r>
      <w:r w:rsidRPr="52432E43">
        <w:rPr>
          <w:rFonts w:ascii="Aptos" w:eastAsia="Aptos" w:hAnsi="Aptos" w:cs="Aptos"/>
          <w:b/>
          <w:bCs/>
        </w:rPr>
        <w:t>"Tecnologias Móveis e Transição Digital em Laboratórios de Metrologia"</w:t>
      </w:r>
      <w:r w:rsidRPr="52432E43">
        <w:rPr>
          <w:rFonts w:ascii="Aptos" w:eastAsia="Aptos" w:hAnsi="Aptos" w:cs="Aptos"/>
        </w:rPr>
        <w:t>.</w:t>
      </w:r>
    </w:p>
    <w:p w14:paraId="2870730D" w14:textId="21EB25B6" w:rsidR="007C34F3" w:rsidRDefault="6A478BF3" w:rsidP="52432E43">
      <w:pPr>
        <w:spacing w:after="240"/>
      </w:pPr>
      <w:r w:rsidRPr="52432E43">
        <w:rPr>
          <w:rFonts w:ascii="Aptos" w:eastAsia="Aptos" w:hAnsi="Aptos" w:cs="Aptos"/>
          <w:b/>
          <w:bCs/>
        </w:rPr>
        <w:t>Texto Sugerido:</w:t>
      </w:r>
    </w:p>
    <w:p w14:paraId="3F3FC078" w14:textId="4EC5806A" w:rsidR="007C34F3" w:rsidRDefault="6A478BF3" w:rsidP="52432E43">
      <w:pPr>
        <w:spacing w:after="240"/>
      </w:pPr>
      <w:r w:rsidRPr="52432E43">
        <w:rPr>
          <w:rFonts w:ascii="Aptos" w:eastAsia="Aptos" w:hAnsi="Aptos" w:cs="Aptos"/>
        </w:rPr>
        <w:lastRenderedPageBreak/>
        <w:t>A transição para a Indústria 4.0 em ambientes laboratoriais não depende apenas de novos equipamentos, mas também da digitalização de sistemas legados e processos manuais. Um exemplo prático desta evolução é a utilização de dispositivos móveis (</w:t>
      </w:r>
      <w:r w:rsidRPr="52432E43">
        <w:rPr>
          <w:rFonts w:ascii="Aptos" w:eastAsia="Aptos" w:hAnsi="Aptos" w:cs="Aptos"/>
          <w:i/>
          <w:iCs/>
        </w:rPr>
        <w:t>smartphones</w:t>
      </w:r>
      <w:r w:rsidRPr="52432E43">
        <w:rPr>
          <w:rFonts w:ascii="Aptos" w:eastAsia="Aptos" w:hAnsi="Aptos" w:cs="Aptos"/>
        </w:rPr>
        <w:t xml:space="preserve"> e </w:t>
      </w:r>
      <w:r w:rsidRPr="52432E43">
        <w:rPr>
          <w:rFonts w:ascii="Aptos" w:eastAsia="Aptos" w:hAnsi="Aptos" w:cs="Aptos"/>
          <w:i/>
          <w:iCs/>
        </w:rPr>
        <w:t>tablets</w:t>
      </w:r>
      <w:r w:rsidRPr="52432E43">
        <w:rPr>
          <w:rFonts w:ascii="Aptos" w:eastAsia="Aptos" w:hAnsi="Aptos" w:cs="Aptos"/>
        </w:rPr>
        <w:t xml:space="preserve">) como ferramentas de aquisição de dados no terreno. Segundo Coelho et al. (2024), o uso de </w:t>
      </w:r>
      <w:r w:rsidRPr="52432E43">
        <w:rPr>
          <w:rFonts w:ascii="Aptos" w:eastAsia="Aptos" w:hAnsi="Aptos" w:cs="Aptos"/>
          <w:i/>
          <w:iCs/>
        </w:rPr>
        <w:t>hardware</w:t>
      </w:r>
      <w:r w:rsidRPr="52432E43">
        <w:rPr>
          <w:rFonts w:ascii="Aptos" w:eastAsia="Aptos" w:hAnsi="Aptos" w:cs="Aptos"/>
        </w:rPr>
        <w:t xml:space="preserve"> comercial de baixo custo, aliado a motores de OCR </w:t>
      </w:r>
      <w:r w:rsidRPr="52432E43">
        <w:rPr>
          <w:rFonts w:ascii="Aptos" w:eastAsia="Aptos" w:hAnsi="Aptos" w:cs="Aptos"/>
          <w:i/>
          <w:iCs/>
        </w:rPr>
        <w:t>open-source</w:t>
      </w:r>
      <w:r w:rsidRPr="52432E43">
        <w:rPr>
          <w:rFonts w:ascii="Aptos" w:eastAsia="Aptos" w:hAnsi="Aptos" w:cs="Aptos"/>
        </w:rPr>
        <w:t>, permite eliminar a transcrição manual de dados, reduzindo significativamente o erro humano e os custos operacionais.</w:t>
      </w:r>
    </w:p>
    <w:p w14:paraId="6EBFFCF9" w14:textId="3BF97CE9" w:rsidR="007C34F3" w:rsidRDefault="6A478BF3" w:rsidP="52432E43">
      <w:pPr>
        <w:spacing w:after="240"/>
      </w:pPr>
      <w:r w:rsidRPr="52432E43">
        <w:rPr>
          <w:rFonts w:ascii="Aptos" w:eastAsia="Aptos" w:hAnsi="Aptos" w:cs="Aptos"/>
        </w:rPr>
        <w:t>A implementação de soluções móveis permite que a captura da imagem ocorra diretamente no local da calibração, sendo os dados processados e convertidos para formatos estruturados, como XML, que são fundamentais para a alimentação de Certificados de Calibração Digitais (DCC). Além da extração de dados, a literatura enfatiza a importância da rastreabilidade temporal e da integridade da informação, sugerindo o uso de protocolos de sincronização de relógios (NTP) para garantir que cada leitura digital esteja corretamente vinculada ao evento de medição real.</w:t>
      </w:r>
    </w:p>
    <w:p w14:paraId="6672051C" w14:textId="323463FD" w:rsidR="007C34F3" w:rsidRDefault="6A478BF3" w:rsidP="52432E43">
      <w:pPr>
        <w:spacing w:after="240"/>
      </w:pPr>
      <w:r w:rsidRPr="52432E43">
        <w:rPr>
          <w:rFonts w:ascii="Aptos" w:eastAsia="Aptos" w:hAnsi="Aptos" w:cs="Aptos"/>
        </w:rPr>
        <w:t>Contudo, a aplicação de motores de OCR tradicionais, como o Tesseract, em ambientes industriais revela limitações críticas relacionadas com a iluminação adversa e a interpretação de fontes tipográficas específicas (como o "zero cortado"). Estas limitações corroboram a necessidade de evoluir para arquiteturas de processamento de documentos mais robustas. Enquanto abordagens baseadas em visão computacional clássica focam-se em caracteres isolados, a integração de modelos de Visão-Linguagem e LLMs permite uma compreensão contextual e semântica superior, colmatando as falhas de motores tradicionais e permitindo a interpretação de documentos técnicos complexos e variados.</w:t>
      </w:r>
    </w:p>
    <w:p w14:paraId="0E8C6D62" w14:textId="1AE22567" w:rsidR="007C34F3" w:rsidRDefault="2D2980AC" w:rsidP="52432E43">
      <w:pPr>
        <w:pStyle w:val="Ttulo3"/>
        <w:spacing w:before="0" w:after="281"/>
      </w:pPr>
      <w:r w:rsidRPr="52432E43">
        <w:rPr>
          <w:rFonts w:ascii="Aptos" w:eastAsia="Aptos" w:hAnsi="Aptos" w:cs="Aptos"/>
          <w:b/>
          <w:bCs/>
        </w:rPr>
        <w:t xml:space="preserve">Resumo da Fonte: </w:t>
      </w:r>
      <w:r w:rsidRPr="52432E43">
        <w:rPr>
          <w:rFonts w:ascii="Aptos" w:eastAsia="Aptos" w:hAnsi="Aptos" w:cs="Aptos"/>
          <w:b/>
          <w:bCs/>
          <w:i/>
          <w:iCs/>
        </w:rPr>
        <w:t>A Deep Learning-based Framework for Certificate Information Extraction</w:t>
      </w:r>
    </w:p>
    <w:p w14:paraId="3A061F79" w14:textId="6996C90B" w:rsidR="007C34F3" w:rsidRDefault="2D2980AC" w:rsidP="52432E43">
      <w:pPr>
        <w:pStyle w:val="PargrafodaLista"/>
        <w:numPr>
          <w:ilvl w:val="0"/>
          <w:numId w:val="12"/>
        </w:numPr>
        <w:spacing w:before="240" w:after="240"/>
        <w:rPr>
          <w:rFonts w:ascii="Aptos" w:eastAsia="Aptos" w:hAnsi="Aptos" w:cs="Aptos"/>
        </w:rPr>
      </w:pPr>
      <w:r w:rsidRPr="52432E43">
        <w:rPr>
          <w:rFonts w:ascii="Aptos" w:eastAsia="Aptos" w:hAnsi="Aptos" w:cs="Aptos"/>
          <w:b/>
          <w:bCs/>
        </w:rPr>
        <w:t>Objetivo:</w:t>
      </w:r>
      <w:r w:rsidRPr="52432E43">
        <w:rPr>
          <w:rFonts w:ascii="Aptos" w:eastAsia="Aptos" w:hAnsi="Aptos" w:cs="Aptos"/>
        </w:rPr>
        <w:t xml:space="preserve"> Desenvolver um sistema </w:t>
      </w:r>
      <w:r w:rsidRPr="52432E43">
        <w:rPr>
          <w:rFonts w:ascii="Aptos" w:eastAsia="Aptos" w:hAnsi="Aptos" w:cs="Aptos"/>
          <w:i/>
          <w:iCs/>
        </w:rPr>
        <w:t>end-to-end</w:t>
      </w:r>
      <w:r w:rsidRPr="52432E43">
        <w:rPr>
          <w:rFonts w:ascii="Aptos" w:eastAsia="Aptos" w:hAnsi="Aptos" w:cs="Aptos"/>
        </w:rPr>
        <w:t xml:space="preserve"> para extrair automaticamente informações de certificados estruturados, lidando com os desafios de digitalizações do mundo real (baixa luz, ruído, rotação).</w:t>
      </w:r>
    </w:p>
    <w:p w14:paraId="67A40531" w14:textId="13BB11EC" w:rsidR="007C34F3" w:rsidRDefault="2D2980AC" w:rsidP="52432E43">
      <w:pPr>
        <w:pStyle w:val="PargrafodaLista"/>
        <w:numPr>
          <w:ilvl w:val="0"/>
          <w:numId w:val="12"/>
        </w:numPr>
        <w:spacing w:before="240" w:after="240"/>
        <w:rPr>
          <w:rFonts w:ascii="Aptos" w:eastAsia="Aptos" w:hAnsi="Aptos" w:cs="Aptos"/>
          <w:b/>
          <w:bCs/>
        </w:rPr>
      </w:pPr>
      <w:r w:rsidRPr="52432E43">
        <w:rPr>
          <w:rFonts w:ascii="Aptos" w:eastAsia="Aptos" w:hAnsi="Aptos" w:cs="Aptos"/>
          <w:b/>
          <w:bCs/>
        </w:rPr>
        <w:t>Metodologia (Pipeline):</w:t>
      </w:r>
    </w:p>
    <w:p w14:paraId="616BF1FC" w14:textId="02F4FA46" w:rsidR="007C34F3" w:rsidRDefault="2D2980AC" w:rsidP="52432E43">
      <w:pPr>
        <w:pStyle w:val="PargrafodaLista"/>
        <w:numPr>
          <w:ilvl w:val="1"/>
          <w:numId w:val="12"/>
        </w:numPr>
        <w:spacing w:before="240" w:after="240"/>
        <w:rPr>
          <w:rFonts w:ascii="Aptos" w:eastAsia="Aptos" w:hAnsi="Aptos" w:cs="Aptos"/>
        </w:rPr>
      </w:pPr>
      <w:r w:rsidRPr="52432E43">
        <w:rPr>
          <w:rFonts w:ascii="Aptos" w:eastAsia="Aptos" w:hAnsi="Aptos" w:cs="Aptos"/>
          <w:b/>
          <w:bCs/>
        </w:rPr>
        <w:t>Pré-processamento:</w:t>
      </w:r>
      <w:r w:rsidRPr="52432E43">
        <w:rPr>
          <w:rFonts w:ascii="Aptos" w:eastAsia="Aptos" w:hAnsi="Aptos" w:cs="Aptos"/>
        </w:rPr>
        <w:t xml:space="preserve"> Uso de técnicas como </w:t>
      </w:r>
      <w:r w:rsidRPr="52432E43">
        <w:rPr>
          <w:rFonts w:ascii="Aptos" w:eastAsia="Aptos" w:hAnsi="Aptos" w:cs="Aptos"/>
          <w:i/>
          <w:iCs/>
        </w:rPr>
        <w:t>deskewing</w:t>
      </w:r>
      <w:r w:rsidRPr="52432E43">
        <w:rPr>
          <w:rFonts w:ascii="Aptos" w:eastAsia="Aptos" w:hAnsi="Aptos" w:cs="Aptos"/>
        </w:rPr>
        <w:t xml:space="preserve"> (alinhamento), correção de gama e filtragem de ruído para preparar a imagem.</w:t>
      </w:r>
    </w:p>
    <w:p w14:paraId="57077D59" w14:textId="09BE987A" w:rsidR="007C34F3" w:rsidRDefault="2D2980AC" w:rsidP="52432E43">
      <w:pPr>
        <w:pStyle w:val="PargrafodaLista"/>
        <w:numPr>
          <w:ilvl w:val="1"/>
          <w:numId w:val="12"/>
        </w:numPr>
        <w:spacing w:before="240" w:after="240"/>
        <w:rPr>
          <w:rFonts w:ascii="Aptos" w:eastAsia="Aptos" w:hAnsi="Aptos" w:cs="Aptos"/>
        </w:rPr>
      </w:pPr>
      <w:r w:rsidRPr="52432E43">
        <w:rPr>
          <w:rFonts w:ascii="Aptos" w:eastAsia="Aptos" w:hAnsi="Aptos" w:cs="Aptos"/>
          <w:b/>
          <w:bCs/>
        </w:rPr>
        <w:t>Localização (YOLOv11/v12):</w:t>
      </w:r>
      <w:r w:rsidRPr="52432E43">
        <w:rPr>
          <w:rFonts w:ascii="Aptos" w:eastAsia="Aptos" w:hAnsi="Aptos" w:cs="Aptos"/>
        </w:rPr>
        <w:t xml:space="preserve"> Em vez de ler o documento todo de uma vez, os autores usam o YOLO para detetar as "caixas" onde estão os dados (ex: Nome, Data, Número de Série).</w:t>
      </w:r>
    </w:p>
    <w:p w14:paraId="472E4C39" w14:textId="53D6B8EB" w:rsidR="007C34F3" w:rsidRDefault="2D2980AC" w:rsidP="52432E43">
      <w:pPr>
        <w:pStyle w:val="PargrafodaLista"/>
        <w:numPr>
          <w:ilvl w:val="1"/>
          <w:numId w:val="12"/>
        </w:numPr>
        <w:spacing w:before="240" w:after="240"/>
        <w:rPr>
          <w:rFonts w:ascii="Aptos" w:eastAsia="Aptos" w:hAnsi="Aptos" w:cs="Aptos"/>
        </w:rPr>
      </w:pPr>
      <w:r w:rsidRPr="52432E43">
        <w:rPr>
          <w:rFonts w:ascii="Aptos" w:eastAsia="Aptos" w:hAnsi="Aptos" w:cs="Aptos"/>
          <w:b/>
          <w:bCs/>
        </w:rPr>
        <w:lastRenderedPageBreak/>
        <w:t>Extração (OCR):</w:t>
      </w:r>
      <w:r w:rsidRPr="52432E43">
        <w:rPr>
          <w:rFonts w:ascii="Aptos" w:eastAsia="Aptos" w:hAnsi="Aptos" w:cs="Aptos"/>
        </w:rPr>
        <w:t xml:space="preserve"> Uso de OCR (Tesseract) apenas nas áreas detetadas pelo YOLO.</w:t>
      </w:r>
    </w:p>
    <w:p w14:paraId="413644E5" w14:textId="1BE2A99C" w:rsidR="007C34F3" w:rsidRDefault="2D2980AC" w:rsidP="52432E43">
      <w:pPr>
        <w:pStyle w:val="PargrafodaLista"/>
        <w:numPr>
          <w:ilvl w:val="1"/>
          <w:numId w:val="12"/>
        </w:numPr>
        <w:spacing w:before="240" w:after="240"/>
        <w:rPr>
          <w:rFonts w:ascii="Aptos" w:eastAsia="Aptos" w:hAnsi="Aptos" w:cs="Aptos"/>
        </w:rPr>
      </w:pPr>
      <w:r w:rsidRPr="52432E43">
        <w:rPr>
          <w:rFonts w:ascii="Aptos" w:eastAsia="Aptos" w:hAnsi="Aptos" w:cs="Aptos"/>
          <w:b/>
          <w:bCs/>
        </w:rPr>
        <w:t>Autenticação:</w:t>
      </w:r>
      <w:r w:rsidRPr="52432E43">
        <w:rPr>
          <w:rFonts w:ascii="Aptos" w:eastAsia="Aptos" w:hAnsi="Aptos" w:cs="Aptos"/>
        </w:rPr>
        <w:t xml:space="preserve"> Cruzamento dos dados extraídos com uma base de dados para verificação.</w:t>
      </w:r>
    </w:p>
    <w:p w14:paraId="43C4CA66" w14:textId="47407607" w:rsidR="007C34F3" w:rsidRDefault="2D2980AC" w:rsidP="52432E43">
      <w:pPr>
        <w:pStyle w:val="PargrafodaLista"/>
        <w:numPr>
          <w:ilvl w:val="0"/>
          <w:numId w:val="12"/>
        </w:numPr>
        <w:spacing w:before="240" w:after="240"/>
        <w:rPr>
          <w:rFonts w:ascii="Aptos" w:eastAsia="Aptos" w:hAnsi="Aptos" w:cs="Aptos"/>
        </w:rPr>
      </w:pPr>
      <w:r w:rsidRPr="52432E43">
        <w:rPr>
          <w:rFonts w:ascii="Aptos" w:eastAsia="Aptos" w:hAnsi="Aptos" w:cs="Aptos"/>
          <w:b/>
          <w:bCs/>
        </w:rPr>
        <w:t>Resultados Principais:</w:t>
      </w:r>
      <w:r w:rsidRPr="52432E43">
        <w:rPr>
          <w:rFonts w:ascii="Aptos" w:eastAsia="Aptos" w:hAnsi="Aptos" w:cs="Aptos"/>
        </w:rPr>
        <w:t xml:space="preserve"> O </w:t>
      </w:r>
      <w:r w:rsidRPr="52432E43">
        <w:rPr>
          <w:rFonts w:ascii="Aptos" w:eastAsia="Aptos" w:hAnsi="Aptos" w:cs="Aptos"/>
          <w:b/>
          <w:bCs/>
        </w:rPr>
        <w:t>YOLOv12</w:t>
      </w:r>
      <w:r w:rsidRPr="52432E43">
        <w:rPr>
          <w:rFonts w:ascii="Aptos" w:eastAsia="Aptos" w:hAnsi="Aptos" w:cs="Aptos"/>
        </w:rPr>
        <w:t xml:space="preserve"> superou o v11 em precisão (mAP@50 de 0.986) e velocidade (19.1 ms por imagem), sendo mais eficiente a detetar campos pequenos e próximos.</w:t>
      </w:r>
    </w:p>
    <w:p w14:paraId="0483B70B" w14:textId="2AECDF0A" w:rsidR="007C34F3" w:rsidRDefault="2D2980AC" w:rsidP="52432E43">
      <w:pPr>
        <w:pStyle w:val="PargrafodaLista"/>
        <w:numPr>
          <w:ilvl w:val="0"/>
          <w:numId w:val="12"/>
        </w:numPr>
        <w:spacing w:before="240" w:after="240"/>
        <w:rPr>
          <w:rFonts w:ascii="Aptos" w:eastAsia="Aptos" w:hAnsi="Aptos" w:cs="Aptos"/>
        </w:rPr>
      </w:pPr>
      <w:r w:rsidRPr="52432E43">
        <w:rPr>
          <w:rFonts w:ascii="Aptos" w:eastAsia="Aptos" w:hAnsi="Aptos" w:cs="Aptos"/>
          <w:b/>
          <w:bCs/>
        </w:rPr>
        <w:t>Comparação Crítica:</w:t>
      </w:r>
      <w:r w:rsidRPr="52432E43">
        <w:rPr>
          <w:rFonts w:ascii="Aptos" w:eastAsia="Aptos" w:hAnsi="Aptos" w:cs="Aptos"/>
        </w:rPr>
        <w:t xml:space="preserve"> Os autores compararam o YOLO com o </w:t>
      </w:r>
      <w:r w:rsidRPr="52432E43">
        <w:rPr>
          <w:rFonts w:ascii="Aptos" w:eastAsia="Aptos" w:hAnsi="Aptos" w:cs="Aptos"/>
          <w:b/>
          <w:bCs/>
        </w:rPr>
        <w:t>LayoutLMv3</w:t>
      </w:r>
      <w:r w:rsidRPr="52432E43">
        <w:rPr>
          <w:rFonts w:ascii="Aptos" w:eastAsia="Aptos" w:hAnsi="Aptos" w:cs="Aptos"/>
        </w:rPr>
        <w:t xml:space="preserve"> (um modelo baseado em Transformers). Concluíram que, embora os Transformers sejam potentes na semântica, são significativamente mais lentos, o que torna o YOLO mais adequado para sistemas que exigem rapidez.</w:t>
      </w:r>
    </w:p>
    <w:p w14:paraId="6BBC1F57" w14:textId="66D99BC4" w:rsidR="007C34F3" w:rsidRDefault="007C34F3"/>
    <w:p w14:paraId="6CA7F242" w14:textId="5C577596" w:rsidR="007C34F3" w:rsidRDefault="2D2980AC" w:rsidP="52432E43">
      <w:pPr>
        <w:pStyle w:val="Ttulo3"/>
        <w:spacing w:before="0" w:after="281"/>
      </w:pPr>
      <w:r w:rsidRPr="52432E43">
        <w:rPr>
          <w:rFonts w:ascii="Aptos" w:eastAsia="Aptos" w:hAnsi="Aptos" w:cs="Aptos"/>
          <w:b/>
          <w:bCs/>
        </w:rPr>
        <w:t>Sugestão de Texto para a Tese (Capítulo 2)</w:t>
      </w:r>
    </w:p>
    <w:p w14:paraId="0C4665F4" w14:textId="5720DD1F" w:rsidR="007C34F3" w:rsidRDefault="2D2980AC" w:rsidP="52432E43">
      <w:pPr>
        <w:spacing w:after="240"/>
      </w:pPr>
      <w:r w:rsidRPr="52432E43">
        <w:rPr>
          <w:rFonts w:ascii="Aptos" w:eastAsia="Aptos" w:hAnsi="Aptos" w:cs="Aptos"/>
        </w:rPr>
        <w:t xml:space="preserve">Este texto deve ser colocado na secção de </w:t>
      </w:r>
      <w:r w:rsidRPr="52432E43">
        <w:rPr>
          <w:rFonts w:ascii="Aptos" w:eastAsia="Aptos" w:hAnsi="Aptos" w:cs="Aptos"/>
          <w:b/>
          <w:bCs/>
        </w:rPr>
        <w:t>"Deteção de Objetos e Localização de Dados"</w:t>
      </w:r>
      <w:r w:rsidRPr="52432E43">
        <w:rPr>
          <w:rFonts w:ascii="Aptos" w:eastAsia="Aptos" w:hAnsi="Aptos" w:cs="Aptos"/>
        </w:rPr>
        <w:t xml:space="preserve"> ou na parte que discute a </w:t>
      </w:r>
      <w:r w:rsidRPr="52432E43">
        <w:rPr>
          <w:rFonts w:ascii="Aptos" w:eastAsia="Aptos" w:hAnsi="Aptos" w:cs="Aptos"/>
          <w:b/>
          <w:bCs/>
        </w:rPr>
        <w:t>"Arquitetura de Extração"</w:t>
      </w:r>
      <w:r w:rsidRPr="52432E43">
        <w:rPr>
          <w:rFonts w:ascii="Aptos" w:eastAsia="Aptos" w:hAnsi="Aptos" w:cs="Aptos"/>
        </w:rPr>
        <w:t>.</w:t>
      </w:r>
    </w:p>
    <w:p w14:paraId="4D44E286" w14:textId="408F09C2" w:rsidR="007C34F3" w:rsidRDefault="2D2980AC" w:rsidP="52432E43">
      <w:pPr>
        <w:spacing w:after="240"/>
      </w:pPr>
      <w:r w:rsidRPr="52432E43">
        <w:rPr>
          <w:rFonts w:ascii="Aptos" w:eastAsia="Aptos" w:hAnsi="Aptos" w:cs="Aptos"/>
          <w:b/>
          <w:bCs/>
        </w:rPr>
        <w:t>Texto Sugerido:</w:t>
      </w:r>
    </w:p>
    <w:p w14:paraId="60962AFE" w14:textId="2853BC69" w:rsidR="007C34F3" w:rsidRDefault="2D2980AC" w:rsidP="52432E43">
      <w:pPr>
        <w:spacing w:after="240"/>
      </w:pPr>
      <w:r w:rsidRPr="52432E43">
        <w:rPr>
          <w:rFonts w:ascii="Aptos" w:eastAsia="Aptos" w:hAnsi="Aptos" w:cs="Aptos"/>
        </w:rPr>
        <w:t xml:space="preserve">A precisão na extração de dados de certificados técnicos depende frequentemente de uma etapa prévia de localização de campos, especialmente quando os documentos apresentam </w:t>
      </w:r>
      <w:r w:rsidRPr="52432E43">
        <w:rPr>
          <w:rFonts w:ascii="Aptos" w:eastAsia="Aptos" w:hAnsi="Aptos" w:cs="Aptos"/>
          <w:i/>
          <w:iCs/>
        </w:rPr>
        <w:t>layouts</w:t>
      </w:r>
      <w:r w:rsidRPr="52432E43">
        <w:rPr>
          <w:rFonts w:ascii="Aptos" w:eastAsia="Aptos" w:hAnsi="Aptos" w:cs="Aptos"/>
        </w:rPr>
        <w:t xml:space="preserve"> heterogéneos ou ruído visual. Recentemente, Thang e Dung (2025) demonstraram a eficácia de modelos de deteção de objetos em tempo real, como o YOLOv11 e o YOLOv12, para a segmentação de áreas de interesse em certificados. Esta abordagem permite que o sistema identifique "âncoras" visuais (como o número de série ou a data de calibração) antes da aplicação de algoritmos de reconhecimento de texto (OCR), aumentando a robustez do processo face a digitalizações de baixa qualidade.</w:t>
      </w:r>
    </w:p>
    <w:p w14:paraId="60A5166A" w14:textId="65C73139" w:rsidR="007C34F3" w:rsidRDefault="2D2980AC" w:rsidP="52432E43">
      <w:pPr>
        <w:spacing w:after="240"/>
      </w:pPr>
      <w:r w:rsidRPr="52432E43">
        <w:rPr>
          <w:rFonts w:ascii="Aptos" w:eastAsia="Aptos" w:hAnsi="Aptos" w:cs="Aptos"/>
        </w:rPr>
        <w:t xml:space="preserve">Um ponto crítico discutido na literatura é o equilíbrio entre a capacidade de raciocínio semântico e a eficiência computacional. Embora modelos baseados em </w:t>
      </w:r>
      <w:r w:rsidRPr="52432E43">
        <w:rPr>
          <w:rFonts w:ascii="Aptos" w:eastAsia="Aptos" w:hAnsi="Aptos" w:cs="Aptos"/>
          <w:i/>
          <w:iCs/>
        </w:rPr>
        <w:t>Transformers</w:t>
      </w:r>
      <w:r w:rsidRPr="52432E43">
        <w:rPr>
          <w:rFonts w:ascii="Aptos" w:eastAsia="Aptos" w:hAnsi="Aptos" w:cs="Aptos"/>
        </w:rPr>
        <w:t>, como o LayoutLMv3, ofereçam uma compreensão profunda do contexto do documento, a sua elevada exigência de recursos e latência podem ser proibitivas em contextos industriais de alto volume. Em contrapartida, arquiteturas como o YOLOv12 apresentam uma alternativa viável para sistemas como o SIMME, oferecendo velocidades de processamento na ordem dos milissegundos por imagem, sem comprometer a precisão na localização de campos densamente agrupados.</w:t>
      </w:r>
    </w:p>
    <w:p w14:paraId="3DD2FA73" w14:textId="7D599C80" w:rsidR="007C34F3" w:rsidRDefault="2D2980AC" w:rsidP="52432E43">
      <w:pPr>
        <w:spacing w:after="240"/>
      </w:pPr>
      <w:r w:rsidRPr="52432E43">
        <w:rPr>
          <w:rFonts w:ascii="Aptos" w:eastAsia="Aptos" w:hAnsi="Aptos" w:cs="Aptos"/>
        </w:rPr>
        <w:lastRenderedPageBreak/>
        <w:t>Adicionalmente, a investigação sublinha que a eficácia destas ferramentas de Inteligência Artificial é potenciada por pipelines de pré-processamento rigorosos, que incluem o alinhamento do documento (</w:t>
      </w:r>
      <w:r w:rsidRPr="52432E43">
        <w:rPr>
          <w:rFonts w:ascii="Aptos" w:eastAsia="Aptos" w:hAnsi="Aptos" w:cs="Aptos"/>
          <w:i/>
          <w:iCs/>
        </w:rPr>
        <w:t>deskewing</w:t>
      </w:r>
      <w:r w:rsidRPr="52432E43">
        <w:rPr>
          <w:rFonts w:ascii="Aptos" w:eastAsia="Aptos" w:hAnsi="Aptos" w:cs="Aptos"/>
        </w:rPr>
        <w:t>) e a correção de iluminação, garantindo que o motor de OCR receba dados normalizados. Assim, a integração de modelos de deteção modernos com motores de reconhecimento avançados constitui a estratégia mais resiliente para a automação da gestão de certificados na Indústria 4.0.</w:t>
      </w:r>
    </w:p>
    <w:p w14:paraId="1EBCD936" w14:textId="4A3B01BC" w:rsidR="007C34F3" w:rsidRDefault="2D2980AC"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Sample Design Engineering (SDE)</w:t>
      </w:r>
    </w:p>
    <w:p w14:paraId="21B36082" w14:textId="12953FCB" w:rsidR="007C34F3" w:rsidRDefault="2D2980AC" w:rsidP="52432E43">
      <w:pPr>
        <w:pStyle w:val="PargrafodaLista"/>
        <w:numPr>
          <w:ilvl w:val="0"/>
          <w:numId w:val="11"/>
        </w:numPr>
        <w:spacing w:before="240" w:after="240"/>
        <w:rPr>
          <w:rFonts w:ascii="Aptos" w:eastAsia="Aptos" w:hAnsi="Aptos" w:cs="Aptos"/>
        </w:rPr>
      </w:pPr>
      <w:r w:rsidRPr="52432E43">
        <w:rPr>
          <w:rFonts w:ascii="Aptos" w:eastAsia="Aptos" w:hAnsi="Aptos" w:cs="Aptos"/>
          <w:b/>
          <w:bCs/>
        </w:rPr>
        <w:t>O Problema:</w:t>
      </w:r>
      <w:r w:rsidRPr="52432E43">
        <w:rPr>
          <w:rFonts w:ascii="Aptos" w:eastAsia="Aptos" w:hAnsi="Aptos" w:cs="Aptos"/>
        </w:rPr>
        <w:t xml:space="preserve"> Embora os LLMs sejam excelentes em tarefas de linguagem, extrair informações estruturadas (como campos de um certificado) de forma consistente ainda é um desafio técnico.</w:t>
      </w:r>
    </w:p>
    <w:p w14:paraId="6ECFDC96" w14:textId="60A38DEE" w:rsidR="007C34F3" w:rsidRDefault="2D2980AC" w:rsidP="52432E43">
      <w:pPr>
        <w:pStyle w:val="PargrafodaLista"/>
        <w:numPr>
          <w:ilvl w:val="0"/>
          <w:numId w:val="11"/>
        </w:numPr>
        <w:spacing w:before="240" w:after="240"/>
        <w:rPr>
          <w:rFonts w:ascii="Aptos" w:eastAsia="Aptos" w:hAnsi="Aptos" w:cs="Aptos"/>
        </w:rPr>
      </w:pPr>
      <w:r w:rsidRPr="52432E43">
        <w:rPr>
          <w:rFonts w:ascii="Aptos" w:eastAsia="Aptos" w:hAnsi="Aptos" w:cs="Aptos"/>
          <w:b/>
          <w:bCs/>
        </w:rPr>
        <w:t>A Solução (SDE):</w:t>
      </w:r>
      <w:r w:rsidRPr="52432E43">
        <w:rPr>
          <w:rFonts w:ascii="Aptos" w:eastAsia="Aptos" w:hAnsi="Aptos" w:cs="Aptos"/>
        </w:rPr>
        <w:t xml:space="preserve"> O estudo introduz o conceito de </w:t>
      </w:r>
      <w:r w:rsidRPr="52432E43">
        <w:rPr>
          <w:rFonts w:ascii="Aptos" w:eastAsia="Aptos" w:hAnsi="Aptos" w:cs="Aptos"/>
          <w:i/>
          <w:iCs/>
        </w:rPr>
        <w:t>Sample Design Engineering</w:t>
      </w:r>
      <w:r w:rsidRPr="52432E43">
        <w:rPr>
          <w:rFonts w:ascii="Aptos" w:eastAsia="Aptos" w:hAnsi="Aptos" w:cs="Aptos"/>
        </w:rPr>
        <w:t xml:space="preserve"> (SDE), que se foca em como desenhar os exemplos de treino e as instruções (</w:t>
      </w:r>
      <w:r w:rsidRPr="52432E43">
        <w:rPr>
          <w:rFonts w:ascii="Aptos" w:eastAsia="Aptos" w:hAnsi="Aptos" w:cs="Aptos"/>
          <w:i/>
          <w:iCs/>
        </w:rPr>
        <w:t>prompts</w:t>
      </w:r>
      <w:r w:rsidRPr="52432E43">
        <w:rPr>
          <w:rFonts w:ascii="Aptos" w:eastAsia="Aptos" w:hAnsi="Aptos" w:cs="Aptos"/>
        </w:rPr>
        <w:t>) para maximizar o desempenho da extração de informação (IE).</w:t>
      </w:r>
    </w:p>
    <w:p w14:paraId="25FBA3EF" w14:textId="7A380ED9" w:rsidR="007C34F3" w:rsidRDefault="2D2980AC" w:rsidP="52432E43">
      <w:pPr>
        <w:pStyle w:val="PargrafodaLista"/>
        <w:numPr>
          <w:ilvl w:val="0"/>
          <w:numId w:val="11"/>
        </w:numPr>
        <w:spacing w:before="240" w:after="240"/>
        <w:rPr>
          <w:rFonts w:ascii="Aptos" w:eastAsia="Aptos" w:hAnsi="Aptos" w:cs="Aptos"/>
          <w:b/>
          <w:bCs/>
        </w:rPr>
      </w:pPr>
      <w:r w:rsidRPr="52432E43">
        <w:rPr>
          <w:rFonts w:ascii="Aptos" w:eastAsia="Aptos" w:hAnsi="Aptos" w:cs="Aptos"/>
          <w:b/>
          <w:bCs/>
        </w:rPr>
        <w:t>Componentes do Design:</w:t>
      </w:r>
    </w:p>
    <w:p w14:paraId="1491C20B" w14:textId="12100452" w:rsidR="007C34F3" w:rsidRDefault="2D2980AC" w:rsidP="52432E43">
      <w:pPr>
        <w:pStyle w:val="PargrafodaLista"/>
        <w:numPr>
          <w:ilvl w:val="1"/>
          <w:numId w:val="11"/>
        </w:numPr>
        <w:spacing w:before="240" w:after="240"/>
        <w:rPr>
          <w:rFonts w:ascii="Aptos" w:eastAsia="Aptos" w:hAnsi="Aptos" w:cs="Aptos"/>
        </w:rPr>
      </w:pPr>
      <w:r w:rsidRPr="52432E43">
        <w:rPr>
          <w:rFonts w:ascii="Aptos" w:eastAsia="Aptos" w:hAnsi="Aptos" w:cs="Aptos"/>
          <w:b/>
          <w:bCs/>
        </w:rPr>
        <w:t>Input Design:</w:t>
      </w:r>
      <w:r w:rsidRPr="52432E43">
        <w:rPr>
          <w:rFonts w:ascii="Aptos" w:eastAsia="Aptos" w:hAnsi="Aptos" w:cs="Aptos"/>
        </w:rPr>
        <w:t xml:space="preserve"> A importância de incluir descrições de "esquema" (explicar ao modelo o que é cada campo) para ajudar na compreensão.</w:t>
      </w:r>
    </w:p>
    <w:p w14:paraId="4FCC1C35" w14:textId="6243C8E7" w:rsidR="007C34F3" w:rsidRDefault="2D2980AC" w:rsidP="52432E43">
      <w:pPr>
        <w:pStyle w:val="PargrafodaLista"/>
        <w:numPr>
          <w:ilvl w:val="1"/>
          <w:numId w:val="11"/>
        </w:numPr>
        <w:spacing w:before="240" w:after="240"/>
        <w:rPr>
          <w:rFonts w:ascii="Aptos" w:eastAsia="Aptos" w:hAnsi="Aptos" w:cs="Aptos"/>
        </w:rPr>
      </w:pPr>
      <w:r w:rsidRPr="52432E43">
        <w:rPr>
          <w:rFonts w:ascii="Aptos" w:eastAsia="Aptos" w:hAnsi="Aptos" w:cs="Aptos"/>
          <w:b/>
          <w:bCs/>
        </w:rPr>
        <w:t>Output Design:</w:t>
      </w:r>
      <w:r w:rsidRPr="52432E43">
        <w:rPr>
          <w:rFonts w:ascii="Aptos" w:eastAsia="Aptos" w:hAnsi="Aptos" w:cs="Aptos"/>
        </w:rPr>
        <w:t xml:space="preserve"> O uso de formatos estruturados (como JSON ou Markdown) é essencial para que o sistema consiga ler o resultado do LLM automaticamente.</w:t>
      </w:r>
    </w:p>
    <w:p w14:paraId="5F8881B8" w14:textId="0891DECA" w:rsidR="007C34F3" w:rsidRDefault="2D2980AC" w:rsidP="52432E43">
      <w:pPr>
        <w:pStyle w:val="PargrafodaLista"/>
        <w:numPr>
          <w:ilvl w:val="1"/>
          <w:numId w:val="11"/>
        </w:numPr>
        <w:spacing w:before="240" w:after="240"/>
        <w:rPr>
          <w:rFonts w:ascii="Aptos" w:eastAsia="Aptos" w:hAnsi="Aptos" w:cs="Aptos"/>
        </w:rPr>
      </w:pPr>
      <w:r w:rsidRPr="52432E43">
        <w:rPr>
          <w:rFonts w:ascii="Aptos" w:eastAsia="Aptos" w:hAnsi="Aptos" w:cs="Aptos"/>
          <w:b/>
          <w:bCs/>
        </w:rPr>
        <w:t>Reasoning Design:</w:t>
      </w:r>
      <w:r w:rsidRPr="52432E43">
        <w:rPr>
          <w:rFonts w:ascii="Aptos" w:eastAsia="Aptos" w:hAnsi="Aptos" w:cs="Aptos"/>
        </w:rPr>
        <w:t xml:space="preserve"> Pedir ao modelo para "explicar" o raciocínio antes de dar o valor final pode reduzir alucinações (erros).</w:t>
      </w:r>
    </w:p>
    <w:p w14:paraId="0F2CB07C" w14:textId="4898C5C0" w:rsidR="007C34F3" w:rsidRDefault="2D2980AC" w:rsidP="52432E43">
      <w:pPr>
        <w:pStyle w:val="PargrafodaLista"/>
        <w:numPr>
          <w:ilvl w:val="0"/>
          <w:numId w:val="11"/>
        </w:numPr>
        <w:spacing w:before="240" w:after="240"/>
        <w:rPr>
          <w:rFonts w:ascii="Aptos" w:eastAsia="Aptos" w:hAnsi="Aptos" w:cs="Aptos"/>
        </w:rPr>
      </w:pPr>
      <w:r w:rsidRPr="52432E43">
        <w:rPr>
          <w:rFonts w:ascii="Aptos" w:eastAsia="Aptos" w:hAnsi="Aptos" w:cs="Aptos"/>
          <w:b/>
          <w:bCs/>
        </w:rPr>
        <w:t>Conclusão:</w:t>
      </w:r>
      <w:r w:rsidRPr="52432E43">
        <w:rPr>
          <w:rFonts w:ascii="Aptos" w:eastAsia="Aptos" w:hAnsi="Aptos" w:cs="Aptos"/>
        </w:rPr>
        <w:t xml:space="preserve"> O ajuste fino (</w:t>
      </w:r>
      <w:r w:rsidRPr="52432E43">
        <w:rPr>
          <w:rFonts w:ascii="Aptos" w:eastAsia="Aptos" w:hAnsi="Aptos" w:cs="Aptos"/>
          <w:i/>
          <w:iCs/>
        </w:rPr>
        <w:t>fine-tuning</w:t>
      </w:r>
      <w:r w:rsidRPr="52432E43">
        <w:rPr>
          <w:rFonts w:ascii="Aptos" w:eastAsia="Aptos" w:hAnsi="Aptos" w:cs="Aptos"/>
        </w:rPr>
        <w:t>) e o design cuidado das amostras permitem que modelos mais pequenos e eficientes superem modelos genéricos em tarefas específicas de extração de dados industriais.</w:t>
      </w:r>
    </w:p>
    <w:p w14:paraId="334B68E6" w14:textId="4FE09B26" w:rsidR="007C34F3" w:rsidRDefault="007C34F3"/>
    <w:p w14:paraId="4C27FEC9" w14:textId="4B0DB194" w:rsidR="007C34F3" w:rsidRDefault="2D2980AC" w:rsidP="52432E43">
      <w:pPr>
        <w:pStyle w:val="Ttulo3"/>
        <w:spacing w:before="281" w:after="281"/>
      </w:pPr>
      <w:r w:rsidRPr="52432E43">
        <w:rPr>
          <w:rFonts w:ascii="Aptos" w:eastAsia="Aptos" w:hAnsi="Aptos" w:cs="Aptos"/>
          <w:b/>
          <w:bCs/>
        </w:rPr>
        <w:t>Sugestão de Texto para a Tese (Capítulo 2)</w:t>
      </w:r>
    </w:p>
    <w:p w14:paraId="4EC42D4F" w14:textId="745425AE" w:rsidR="007C34F3" w:rsidRDefault="2D2980AC" w:rsidP="52432E43">
      <w:pPr>
        <w:spacing w:before="240" w:after="240"/>
      </w:pPr>
      <w:r w:rsidRPr="52432E43">
        <w:rPr>
          <w:rFonts w:ascii="Aptos" w:eastAsia="Aptos" w:hAnsi="Aptos" w:cs="Aptos"/>
        </w:rPr>
        <w:t xml:space="preserve">Este texto deve ser inserido na secção de </w:t>
      </w:r>
      <w:r w:rsidRPr="52432E43">
        <w:rPr>
          <w:rFonts w:ascii="Aptos" w:eastAsia="Aptos" w:hAnsi="Aptos" w:cs="Aptos"/>
          <w:b/>
          <w:bCs/>
        </w:rPr>
        <w:t>"Extração de Informação com Modelos de Linguagem de Larga Escala (LLMs)"</w:t>
      </w:r>
      <w:r w:rsidRPr="52432E43">
        <w:rPr>
          <w:rFonts w:ascii="Aptos" w:eastAsia="Aptos" w:hAnsi="Aptos" w:cs="Aptos"/>
        </w:rPr>
        <w:t>.</w:t>
      </w:r>
    </w:p>
    <w:p w14:paraId="20174251" w14:textId="1A14B1DC" w:rsidR="007C34F3" w:rsidRDefault="2D2980AC" w:rsidP="52432E43">
      <w:pPr>
        <w:spacing w:before="240" w:after="240"/>
      </w:pPr>
      <w:r w:rsidRPr="52432E43">
        <w:rPr>
          <w:rFonts w:ascii="Aptos" w:eastAsia="Aptos" w:hAnsi="Aptos" w:cs="Aptos"/>
          <w:b/>
          <w:bCs/>
        </w:rPr>
        <w:t>Texto Sugerido:</w:t>
      </w:r>
    </w:p>
    <w:p w14:paraId="0CE2AC55" w14:textId="5CCFD019" w:rsidR="007C34F3" w:rsidRDefault="2D2980AC" w:rsidP="52432E43">
      <w:pPr>
        <w:spacing w:before="240" w:after="240"/>
      </w:pPr>
      <w:r w:rsidRPr="52432E43">
        <w:rPr>
          <w:rFonts w:ascii="Aptos" w:eastAsia="Aptos" w:hAnsi="Aptos" w:cs="Aptos"/>
        </w:rPr>
        <w:t>A etapa subsequente ao reconhecimento de texto (OCR) consiste na extração e estruturação semântica dos dados capturados. Com a ascensão dos Modelos de Linguagem de Larga Escala (LLMs), a Extração de Informação (</w:t>
      </w:r>
      <w:r w:rsidRPr="52432E43">
        <w:rPr>
          <w:rFonts w:ascii="Aptos" w:eastAsia="Aptos" w:hAnsi="Aptos" w:cs="Aptos"/>
          <w:i/>
          <w:iCs/>
        </w:rPr>
        <w:t>Information Extraction</w:t>
      </w:r>
      <w:r w:rsidRPr="52432E43">
        <w:rPr>
          <w:rFonts w:ascii="Aptos" w:eastAsia="Aptos" w:hAnsi="Aptos" w:cs="Aptos"/>
        </w:rPr>
        <w:t xml:space="preserve"> - IE) </w:t>
      </w:r>
      <w:r w:rsidRPr="52432E43">
        <w:rPr>
          <w:rFonts w:ascii="Aptos" w:eastAsia="Aptos" w:hAnsi="Aptos" w:cs="Aptos"/>
        </w:rPr>
        <w:lastRenderedPageBreak/>
        <w:t xml:space="preserve">deixou de depender exclusivamente de regras rígidas e expressões regulares para se basear em compreensão contextual. No entanto, garantir a fiabilidade e a estrutura dos dados extraídos permanece um desafio crítico. Segundo Guo et al. (2024), a eficácia de um LLM nesta tarefa não depende apenas da sua capacidade computacional, mas do que os autores designam por </w:t>
      </w:r>
      <w:r w:rsidRPr="52432E43">
        <w:rPr>
          <w:rFonts w:ascii="Aptos" w:eastAsia="Aptos" w:hAnsi="Aptos" w:cs="Aptos"/>
          <w:i/>
          <w:iCs/>
        </w:rPr>
        <w:t>Sample Design Engineering</w:t>
      </w:r>
      <w:r w:rsidRPr="52432E43">
        <w:rPr>
          <w:rFonts w:ascii="Aptos" w:eastAsia="Aptos" w:hAnsi="Aptos" w:cs="Aptos"/>
        </w:rPr>
        <w:t xml:space="preserve"> (SDE).</w:t>
      </w:r>
    </w:p>
    <w:p w14:paraId="1B444295" w14:textId="66FB91E8" w:rsidR="007C34F3" w:rsidRDefault="2D2980AC" w:rsidP="52432E43">
      <w:pPr>
        <w:spacing w:before="240" w:after="240"/>
      </w:pPr>
      <w:r w:rsidRPr="52432E43">
        <w:rPr>
          <w:rFonts w:ascii="Aptos" w:eastAsia="Aptos" w:hAnsi="Aptos" w:cs="Aptos"/>
        </w:rPr>
        <w:t>O conceito de SDE sublinha que o design estratégico dos dados de entrada e a definição clara dos formatos de saída são determinantes para a precisão do sistema. Para a integração de dados no sistema SIMME, é imperativo que o LLM produza saídas em formatos estruturados, como JSON, que possam ser interpretados por algoritmos subsequentes sem erro. A investigação demonstra que a inclusão de descrições detalhadas sobre os campos a extrair — como a distinção semântica entre "valor nominal" e "valor medido" num certificado de calibração — reduz significativamente a taxa de erro e as alucinações do modelo.</w:t>
      </w:r>
    </w:p>
    <w:p w14:paraId="24F47DAA" w14:textId="174A4FED" w:rsidR="007C34F3" w:rsidRDefault="2D2980AC" w:rsidP="52432E43">
      <w:pPr>
        <w:spacing w:before="240" w:after="240"/>
      </w:pPr>
      <w:r w:rsidRPr="52432E43">
        <w:rPr>
          <w:rFonts w:ascii="Aptos" w:eastAsia="Aptos" w:hAnsi="Aptos" w:cs="Aptos"/>
        </w:rPr>
        <w:t>Além disso, a literatura recente sugere que o uso de modelos especializados ou o ajuste fino (</w:t>
      </w:r>
      <w:r w:rsidRPr="52432E43">
        <w:rPr>
          <w:rFonts w:ascii="Aptos" w:eastAsia="Aptos" w:hAnsi="Aptos" w:cs="Aptos"/>
          <w:i/>
          <w:iCs/>
        </w:rPr>
        <w:t>fine-tuning</w:t>
      </w:r>
      <w:r w:rsidRPr="52432E43">
        <w:rPr>
          <w:rFonts w:ascii="Aptos" w:eastAsia="Aptos" w:hAnsi="Aptos" w:cs="Aptos"/>
        </w:rPr>
        <w:t>) com amostras desenhadas metodologicamente permite alcançar desempenhos superiores a modelos genéricos. Esta abordagem de engenharia de amostras é particularmente relevante em domínios técnicos como a metrologia, onde a precisão numérica e a integridade dos dados são fundamentais. Assim, a aplicação de técnicas de SDE permite que o sistema não apenas "leia" o certificado, mas "compreenda" a sua estrutura técnica, convertendo texto não estruturado em registos digitais prontos para a gestão industrial.</w:t>
      </w:r>
    </w:p>
    <w:p w14:paraId="372B07DA" w14:textId="560D9836" w:rsidR="007C34F3" w:rsidRDefault="5069A890" w:rsidP="52432E43">
      <w:pPr>
        <w:pStyle w:val="Ttulo3"/>
        <w:spacing w:before="0" w:after="281"/>
      </w:pPr>
      <w:r w:rsidRPr="52432E43">
        <w:rPr>
          <w:rFonts w:ascii="Aptos" w:eastAsia="Aptos" w:hAnsi="Aptos" w:cs="Aptos"/>
          <w:b/>
          <w:bCs/>
        </w:rPr>
        <w:t xml:space="preserve">Resumo da Fonte: </w:t>
      </w:r>
      <w:r w:rsidRPr="52432E43">
        <w:rPr>
          <w:rFonts w:ascii="Aptos" w:eastAsia="Aptos" w:hAnsi="Aptos" w:cs="Aptos"/>
          <w:b/>
          <w:bCs/>
          <w:i/>
          <w:iCs/>
        </w:rPr>
        <w:t>Ontology for Measurement Terminology (OMT)</w:t>
      </w:r>
    </w:p>
    <w:p w14:paraId="2232D64A" w14:textId="136FB07E" w:rsidR="007C34F3" w:rsidRDefault="5069A890" w:rsidP="52432E43">
      <w:pPr>
        <w:pStyle w:val="PargrafodaLista"/>
        <w:numPr>
          <w:ilvl w:val="0"/>
          <w:numId w:val="10"/>
        </w:numPr>
        <w:spacing w:before="240" w:after="240"/>
        <w:rPr>
          <w:rFonts w:ascii="Aptos" w:eastAsia="Aptos" w:hAnsi="Aptos" w:cs="Aptos"/>
        </w:rPr>
      </w:pPr>
      <w:r w:rsidRPr="52432E43">
        <w:rPr>
          <w:rFonts w:ascii="Aptos" w:eastAsia="Aptos" w:hAnsi="Aptos" w:cs="Aptos"/>
          <w:b/>
          <w:bCs/>
        </w:rPr>
        <w:t>O Problema da Semântica:</w:t>
      </w:r>
      <w:r w:rsidRPr="52432E43">
        <w:rPr>
          <w:rFonts w:ascii="Aptos" w:eastAsia="Aptos" w:hAnsi="Aptos" w:cs="Aptos"/>
        </w:rPr>
        <w:t xml:space="preserve"> Os Certificados de Calibração Digital (DCC) atuais, embora baseados em XML, são legíveis por máquinas mas não necessariamente "compreensíveis". Diferentes laboratórios podem usar termos diferentes para o mesmo conceito (ex: "Resolução" vs. "Resolução de leitura").</w:t>
      </w:r>
    </w:p>
    <w:p w14:paraId="02322226" w14:textId="69F66B57" w:rsidR="007C34F3" w:rsidRDefault="5069A890" w:rsidP="52432E43">
      <w:pPr>
        <w:pStyle w:val="PargrafodaLista"/>
        <w:numPr>
          <w:ilvl w:val="0"/>
          <w:numId w:val="10"/>
        </w:numPr>
        <w:spacing w:before="240" w:after="240"/>
        <w:rPr>
          <w:rFonts w:ascii="Aptos" w:eastAsia="Aptos" w:hAnsi="Aptos" w:cs="Aptos"/>
        </w:rPr>
      </w:pPr>
      <w:r w:rsidRPr="52432E43">
        <w:rPr>
          <w:rFonts w:ascii="Aptos" w:eastAsia="Aptos" w:hAnsi="Aptos" w:cs="Aptos"/>
          <w:b/>
          <w:bCs/>
        </w:rPr>
        <w:t>A Solução (OMT):</w:t>
      </w:r>
      <w:r w:rsidRPr="52432E43">
        <w:rPr>
          <w:rFonts w:ascii="Aptos" w:eastAsia="Aptos" w:hAnsi="Aptos" w:cs="Aptos"/>
        </w:rPr>
        <w:t xml:space="preserve"> Os autores propõem uma Ontologia para Terminologia de Medição (OMT) baseada em normas internacionais como o </w:t>
      </w:r>
      <w:r w:rsidRPr="52432E43">
        <w:rPr>
          <w:rFonts w:ascii="Aptos" w:eastAsia="Aptos" w:hAnsi="Aptos" w:cs="Aptos"/>
          <w:b/>
          <w:bCs/>
        </w:rPr>
        <w:t>VIM</w:t>
      </w:r>
      <w:r w:rsidRPr="52432E43">
        <w:rPr>
          <w:rFonts w:ascii="Aptos" w:eastAsia="Aptos" w:hAnsi="Aptos" w:cs="Aptos"/>
        </w:rPr>
        <w:t xml:space="preserve"> (Vocabulário Internacional de Metrologia) e o </w:t>
      </w:r>
      <w:r w:rsidRPr="52432E43">
        <w:rPr>
          <w:rFonts w:ascii="Aptos" w:eastAsia="Aptos" w:hAnsi="Aptos" w:cs="Aptos"/>
          <w:b/>
          <w:bCs/>
        </w:rPr>
        <w:t>GUM</w:t>
      </w:r>
      <w:r w:rsidRPr="52432E43">
        <w:rPr>
          <w:rFonts w:ascii="Aptos" w:eastAsia="Aptos" w:hAnsi="Aptos" w:cs="Aptos"/>
        </w:rPr>
        <w:t xml:space="preserve"> (Guia para a Expressão de Incerteza de Medição).</w:t>
      </w:r>
    </w:p>
    <w:p w14:paraId="3E627E8D" w14:textId="1EBA50E2" w:rsidR="007C34F3" w:rsidRDefault="5069A890" w:rsidP="52432E43">
      <w:pPr>
        <w:pStyle w:val="PargrafodaLista"/>
        <w:numPr>
          <w:ilvl w:val="0"/>
          <w:numId w:val="10"/>
        </w:numPr>
        <w:spacing w:before="240" w:after="240"/>
        <w:rPr>
          <w:rFonts w:ascii="Aptos" w:eastAsia="Aptos" w:hAnsi="Aptos" w:cs="Aptos"/>
        </w:rPr>
      </w:pPr>
      <w:r w:rsidRPr="52432E43">
        <w:rPr>
          <w:rFonts w:ascii="Aptos" w:eastAsia="Aptos" w:hAnsi="Aptos" w:cs="Aptos"/>
          <w:b/>
          <w:bCs/>
        </w:rPr>
        <w:t>Arquitetura de Conhecimento:</w:t>
      </w:r>
      <w:r w:rsidRPr="52432E43">
        <w:rPr>
          <w:rFonts w:ascii="Aptos" w:eastAsia="Aptos" w:hAnsi="Aptos" w:cs="Aptos"/>
        </w:rPr>
        <w:t xml:space="preserve"> A ontologia organiza os conceitos em hierarquias (classes e subclasses), cobrindo desde instrumentos de medição e modelos de medição até resultados, erros e incertezas.</w:t>
      </w:r>
    </w:p>
    <w:p w14:paraId="7A6AFFE3" w14:textId="6D5B7791" w:rsidR="007C34F3" w:rsidRDefault="5069A890" w:rsidP="52432E43">
      <w:pPr>
        <w:pStyle w:val="PargrafodaLista"/>
        <w:numPr>
          <w:ilvl w:val="0"/>
          <w:numId w:val="10"/>
        </w:numPr>
        <w:spacing w:before="240" w:after="240"/>
        <w:rPr>
          <w:rFonts w:ascii="Aptos" w:eastAsia="Aptos" w:hAnsi="Aptos" w:cs="Aptos"/>
        </w:rPr>
      </w:pPr>
      <w:r w:rsidRPr="52432E43">
        <w:rPr>
          <w:rFonts w:ascii="Aptos" w:eastAsia="Aptos" w:hAnsi="Aptos" w:cs="Aptos"/>
          <w:b/>
          <w:bCs/>
        </w:rPr>
        <w:lastRenderedPageBreak/>
        <w:t>Tecnologia:</w:t>
      </w:r>
      <w:r w:rsidRPr="52432E43">
        <w:rPr>
          <w:rFonts w:ascii="Aptos" w:eastAsia="Aptos" w:hAnsi="Aptos" w:cs="Aptos"/>
        </w:rPr>
        <w:t xml:space="preserve"> Utiliza linguagens do </w:t>
      </w:r>
      <w:r w:rsidRPr="52432E43">
        <w:rPr>
          <w:rFonts w:ascii="Aptos" w:eastAsia="Aptos" w:hAnsi="Aptos" w:cs="Aptos"/>
          <w:i/>
          <w:iCs/>
        </w:rPr>
        <w:t>Semantic Web</w:t>
      </w:r>
      <w:r w:rsidRPr="52432E43">
        <w:rPr>
          <w:rFonts w:ascii="Aptos" w:eastAsia="Aptos" w:hAnsi="Aptos" w:cs="Aptos"/>
        </w:rPr>
        <w:t xml:space="preserve"> como </w:t>
      </w:r>
      <w:r w:rsidRPr="52432E43">
        <w:rPr>
          <w:rFonts w:ascii="Aptos" w:eastAsia="Aptos" w:hAnsi="Aptos" w:cs="Aptos"/>
          <w:b/>
          <w:bCs/>
        </w:rPr>
        <w:t>OWL</w:t>
      </w:r>
      <w:r w:rsidRPr="52432E43">
        <w:rPr>
          <w:rFonts w:ascii="Aptos" w:eastAsia="Aptos" w:hAnsi="Aptos" w:cs="Aptos"/>
        </w:rPr>
        <w:t xml:space="preserve"> e </w:t>
      </w:r>
      <w:r w:rsidRPr="52432E43">
        <w:rPr>
          <w:rFonts w:ascii="Aptos" w:eastAsia="Aptos" w:hAnsi="Aptos" w:cs="Aptos"/>
          <w:b/>
          <w:bCs/>
        </w:rPr>
        <w:t>RDF</w:t>
      </w:r>
      <w:r w:rsidRPr="52432E43">
        <w:rPr>
          <w:rFonts w:ascii="Aptos" w:eastAsia="Aptos" w:hAnsi="Aptos" w:cs="Aptos"/>
        </w:rPr>
        <w:t>, permitindo que os dados sejam interligados num Grafo de Conhecimento (</w:t>
      </w:r>
      <w:r w:rsidRPr="52432E43">
        <w:rPr>
          <w:rFonts w:ascii="Aptos" w:eastAsia="Aptos" w:hAnsi="Aptos" w:cs="Aptos"/>
          <w:i/>
          <w:iCs/>
        </w:rPr>
        <w:t>Knowledge Graph</w:t>
      </w:r>
      <w:r w:rsidRPr="52432E43">
        <w:rPr>
          <w:rFonts w:ascii="Aptos" w:eastAsia="Aptos" w:hAnsi="Aptos" w:cs="Aptos"/>
        </w:rPr>
        <w:t>). Isto facilita a realização de consultas complexas (via SPARQL) e o raciocínio lógico automático pelos sistemas.</w:t>
      </w:r>
    </w:p>
    <w:p w14:paraId="4FAD5186" w14:textId="19AD8204" w:rsidR="007C34F3" w:rsidRDefault="5069A890" w:rsidP="52432E43">
      <w:pPr>
        <w:pStyle w:val="PargrafodaLista"/>
        <w:numPr>
          <w:ilvl w:val="0"/>
          <w:numId w:val="10"/>
        </w:numPr>
        <w:spacing w:before="240" w:after="240"/>
        <w:rPr>
          <w:rFonts w:ascii="Aptos" w:eastAsia="Aptos" w:hAnsi="Aptos" w:cs="Aptos"/>
        </w:rPr>
      </w:pPr>
      <w:r w:rsidRPr="52432E43">
        <w:rPr>
          <w:rFonts w:ascii="Aptos" w:eastAsia="Aptos" w:hAnsi="Aptos" w:cs="Aptos"/>
          <w:b/>
          <w:bCs/>
        </w:rPr>
        <w:t>Impacto:</w:t>
      </w:r>
      <w:r w:rsidRPr="52432E43">
        <w:rPr>
          <w:rFonts w:ascii="Aptos" w:eastAsia="Aptos" w:hAnsi="Aptos" w:cs="Aptos"/>
        </w:rPr>
        <w:t xml:space="preserve"> Permite a interoperabilidade total entre sistemas de diferentes fabricantes e laboratórios, garantindo que a rastreabilidade metrológica seja mantida de forma digital e sem ambiguidade.</w:t>
      </w:r>
    </w:p>
    <w:p w14:paraId="133A4AD7" w14:textId="394D9880" w:rsidR="007C34F3" w:rsidRDefault="007C34F3"/>
    <w:p w14:paraId="37423DD4" w14:textId="2470DFB0" w:rsidR="007C34F3" w:rsidRDefault="5069A890" w:rsidP="52432E43">
      <w:pPr>
        <w:pStyle w:val="Ttulo3"/>
        <w:spacing w:before="0" w:after="281"/>
      </w:pPr>
      <w:r w:rsidRPr="52432E43">
        <w:rPr>
          <w:rFonts w:ascii="Aptos" w:eastAsia="Aptos" w:hAnsi="Aptos" w:cs="Aptos"/>
          <w:b/>
          <w:bCs/>
        </w:rPr>
        <w:t>Sugestão de Texto para a Tese (Capítulo 2)</w:t>
      </w:r>
    </w:p>
    <w:p w14:paraId="0F1F7AF3" w14:textId="2234A57F" w:rsidR="007C34F3" w:rsidRDefault="5069A890" w:rsidP="52432E43">
      <w:pPr>
        <w:spacing w:after="240"/>
      </w:pPr>
      <w:r w:rsidRPr="52432E43">
        <w:rPr>
          <w:rFonts w:ascii="Aptos" w:eastAsia="Aptos" w:hAnsi="Aptos" w:cs="Aptos"/>
        </w:rPr>
        <w:t xml:space="preserve">Este texto deve ser inserido numa secção sobre </w:t>
      </w:r>
      <w:r w:rsidRPr="52432E43">
        <w:rPr>
          <w:rFonts w:ascii="Aptos" w:eastAsia="Aptos" w:hAnsi="Aptos" w:cs="Aptos"/>
          <w:b/>
          <w:bCs/>
        </w:rPr>
        <w:t>"Interoperabilidade Semântica e Ontologias na Metrologia Digital"</w:t>
      </w:r>
      <w:r w:rsidRPr="52432E43">
        <w:rPr>
          <w:rFonts w:ascii="Aptos" w:eastAsia="Aptos" w:hAnsi="Aptos" w:cs="Aptos"/>
        </w:rPr>
        <w:t>.</w:t>
      </w:r>
    </w:p>
    <w:p w14:paraId="7E5781A5" w14:textId="77FA04B1" w:rsidR="007C34F3" w:rsidRDefault="5069A890" w:rsidP="52432E43">
      <w:pPr>
        <w:spacing w:after="240"/>
      </w:pPr>
      <w:r w:rsidRPr="52432E43">
        <w:rPr>
          <w:rFonts w:ascii="Aptos" w:eastAsia="Aptos" w:hAnsi="Aptos" w:cs="Aptos"/>
          <w:b/>
          <w:bCs/>
        </w:rPr>
        <w:t>Texto Sugerido:</w:t>
      </w:r>
    </w:p>
    <w:p w14:paraId="41EFA589" w14:textId="242D7A14" w:rsidR="007C34F3" w:rsidRDefault="5069A890" w:rsidP="52432E43">
      <w:pPr>
        <w:spacing w:after="240"/>
      </w:pPr>
      <w:r w:rsidRPr="52432E43">
        <w:rPr>
          <w:rFonts w:ascii="Aptos" w:eastAsia="Aptos" w:hAnsi="Aptos" w:cs="Aptos"/>
        </w:rPr>
        <w:t xml:space="preserve">A digitalização da metrologia não se esgota na conversão de documentos físicos em formatos eletrónicos; ela exige que a informação seja nativamente compreensível por sistemas computacionais. No entanto, a heterogeneidade terminológica entre laboratórios constitui uma barreira à automação plena. Para superar este desafio, a literatura recente propõe o uso de ontologias de domínio, como a </w:t>
      </w:r>
      <w:r w:rsidRPr="52432E43">
        <w:rPr>
          <w:rFonts w:ascii="Aptos" w:eastAsia="Aptos" w:hAnsi="Aptos" w:cs="Aptos"/>
          <w:i/>
          <w:iCs/>
        </w:rPr>
        <w:t>Ontology for Measurement Terminology</w:t>
      </w:r>
      <w:r w:rsidRPr="52432E43">
        <w:rPr>
          <w:rFonts w:ascii="Aptos" w:eastAsia="Aptos" w:hAnsi="Aptos" w:cs="Aptos"/>
        </w:rPr>
        <w:t xml:space="preserve"> (OMT), que fornece uma estrutura formal para representar conceitos e relações no campo da medição.</w:t>
      </w:r>
    </w:p>
    <w:p w14:paraId="59E88B4E" w14:textId="27F642E9" w:rsidR="007C34F3" w:rsidRDefault="5069A890" w:rsidP="52432E43">
      <w:pPr>
        <w:spacing w:after="240"/>
      </w:pPr>
      <w:r w:rsidRPr="52432E43">
        <w:rPr>
          <w:rFonts w:ascii="Aptos" w:eastAsia="Aptos" w:hAnsi="Aptos" w:cs="Aptos"/>
        </w:rPr>
        <w:t xml:space="preserve">Fundamentada em normas internacionais de referência, como o Vocabulário Internacional de Metrologia (VIM) e o Guia para a Expressão de Incerteza de Medição (GUM), a OMT permite mapear dados extraídos de certificados para um modelo de conhecimento padronizado. Ao utilizar tecnologias da </w:t>
      </w:r>
      <w:r w:rsidRPr="52432E43">
        <w:rPr>
          <w:rFonts w:ascii="Aptos" w:eastAsia="Aptos" w:hAnsi="Aptos" w:cs="Aptos"/>
          <w:i/>
          <w:iCs/>
        </w:rPr>
        <w:t>Semantic Web</w:t>
      </w:r>
      <w:r w:rsidRPr="52432E43">
        <w:rPr>
          <w:rFonts w:ascii="Aptos" w:eastAsia="Aptos" w:hAnsi="Aptos" w:cs="Aptos"/>
        </w:rPr>
        <w:t xml:space="preserve">, como o </w:t>
      </w:r>
      <w:r w:rsidRPr="52432E43">
        <w:rPr>
          <w:rFonts w:ascii="Aptos" w:eastAsia="Aptos" w:hAnsi="Aptos" w:cs="Aptos"/>
          <w:i/>
          <w:iCs/>
        </w:rPr>
        <w:t>Resource Description Framework</w:t>
      </w:r>
      <w:r w:rsidRPr="52432E43">
        <w:rPr>
          <w:rFonts w:ascii="Aptos" w:eastAsia="Aptos" w:hAnsi="Aptos" w:cs="Aptos"/>
        </w:rPr>
        <w:t xml:space="preserve"> (RDF) e a </w:t>
      </w:r>
      <w:r w:rsidRPr="52432E43">
        <w:rPr>
          <w:rFonts w:ascii="Aptos" w:eastAsia="Aptos" w:hAnsi="Aptos" w:cs="Aptos"/>
          <w:i/>
          <w:iCs/>
        </w:rPr>
        <w:t>Web Ontology Language</w:t>
      </w:r>
      <w:r w:rsidRPr="52432E43">
        <w:rPr>
          <w:rFonts w:ascii="Aptos" w:eastAsia="Aptos" w:hAnsi="Aptos" w:cs="Aptos"/>
        </w:rPr>
        <w:t xml:space="preserve"> (OWL), os dados deixam de ser simples cadeias de carateres e passam a ser entidades num grafo de conhecimento, onde um "valor medido" está intrinsecamente ligado à sua "unidade", "incerteza" e "condição de operação".</w:t>
      </w:r>
    </w:p>
    <w:p w14:paraId="104262BB" w14:textId="52F60442" w:rsidR="007C34F3" w:rsidRDefault="5069A890" w:rsidP="52432E43">
      <w:pPr>
        <w:spacing w:after="240"/>
      </w:pPr>
      <w:r w:rsidRPr="52432E43">
        <w:rPr>
          <w:rFonts w:ascii="Aptos" w:eastAsia="Aptos" w:hAnsi="Aptos" w:cs="Aptos"/>
        </w:rPr>
        <w:t xml:space="preserve">Para o desenvolvimento do sistema SIMME, a integração de uma camada ontológica é vital. Ela garante que os dados extraídos via OCR e processados por LLMs sejam validados semânticamente e integrados de forma interoperável. Esta abordagem permite não só a consulta automatizada de resultados históricos, mas também a implementação de raciocínio lógico para a verificação automática de conformidade e rastreabilidade </w:t>
      </w:r>
      <w:r w:rsidRPr="52432E43">
        <w:rPr>
          <w:rFonts w:ascii="Aptos" w:eastAsia="Aptos" w:hAnsi="Aptos" w:cs="Aptos"/>
        </w:rPr>
        <w:lastRenderedPageBreak/>
        <w:t>metrológica, cumprindo os princípios FAIR (</w:t>
      </w:r>
      <w:r w:rsidRPr="52432E43">
        <w:rPr>
          <w:rFonts w:ascii="Aptos" w:eastAsia="Aptos" w:hAnsi="Aptos" w:cs="Aptos"/>
          <w:i/>
          <w:iCs/>
        </w:rPr>
        <w:t>Findable, Accessible, Interoperable, and Reusable</w:t>
      </w:r>
      <w:r w:rsidRPr="52432E43">
        <w:rPr>
          <w:rFonts w:ascii="Aptos" w:eastAsia="Aptos" w:hAnsi="Aptos" w:cs="Aptos"/>
        </w:rPr>
        <w:t>) na gestão de ativos industriais.</w:t>
      </w:r>
    </w:p>
    <w:p w14:paraId="4CA9D1DF" w14:textId="769512D1" w:rsidR="007C34F3" w:rsidRDefault="5D658809"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Healthcare NER Models</w:t>
      </w:r>
    </w:p>
    <w:p w14:paraId="50C28104" w14:textId="1F948357" w:rsidR="007C34F3" w:rsidRDefault="5D658809" w:rsidP="52432E43">
      <w:pPr>
        <w:pStyle w:val="PargrafodaLista"/>
        <w:numPr>
          <w:ilvl w:val="0"/>
          <w:numId w:val="9"/>
        </w:numPr>
        <w:spacing w:before="240" w:after="240"/>
        <w:rPr>
          <w:rFonts w:ascii="Aptos" w:eastAsia="Aptos" w:hAnsi="Aptos" w:cs="Aptos"/>
        </w:rPr>
      </w:pPr>
      <w:r w:rsidRPr="52432E43">
        <w:rPr>
          <w:rFonts w:ascii="Aptos" w:eastAsia="Aptos" w:hAnsi="Aptos" w:cs="Aptos"/>
          <w:b/>
          <w:bCs/>
        </w:rPr>
        <w:t>O Problema:</w:t>
      </w:r>
      <w:r w:rsidRPr="52432E43">
        <w:rPr>
          <w:rFonts w:ascii="Aptos" w:eastAsia="Aptos" w:hAnsi="Aptos" w:cs="Aptos"/>
        </w:rPr>
        <w:t xml:space="preserve"> Documentos técnicos (como registos médicos ou certificados) contêm informações valiosas, mas "escondidas" em texto livre. Muitas vezes, não há dados rotulados suficientes para treinar modelos do zero.</w:t>
      </w:r>
    </w:p>
    <w:p w14:paraId="557D204D" w14:textId="67687C63" w:rsidR="007C34F3" w:rsidRDefault="5D658809" w:rsidP="52432E43">
      <w:pPr>
        <w:pStyle w:val="PargrafodaLista"/>
        <w:numPr>
          <w:ilvl w:val="0"/>
          <w:numId w:val="9"/>
        </w:numPr>
        <w:spacing w:before="240" w:after="240"/>
        <w:rPr>
          <w:rFonts w:ascii="Aptos" w:eastAsia="Aptos" w:hAnsi="Aptos" w:cs="Aptos"/>
        </w:rPr>
      </w:pPr>
      <w:r w:rsidRPr="52432E43">
        <w:rPr>
          <w:rFonts w:ascii="Aptos" w:eastAsia="Aptos" w:hAnsi="Aptos" w:cs="Aptos"/>
          <w:b/>
          <w:bCs/>
        </w:rPr>
        <w:t>A Solução (Transfer Learning):</w:t>
      </w:r>
      <w:r w:rsidRPr="52432E43">
        <w:rPr>
          <w:rFonts w:ascii="Aptos" w:eastAsia="Aptos" w:hAnsi="Aptos" w:cs="Aptos"/>
        </w:rPr>
        <w:t xml:space="preserve"> Os autores utilizam a biblioteca </w:t>
      </w:r>
      <w:r w:rsidRPr="52432E43">
        <w:rPr>
          <w:rFonts w:ascii="Aptos" w:eastAsia="Aptos" w:hAnsi="Aptos" w:cs="Aptos"/>
          <w:b/>
          <w:bCs/>
        </w:rPr>
        <w:t>spaCy</w:t>
      </w:r>
      <w:r w:rsidRPr="52432E43">
        <w:rPr>
          <w:rFonts w:ascii="Aptos" w:eastAsia="Aptos" w:hAnsi="Aptos" w:cs="Aptos"/>
        </w:rPr>
        <w:t xml:space="preserve"> e técnicas de </w:t>
      </w:r>
      <w:r w:rsidRPr="52432E43">
        <w:rPr>
          <w:rFonts w:ascii="Aptos" w:eastAsia="Aptos" w:hAnsi="Aptos" w:cs="Aptos"/>
          <w:i/>
          <w:iCs/>
        </w:rPr>
        <w:t>Transfer Learning</w:t>
      </w:r>
      <w:r w:rsidRPr="52432E43">
        <w:rPr>
          <w:rFonts w:ascii="Aptos" w:eastAsia="Aptos" w:hAnsi="Aptos" w:cs="Aptos"/>
        </w:rPr>
        <w:t>. Em vez de treinar um modelo novo, usam modelos pré-treinados em grandes volumes de texto e fazem um "ajuste fino" (</w:t>
      </w:r>
      <w:r w:rsidRPr="52432E43">
        <w:rPr>
          <w:rFonts w:ascii="Aptos" w:eastAsia="Aptos" w:hAnsi="Aptos" w:cs="Aptos"/>
          <w:i/>
          <w:iCs/>
        </w:rPr>
        <w:t>fine-tuning</w:t>
      </w:r>
      <w:r w:rsidRPr="52432E43">
        <w:rPr>
          <w:rFonts w:ascii="Aptos" w:eastAsia="Aptos" w:hAnsi="Aptos" w:cs="Aptos"/>
        </w:rPr>
        <w:t>) para o domínio específico.</w:t>
      </w:r>
    </w:p>
    <w:p w14:paraId="12A270F1" w14:textId="0EFFFD19" w:rsidR="007C34F3" w:rsidRDefault="5D658809" w:rsidP="52432E43">
      <w:pPr>
        <w:pStyle w:val="PargrafodaLista"/>
        <w:numPr>
          <w:ilvl w:val="0"/>
          <w:numId w:val="9"/>
        </w:numPr>
        <w:spacing w:before="240" w:after="240"/>
        <w:rPr>
          <w:rFonts w:ascii="Aptos" w:eastAsia="Aptos" w:hAnsi="Aptos" w:cs="Aptos"/>
        </w:rPr>
      </w:pPr>
      <w:r w:rsidRPr="52432E43">
        <w:rPr>
          <w:rFonts w:ascii="Aptos" w:eastAsia="Aptos" w:hAnsi="Aptos" w:cs="Aptos"/>
          <w:b/>
          <w:bCs/>
        </w:rPr>
        <w:t>Arquitetura:</w:t>
      </w:r>
      <w:r w:rsidRPr="52432E43">
        <w:rPr>
          <w:rFonts w:ascii="Aptos" w:eastAsia="Aptos" w:hAnsi="Aptos" w:cs="Aptos"/>
        </w:rPr>
        <w:t xml:space="preserve"> O estudo destaca o uso de </w:t>
      </w:r>
      <w:r w:rsidRPr="52432E43">
        <w:rPr>
          <w:rFonts w:ascii="Aptos" w:eastAsia="Aptos" w:hAnsi="Aptos" w:cs="Aptos"/>
          <w:i/>
          <w:iCs/>
        </w:rPr>
        <w:t>embeddings</w:t>
      </w:r>
      <w:r w:rsidRPr="52432E43">
        <w:rPr>
          <w:rFonts w:ascii="Aptos" w:eastAsia="Aptos" w:hAnsi="Aptos" w:cs="Aptos"/>
        </w:rPr>
        <w:t xml:space="preserve"> de palavras (como GloVe ou BERT) para que o computador entenda que "Paciente" e "Enfermo" ou, no teu caso, "Número de Série" e "S/N", têm significados próximos.</w:t>
      </w:r>
    </w:p>
    <w:p w14:paraId="079958BF" w14:textId="5AC93A14" w:rsidR="007C34F3" w:rsidRDefault="5D658809" w:rsidP="52432E43">
      <w:pPr>
        <w:pStyle w:val="PargrafodaLista"/>
        <w:numPr>
          <w:ilvl w:val="0"/>
          <w:numId w:val="9"/>
        </w:numPr>
        <w:spacing w:before="240" w:after="240"/>
        <w:rPr>
          <w:rFonts w:ascii="Aptos" w:eastAsia="Aptos" w:hAnsi="Aptos" w:cs="Aptos"/>
        </w:rPr>
      </w:pPr>
      <w:r w:rsidRPr="52432E43">
        <w:rPr>
          <w:rFonts w:ascii="Aptos" w:eastAsia="Aptos" w:hAnsi="Aptos" w:cs="Aptos"/>
          <w:b/>
          <w:bCs/>
        </w:rPr>
        <w:t>Validação:</w:t>
      </w:r>
      <w:r w:rsidRPr="52432E43">
        <w:rPr>
          <w:rFonts w:ascii="Aptos" w:eastAsia="Aptos" w:hAnsi="Aptos" w:cs="Aptos"/>
        </w:rPr>
        <w:t xml:space="preserve"> O desempenho é medido através do </w:t>
      </w:r>
      <w:r w:rsidRPr="52432E43">
        <w:rPr>
          <w:rFonts w:ascii="Aptos" w:eastAsia="Aptos" w:hAnsi="Aptos" w:cs="Aptos"/>
          <w:b/>
          <w:bCs/>
        </w:rPr>
        <w:t>F1-Score</w:t>
      </w:r>
      <w:r w:rsidRPr="52432E43">
        <w:rPr>
          <w:rFonts w:ascii="Aptos" w:eastAsia="Aptos" w:hAnsi="Aptos" w:cs="Aptos"/>
        </w:rPr>
        <w:t>, uma métrica que equilibra a precisão e a capacidade do sistema de não deixar passar nenhuma informação importante.</w:t>
      </w:r>
    </w:p>
    <w:p w14:paraId="249DA6A7" w14:textId="74E53FB9" w:rsidR="007C34F3" w:rsidRDefault="007C34F3"/>
    <w:p w14:paraId="46AFFD1E" w14:textId="69F92DB6" w:rsidR="007C34F3" w:rsidRDefault="5D658809" w:rsidP="52432E43">
      <w:pPr>
        <w:pStyle w:val="Ttulo3"/>
        <w:spacing w:before="281" w:after="281"/>
      </w:pPr>
      <w:r w:rsidRPr="52432E43">
        <w:rPr>
          <w:rFonts w:ascii="Aptos" w:eastAsia="Aptos" w:hAnsi="Aptos" w:cs="Aptos"/>
          <w:b/>
          <w:bCs/>
        </w:rPr>
        <w:t>Sugestão de Texto para a Tese (Capítulo 2)</w:t>
      </w:r>
    </w:p>
    <w:p w14:paraId="73DE0F73" w14:textId="3E8ACD62" w:rsidR="007C34F3" w:rsidRDefault="5D658809" w:rsidP="52432E43">
      <w:pPr>
        <w:spacing w:before="240" w:after="240"/>
      </w:pPr>
      <w:r w:rsidRPr="52432E43">
        <w:rPr>
          <w:rFonts w:ascii="Aptos" w:eastAsia="Aptos" w:hAnsi="Aptos" w:cs="Aptos"/>
        </w:rPr>
        <w:t xml:space="preserve">Este texto encaixa bem na parte de </w:t>
      </w:r>
      <w:r w:rsidRPr="52432E43">
        <w:rPr>
          <w:rFonts w:ascii="Aptos" w:eastAsia="Aptos" w:hAnsi="Aptos" w:cs="Aptos"/>
          <w:b/>
          <w:bCs/>
        </w:rPr>
        <w:t>"Processamento de Linguagem Natural e Reconhecimento de Entidades Nomeadas"</w:t>
      </w:r>
      <w:r w:rsidRPr="52432E43">
        <w:rPr>
          <w:rFonts w:ascii="Aptos" w:eastAsia="Aptos" w:hAnsi="Aptos" w:cs="Aptos"/>
        </w:rPr>
        <w:t>.</w:t>
      </w:r>
    </w:p>
    <w:p w14:paraId="4156849C" w14:textId="45D625B0" w:rsidR="007C34F3" w:rsidRDefault="5D658809" w:rsidP="52432E43">
      <w:pPr>
        <w:spacing w:before="240" w:after="240"/>
      </w:pPr>
      <w:r w:rsidRPr="52432E43">
        <w:rPr>
          <w:rFonts w:ascii="Aptos" w:eastAsia="Aptos" w:hAnsi="Aptos" w:cs="Aptos"/>
          <w:b/>
          <w:bCs/>
        </w:rPr>
        <w:t>Texto Sugerido:</w:t>
      </w:r>
    </w:p>
    <w:p w14:paraId="02D781DB" w14:textId="2A8A9031" w:rsidR="007C34F3" w:rsidRDefault="5D658809" w:rsidP="52432E43">
      <w:pPr>
        <w:spacing w:before="240" w:after="240"/>
      </w:pPr>
      <w:r w:rsidRPr="52432E43">
        <w:rPr>
          <w:rFonts w:ascii="Aptos" w:eastAsia="Aptos" w:hAnsi="Aptos" w:cs="Aptos"/>
        </w:rPr>
        <w:t>A extração de informações específicas em documentos técnicos, como certificados de calibração, assemelha-se aos desafios encontrados na área da saúde com os registos eletrónicos. Em ambos os casos, a informação relevante está dispersa em estruturas não padronizadas. Como demonstrado por Tarcar et al. (2020), o Reconhecimento de Entidades Nomeadas (</w:t>
      </w:r>
      <w:r w:rsidRPr="52432E43">
        <w:rPr>
          <w:rFonts w:ascii="Aptos" w:eastAsia="Aptos" w:hAnsi="Aptos" w:cs="Aptos"/>
          <w:i/>
          <w:iCs/>
        </w:rPr>
        <w:t>Named Entity Recognition</w:t>
      </w:r>
      <w:r w:rsidRPr="52432E43">
        <w:rPr>
          <w:rFonts w:ascii="Aptos" w:eastAsia="Aptos" w:hAnsi="Aptos" w:cs="Aptos"/>
        </w:rPr>
        <w:t xml:space="preserve"> - NER) é uma técnica eficaz para identificar e classificar termos-chave (como nomes de equipamentos, modelos ou unidades de medida) dentro de um bloco de texto extraído por OCR.</w:t>
      </w:r>
    </w:p>
    <w:p w14:paraId="334CD53B" w14:textId="391B56A0" w:rsidR="007C34F3" w:rsidRDefault="5D658809" w:rsidP="52432E43">
      <w:pPr>
        <w:spacing w:before="240" w:after="240"/>
      </w:pPr>
      <w:r w:rsidRPr="52432E43">
        <w:rPr>
          <w:rFonts w:ascii="Aptos" w:eastAsia="Aptos" w:hAnsi="Aptos" w:cs="Aptos"/>
        </w:rPr>
        <w:t xml:space="preserve">Uma das principais estratégias para lidar com a escassez de dados de treino em domínios específicos é o uso de </w:t>
      </w:r>
      <w:r w:rsidRPr="52432E43">
        <w:rPr>
          <w:rFonts w:ascii="Aptos" w:eastAsia="Aptos" w:hAnsi="Aptos" w:cs="Aptos"/>
          <w:i/>
          <w:iCs/>
        </w:rPr>
        <w:t>Transfer Learning</w:t>
      </w:r>
      <w:r w:rsidRPr="52432E43">
        <w:rPr>
          <w:rFonts w:ascii="Aptos" w:eastAsia="Aptos" w:hAnsi="Aptos" w:cs="Aptos"/>
        </w:rPr>
        <w:t xml:space="preserve"> e modelos de linguagem pré-treinados. Ao utilizar ferramentas como o spaCy, é possível aproveitar o conhecimento linguístico geral de </w:t>
      </w:r>
      <w:r w:rsidRPr="52432E43">
        <w:rPr>
          <w:rFonts w:ascii="Aptos" w:eastAsia="Aptos" w:hAnsi="Aptos" w:cs="Aptos"/>
        </w:rPr>
        <w:lastRenderedPageBreak/>
        <w:t>modelos de larga escala e adaptá-los, através de um ajuste fino (</w:t>
      </w:r>
      <w:r w:rsidRPr="52432E43">
        <w:rPr>
          <w:rFonts w:ascii="Aptos" w:eastAsia="Aptos" w:hAnsi="Aptos" w:cs="Aptos"/>
          <w:i/>
          <w:iCs/>
        </w:rPr>
        <w:t>fine-tuning</w:t>
      </w:r>
      <w:r w:rsidRPr="52432E43">
        <w:rPr>
          <w:rFonts w:ascii="Aptos" w:eastAsia="Aptos" w:hAnsi="Aptos" w:cs="Aptos"/>
        </w:rPr>
        <w:t>), à terminologia técnica da metrologia. Esta abordagem permite que o sistema identifique corretamente as entidades mesmo quando estas aparecem em contextos variados ou com abreviaturas distintas.</w:t>
      </w:r>
    </w:p>
    <w:p w14:paraId="37FE0A93" w14:textId="3146DD9D" w:rsidR="007C34F3" w:rsidRDefault="5D658809" w:rsidP="52432E43">
      <w:pPr>
        <w:spacing w:before="240" w:after="240"/>
      </w:pPr>
      <w:r w:rsidRPr="52432E43">
        <w:rPr>
          <w:rFonts w:ascii="Aptos" w:eastAsia="Aptos" w:hAnsi="Aptos" w:cs="Aptos"/>
        </w:rPr>
        <w:t>Além disso, a literatura sublinha que a eficácia destes modelos deve ser avaliada através de métricas rigorosas, como o F1-Score, garantindo que o sistema não só identifica a informação correta (precisão), mas também é capaz de recuperar todos os dados necessários do documento (revocação). No contexto do sistema SIMME, a implementação de uma camada de NER robusta assegura que os dados convertidos do formato visual para o textual sejam categorizados com precisão antes da sua integração na base de dados.</w:t>
      </w:r>
    </w:p>
    <w:p w14:paraId="6AD75C76" w14:textId="1EF441F8" w:rsidR="007C34F3" w:rsidRDefault="4AC71FE8"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Innovative approaches in digital metrology (Pandora IRTech)</w:t>
      </w:r>
    </w:p>
    <w:p w14:paraId="3876CD40" w14:textId="78E0D354" w:rsidR="007C34F3" w:rsidRDefault="4AC71FE8" w:rsidP="52432E43">
      <w:pPr>
        <w:pStyle w:val="PargrafodaLista"/>
        <w:numPr>
          <w:ilvl w:val="0"/>
          <w:numId w:val="8"/>
        </w:numPr>
        <w:spacing w:before="240" w:after="240"/>
        <w:rPr>
          <w:rFonts w:ascii="Aptos" w:eastAsia="Aptos" w:hAnsi="Aptos" w:cs="Aptos"/>
        </w:rPr>
      </w:pPr>
      <w:r w:rsidRPr="52432E43">
        <w:rPr>
          <w:rFonts w:ascii="Aptos" w:eastAsia="Aptos" w:hAnsi="Aptos" w:cs="Aptos"/>
          <w:b/>
          <w:bCs/>
        </w:rPr>
        <w:t>O Contexto:</w:t>
      </w:r>
      <w:r w:rsidRPr="52432E43">
        <w:rPr>
          <w:rFonts w:ascii="Aptos" w:eastAsia="Aptos" w:hAnsi="Aptos" w:cs="Aptos"/>
        </w:rPr>
        <w:t xml:space="preserve"> O artigo discute a "Metrologia 4.0", onde a calibração deixa de ser um evento isolado para se tornar parte de um ecossistema digital contínuo.</w:t>
      </w:r>
    </w:p>
    <w:p w14:paraId="7EAAD032" w14:textId="46137628" w:rsidR="007C34F3" w:rsidRDefault="4AC71FE8" w:rsidP="52432E43">
      <w:pPr>
        <w:pStyle w:val="PargrafodaLista"/>
        <w:numPr>
          <w:ilvl w:val="0"/>
          <w:numId w:val="8"/>
        </w:numPr>
        <w:spacing w:before="240" w:after="240"/>
        <w:rPr>
          <w:rFonts w:ascii="Aptos" w:eastAsia="Aptos" w:hAnsi="Aptos" w:cs="Aptos"/>
        </w:rPr>
      </w:pPr>
      <w:r w:rsidRPr="52432E43">
        <w:rPr>
          <w:rFonts w:ascii="Aptos" w:eastAsia="Aptos" w:hAnsi="Aptos" w:cs="Aptos"/>
          <w:b/>
          <w:bCs/>
        </w:rPr>
        <w:t>A Solução (Pandora IRTech):</w:t>
      </w:r>
      <w:r w:rsidRPr="52432E43">
        <w:rPr>
          <w:rFonts w:ascii="Aptos" w:eastAsia="Aptos" w:hAnsi="Aptos" w:cs="Aptos"/>
        </w:rPr>
        <w:t xml:space="preserve"> Um software que utiliza conceitos da Indústria 4.0 (Cloud, Digital Twins, Automação) para gerir calibrações, especialmente na área da saúde e radiações ionizantes.</w:t>
      </w:r>
    </w:p>
    <w:p w14:paraId="4FE4A1FA" w14:textId="718A600B" w:rsidR="007C34F3" w:rsidRDefault="4AC71FE8" w:rsidP="52432E43">
      <w:pPr>
        <w:pStyle w:val="PargrafodaLista"/>
        <w:numPr>
          <w:ilvl w:val="0"/>
          <w:numId w:val="8"/>
        </w:numPr>
        <w:spacing w:before="240" w:after="240"/>
        <w:rPr>
          <w:rFonts w:ascii="Aptos" w:eastAsia="Aptos" w:hAnsi="Aptos" w:cs="Aptos"/>
        </w:rPr>
      </w:pPr>
      <w:r w:rsidRPr="52432E43">
        <w:rPr>
          <w:rFonts w:ascii="Aptos" w:eastAsia="Aptos" w:hAnsi="Aptos" w:cs="Aptos"/>
          <w:b/>
          <w:bCs/>
        </w:rPr>
        <w:t>Mapeamento de Processos:</w:t>
      </w:r>
      <w:r w:rsidRPr="52432E43">
        <w:rPr>
          <w:rFonts w:ascii="Aptos" w:eastAsia="Aptos" w:hAnsi="Aptos" w:cs="Aptos"/>
        </w:rPr>
        <w:t xml:space="preserve"> Os autores enfatizam que antes da tecnologia, é preciso mapear os riscos e processos. Eles usam o software para garantir a conformidade normativa e a rastreabilidade em tempo real.</w:t>
      </w:r>
    </w:p>
    <w:p w14:paraId="3D984A71" w14:textId="767A84C0" w:rsidR="007C34F3" w:rsidRDefault="4AC71FE8" w:rsidP="52432E43">
      <w:pPr>
        <w:pStyle w:val="PargrafodaLista"/>
        <w:numPr>
          <w:ilvl w:val="0"/>
          <w:numId w:val="8"/>
        </w:numPr>
        <w:spacing w:before="240" w:after="240"/>
        <w:rPr>
          <w:rFonts w:ascii="Aptos" w:eastAsia="Aptos" w:hAnsi="Aptos" w:cs="Aptos"/>
        </w:rPr>
      </w:pPr>
      <w:r w:rsidRPr="52432E43">
        <w:rPr>
          <w:rFonts w:ascii="Aptos" w:eastAsia="Aptos" w:hAnsi="Aptos" w:cs="Aptos"/>
          <w:b/>
          <w:bCs/>
        </w:rPr>
        <w:t>Conformidade Digital:</w:t>
      </w:r>
      <w:r w:rsidRPr="52432E43">
        <w:rPr>
          <w:rFonts w:ascii="Aptos" w:eastAsia="Aptos" w:hAnsi="Aptos" w:cs="Aptos"/>
        </w:rPr>
        <w:t xml:space="preserve"> O foco está na criação de uma infraestrutura que suporte o ciclo de vida completo do equipamento, desde o agendamento até à emissão e análise do certificado digital.</w:t>
      </w:r>
    </w:p>
    <w:p w14:paraId="4E144AF0" w14:textId="59A16CAF" w:rsidR="007C34F3" w:rsidRDefault="007C34F3"/>
    <w:p w14:paraId="382590E8" w14:textId="012FF202" w:rsidR="007C34F3" w:rsidRDefault="4AC71FE8" w:rsidP="52432E43">
      <w:pPr>
        <w:pStyle w:val="Ttulo3"/>
        <w:spacing w:before="281" w:after="281"/>
      </w:pPr>
      <w:r w:rsidRPr="52432E43">
        <w:rPr>
          <w:rFonts w:ascii="Aptos" w:eastAsia="Aptos" w:hAnsi="Aptos" w:cs="Aptos"/>
          <w:b/>
          <w:bCs/>
        </w:rPr>
        <w:t>Sugestão de Texto para a Tese (Capítulo 2)</w:t>
      </w:r>
    </w:p>
    <w:p w14:paraId="140D4C60" w14:textId="65E5A9BB" w:rsidR="007C34F3" w:rsidRDefault="4AC71FE8" w:rsidP="52432E43">
      <w:pPr>
        <w:spacing w:before="240" w:after="240"/>
      </w:pPr>
      <w:r w:rsidRPr="52432E43">
        <w:rPr>
          <w:rFonts w:ascii="Aptos" w:eastAsia="Aptos" w:hAnsi="Aptos" w:cs="Aptos"/>
        </w:rPr>
        <w:t xml:space="preserve">Este texto pode ser usado na secção de </w:t>
      </w:r>
      <w:r w:rsidRPr="52432E43">
        <w:rPr>
          <w:rFonts w:ascii="Aptos" w:eastAsia="Aptos" w:hAnsi="Aptos" w:cs="Aptos"/>
          <w:b/>
          <w:bCs/>
        </w:rPr>
        <w:t>"Sistemas de Gestão de Ativos e Metrologia 4.0"</w:t>
      </w:r>
      <w:r w:rsidRPr="52432E43">
        <w:rPr>
          <w:rFonts w:ascii="Aptos" w:eastAsia="Aptos" w:hAnsi="Aptos" w:cs="Aptos"/>
        </w:rPr>
        <w:t>.</w:t>
      </w:r>
    </w:p>
    <w:p w14:paraId="61A4F7E3" w14:textId="28213C9A" w:rsidR="007C34F3" w:rsidRDefault="4AC71FE8" w:rsidP="52432E43">
      <w:pPr>
        <w:spacing w:before="240" w:after="240"/>
      </w:pPr>
      <w:r w:rsidRPr="52432E43">
        <w:rPr>
          <w:rFonts w:ascii="Aptos" w:eastAsia="Aptos" w:hAnsi="Aptos" w:cs="Aptos"/>
          <w:b/>
          <w:bCs/>
        </w:rPr>
        <w:t>Texto Sugerido:</w:t>
      </w:r>
    </w:p>
    <w:p w14:paraId="28EE32BE" w14:textId="36D39728" w:rsidR="007C34F3" w:rsidRDefault="4AC71FE8" w:rsidP="52432E43">
      <w:pPr>
        <w:spacing w:before="240" w:after="240"/>
      </w:pPr>
      <w:r w:rsidRPr="52432E43">
        <w:rPr>
          <w:rFonts w:ascii="Aptos" w:eastAsia="Aptos" w:hAnsi="Aptos" w:cs="Aptos"/>
        </w:rPr>
        <w:t xml:space="preserve">A integração de tecnologias da Quarta Revolução Industrial na metrologia, frequentemente designada como Metrologia 4.0, visa transformar a calibração num </w:t>
      </w:r>
      <w:r w:rsidRPr="52432E43">
        <w:rPr>
          <w:rFonts w:ascii="Aptos" w:eastAsia="Aptos" w:hAnsi="Aptos" w:cs="Aptos"/>
        </w:rPr>
        <w:lastRenderedPageBreak/>
        <w:t>processo dinâmico e centrado em dados. Recentemente, Garcia et al. (2026) apresentaram o sistema Pandora IRTech como um modelo de software de gestão que utiliza computação em nuvem e mapeamento de processos para automatizar o ciclo de vida de equipamentos sujeitos a calibração. Este tipo de solução demonstra que a eficácia da transformação digital reside na capacidade de integrar a gestão administrativa com a conformidade técnica rigorosa.</w:t>
      </w:r>
    </w:p>
    <w:p w14:paraId="170288C3" w14:textId="2B5D265F" w:rsidR="007C34F3" w:rsidRDefault="4AC71FE8" w:rsidP="52432E43">
      <w:pPr>
        <w:spacing w:before="240" w:after="240"/>
      </w:pPr>
      <w:r w:rsidRPr="52432E43">
        <w:rPr>
          <w:rFonts w:ascii="Aptos" w:eastAsia="Aptos" w:hAnsi="Aptos" w:cs="Aptos"/>
        </w:rPr>
        <w:t>No contexto desta dissertação, o sistema SIMME assume um papel análogo, servindo como a espinha dorsal para a gestão de ativos na EGITRON. A literatura reforça que sistemas modernos de metrologia devem evoluir para além do simples armazenamento de documentos, incorporando inteligência para a avaliação automática de riscos e conformidade. Ao unir a extração de dados via IA (conforme discutido nas secções anteriores) com plataformas de gestão robustas, é possível criar um ecossistema onde a rastreabilidade metrológica é garantida de forma contínua, eliminando silos de informação e reduzindo a latência entre a calibração física e a atualização do registo digital.</w:t>
      </w:r>
    </w:p>
    <w:p w14:paraId="79BF6387" w14:textId="28C95016" w:rsidR="007C34F3" w:rsidRDefault="26081AB1"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LayoutLM: Pre-training of Text and Layout for Document Image Understanding</w:t>
      </w:r>
    </w:p>
    <w:p w14:paraId="7CD75617" w14:textId="39A5D5A8" w:rsidR="007C34F3" w:rsidRDefault="26081AB1" w:rsidP="52432E43">
      <w:pPr>
        <w:pStyle w:val="PargrafodaLista"/>
        <w:numPr>
          <w:ilvl w:val="0"/>
          <w:numId w:val="7"/>
        </w:numPr>
        <w:spacing w:before="240" w:after="240"/>
        <w:rPr>
          <w:rFonts w:ascii="Aptos" w:eastAsia="Aptos" w:hAnsi="Aptos" w:cs="Aptos"/>
        </w:rPr>
      </w:pPr>
      <w:r w:rsidRPr="52432E43">
        <w:rPr>
          <w:rFonts w:ascii="Aptos" w:eastAsia="Aptos" w:hAnsi="Aptos" w:cs="Aptos"/>
          <w:b/>
          <w:bCs/>
        </w:rPr>
        <w:t>A Inovação:</w:t>
      </w:r>
      <w:r w:rsidRPr="52432E43">
        <w:rPr>
          <w:rFonts w:ascii="Aptos" w:eastAsia="Aptos" w:hAnsi="Aptos" w:cs="Aptos"/>
        </w:rPr>
        <w:t xml:space="preserve"> Tradicionalmente, os modelos de IA liam o texto como uma linha contínua. O LayoutLM introduziu o </w:t>
      </w:r>
      <w:r w:rsidRPr="52432E43">
        <w:rPr>
          <w:rFonts w:ascii="Aptos" w:eastAsia="Aptos" w:hAnsi="Aptos" w:cs="Aptos"/>
          <w:b/>
          <w:bCs/>
        </w:rPr>
        <w:t>modelagem conjunta de texto e layout</w:t>
      </w:r>
      <w:r w:rsidRPr="52432E43">
        <w:rPr>
          <w:rFonts w:ascii="Aptos" w:eastAsia="Aptos" w:hAnsi="Aptos" w:cs="Aptos"/>
        </w:rPr>
        <w:t>. Ele guarda as coordenadas (x, y) de cada palavra.</w:t>
      </w:r>
    </w:p>
    <w:p w14:paraId="107E06F6" w14:textId="242664FA" w:rsidR="007C34F3" w:rsidRDefault="26081AB1" w:rsidP="52432E43">
      <w:pPr>
        <w:pStyle w:val="PargrafodaLista"/>
        <w:numPr>
          <w:ilvl w:val="0"/>
          <w:numId w:val="7"/>
        </w:numPr>
        <w:spacing w:before="240" w:after="240"/>
        <w:rPr>
          <w:rFonts w:ascii="Aptos" w:eastAsia="Aptos" w:hAnsi="Aptos" w:cs="Aptos"/>
        </w:rPr>
      </w:pPr>
      <w:r w:rsidRPr="52432E43">
        <w:rPr>
          <w:rFonts w:ascii="Aptos" w:eastAsia="Aptos" w:hAnsi="Aptos" w:cs="Aptos"/>
          <w:b/>
          <w:bCs/>
        </w:rPr>
        <w:t>Informação Espacial:</w:t>
      </w:r>
      <w:r w:rsidRPr="52432E43">
        <w:rPr>
          <w:rFonts w:ascii="Aptos" w:eastAsia="Aptos" w:hAnsi="Aptos" w:cs="Aptos"/>
        </w:rPr>
        <w:t xml:space="preserve"> O modelo aprende que se um número está por baixo da palavra "Data", esse número é provavelmente uma data. Se um valor está dentro de uma grelha ao lado de "Incerteza", ele herda esse contexto.</w:t>
      </w:r>
    </w:p>
    <w:p w14:paraId="6F2AC181" w14:textId="627D116A" w:rsidR="007C34F3" w:rsidRDefault="26081AB1" w:rsidP="52432E43">
      <w:pPr>
        <w:pStyle w:val="PargrafodaLista"/>
        <w:numPr>
          <w:ilvl w:val="0"/>
          <w:numId w:val="7"/>
        </w:numPr>
        <w:spacing w:before="240" w:after="240"/>
        <w:rPr>
          <w:rFonts w:ascii="Aptos" w:eastAsia="Aptos" w:hAnsi="Aptos" w:cs="Aptos"/>
        </w:rPr>
      </w:pPr>
      <w:r w:rsidRPr="52432E43">
        <w:rPr>
          <w:rFonts w:ascii="Aptos" w:eastAsia="Aptos" w:hAnsi="Aptos" w:cs="Aptos"/>
          <w:b/>
          <w:bCs/>
        </w:rPr>
        <w:t>Arquitetura Multimodal:</w:t>
      </w:r>
      <w:r w:rsidRPr="52432E43">
        <w:rPr>
          <w:rFonts w:ascii="Aptos" w:eastAsia="Aptos" w:hAnsi="Aptos" w:cs="Aptos"/>
        </w:rPr>
        <w:t xml:space="preserve"> Combina três tipos de informação:</w:t>
      </w:r>
    </w:p>
    <w:p w14:paraId="45ED337C" w14:textId="59D205C2" w:rsidR="007C34F3" w:rsidRDefault="26081AB1" w:rsidP="52432E43">
      <w:pPr>
        <w:pStyle w:val="PargrafodaLista"/>
        <w:numPr>
          <w:ilvl w:val="1"/>
          <w:numId w:val="7"/>
        </w:numPr>
        <w:spacing w:before="240" w:after="240"/>
        <w:rPr>
          <w:rFonts w:ascii="Aptos" w:eastAsia="Aptos" w:hAnsi="Aptos" w:cs="Aptos"/>
        </w:rPr>
      </w:pPr>
      <w:r w:rsidRPr="52432E43">
        <w:rPr>
          <w:rFonts w:ascii="Aptos" w:eastAsia="Aptos" w:hAnsi="Aptos" w:cs="Aptos"/>
          <w:b/>
          <w:bCs/>
        </w:rPr>
        <w:t>Texto:</w:t>
      </w:r>
      <w:r w:rsidRPr="52432E43">
        <w:rPr>
          <w:rFonts w:ascii="Aptos" w:eastAsia="Aptos" w:hAnsi="Aptos" w:cs="Aptos"/>
        </w:rPr>
        <w:t xml:space="preserve"> O conteúdo lido pelo OCR.</w:t>
      </w:r>
    </w:p>
    <w:p w14:paraId="3EC15C95" w14:textId="3EB2BD18" w:rsidR="007C34F3" w:rsidRDefault="26081AB1" w:rsidP="52432E43">
      <w:pPr>
        <w:pStyle w:val="PargrafodaLista"/>
        <w:numPr>
          <w:ilvl w:val="1"/>
          <w:numId w:val="7"/>
        </w:numPr>
        <w:spacing w:before="240" w:after="240"/>
        <w:rPr>
          <w:rFonts w:ascii="Aptos" w:eastAsia="Aptos" w:hAnsi="Aptos" w:cs="Aptos"/>
        </w:rPr>
      </w:pPr>
      <w:r w:rsidRPr="52432E43">
        <w:rPr>
          <w:rFonts w:ascii="Aptos" w:eastAsia="Aptos" w:hAnsi="Aptos" w:cs="Aptos"/>
          <w:b/>
          <w:bCs/>
        </w:rPr>
        <w:t>Layout:</w:t>
      </w:r>
      <w:r w:rsidRPr="52432E43">
        <w:rPr>
          <w:rFonts w:ascii="Aptos" w:eastAsia="Aptos" w:hAnsi="Aptos" w:cs="Aptos"/>
        </w:rPr>
        <w:t xml:space="preserve"> As coordenadas espaciais (caixas delimitadoras).</w:t>
      </w:r>
    </w:p>
    <w:p w14:paraId="020721CC" w14:textId="2A068C8B" w:rsidR="007C34F3" w:rsidRDefault="26081AB1" w:rsidP="52432E43">
      <w:pPr>
        <w:pStyle w:val="PargrafodaLista"/>
        <w:numPr>
          <w:ilvl w:val="1"/>
          <w:numId w:val="7"/>
        </w:numPr>
        <w:spacing w:before="240" w:after="240"/>
        <w:rPr>
          <w:rFonts w:ascii="Aptos" w:eastAsia="Aptos" w:hAnsi="Aptos" w:cs="Aptos"/>
        </w:rPr>
      </w:pPr>
      <w:r w:rsidRPr="52432E43">
        <w:rPr>
          <w:rFonts w:ascii="Aptos" w:eastAsia="Aptos" w:hAnsi="Aptos" w:cs="Aptos"/>
          <w:b/>
          <w:bCs/>
        </w:rPr>
        <w:t>Imagem:</w:t>
      </w:r>
      <w:r w:rsidRPr="52432E43">
        <w:rPr>
          <w:rFonts w:ascii="Aptos" w:eastAsia="Aptos" w:hAnsi="Aptos" w:cs="Aptos"/>
        </w:rPr>
        <w:t xml:space="preserve"> Características visuais (como negritos, logótipos ou linhas de tabelas).</w:t>
      </w:r>
    </w:p>
    <w:p w14:paraId="47E74F4A" w14:textId="0C333711" w:rsidR="007C34F3" w:rsidRDefault="26081AB1" w:rsidP="52432E43">
      <w:pPr>
        <w:pStyle w:val="PargrafodaLista"/>
        <w:numPr>
          <w:ilvl w:val="0"/>
          <w:numId w:val="7"/>
        </w:numPr>
        <w:spacing w:before="240" w:after="240"/>
        <w:rPr>
          <w:rFonts w:ascii="Aptos" w:eastAsia="Aptos" w:hAnsi="Aptos" w:cs="Aptos"/>
        </w:rPr>
      </w:pPr>
      <w:r w:rsidRPr="52432E43">
        <w:rPr>
          <w:rFonts w:ascii="Aptos" w:eastAsia="Aptos" w:hAnsi="Aptos" w:cs="Aptos"/>
          <w:b/>
          <w:bCs/>
        </w:rPr>
        <w:t>Resultados:</w:t>
      </w:r>
      <w:r w:rsidRPr="52432E43">
        <w:rPr>
          <w:rFonts w:ascii="Aptos" w:eastAsia="Aptos" w:hAnsi="Aptos" w:cs="Aptos"/>
        </w:rPr>
        <w:t xml:space="preserve"> Demonstrou uma superioridade esmagadora em tarefas de </w:t>
      </w:r>
      <w:r w:rsidRPr="52432E43">
        <w:rPr>
          <w:rFonts w:ascii="Aptos" w:eastAsia="Aptos" w:hAnsi="Aptos" w:cs="Aptos"/>
          <w:i/>
          <w:iCs/>
        </w:rPr>
        <w:t>form understanding</w:t>
      </w:r>
      <w:r w:rsidRPr="52432E43">
        <w:rPr>
          <w:rFonts w:ascii="Aptos" w:eastAsia="Aptos" w:hAnsi="Aptos" w:cs="Aptos"/>
        </w:rPr>
        <w:t xml:space="preserve"> (compreensão de formulários) e extração de recibos, que têm uma estrutura muito semelhante aos teus certificados de calibração.</w:t>
      </w:r>
    </w:p>
    <w:p w14:paraId="605F5C28" w14:textId="2D5932C9" w:rsidR="007C34F3" w:rsidRDefault="007C34F3"/>
    <w:p w14:paraId="671CC36B" w14:textId="349CA2C2" w:rsidR="007C34F3" w:rsidRDefault="26081AB1" w:rsidP="52432E43">
      <w:pPr>
        <w:pStyle w:val="Ttulo3"/>
        <w:spacing w:before="281" w:after="281"/>
      </w:pPr>
      <w:r w:rsidRPr="52432E43">
        <w:rPr>
          <w:rFonts w:ascii="Aptos" w:eastAsia="Aptos" w:hAnsi="Aptos" w:cs="Aptos"/>
          <w:b/>
          <w:bCs/>
        </w:rPr>
        <w:lastRenderedPageBreak/>
        <w:t>Sugestão de Texto para a Tese (Capítulo 2)</w:t>
      </w:r>
    </w:p>
    <w:p w14:paraId="12C720D5" w14:textId="12CA2D3A" w:rsidR="007C34F3" w:rsidRDefault="26081AB1" w:rsidP="52432E43">
      <w:pPr>
        <w:spacing w:before="240" w:after="240"/>
      </w:pPr>
      <w:r w:rsidRPr="52432E43">
        <w:rPr>
          <w:rFonts w:ascii="Aptos" w:eastAsia="Aptos" w:hAnsi="Aptos" w:cs="Aptos"/>
        </w:rPr>
        <w:t xml:space="preserve">Este texto é ideal para uma secção chamada </w:t>
      </w:r>
      <w:r w:rsidRPr="52432E43">
        <w:rPr>
          <w:rFonts w:ascii="Aptos" w:eastAsia="Aptos" w:hAnsi="Aptos" w:cs="Aptos"/>
          <w:b/>
          <w:bCs/>
        </w:rPr>
        <w:t>"Modelos Multimodais e Compreensão de Layout"</w:t>
      </w:r>
      <w:r w:rsidRPr="52432E43">
        <w:rPr>
          <w:rFonts w:ascii="Aptos" w:eastAsia="Aptos" w:hAnsi="Aptos" w:cs="Aptos"/>
        </w:rPr>
        <w:t>.</w:t>
      </w:r>
    </w:p>
    <w:p w14:paraId="6E6D3A01" w14:textId="32311A7C" w:rsidR="007C34F3" w:rsidRDefault="26081AB1" w:rsidP="52432E43">
      <w:pPr>
        <w:spacing w:before="240" w:after="240"/>
      </w:pPr>
      <w:r w:rsidRPr="52432E43">
        <w:rPr>
          <w:rFonts w:ascii="Aptos" w:eastAsia="Aptos" w:hAnsi="Aptos" w:cs="Aptos"/>
          <w:b/>
          <w:bCs/>
        </w:rPr>
        <w:t>Texto Sugerido:</w:t>
      </w:r>
    </w:p>
    <w:p w14:paraId="3C900381" w14:textId="5E4A9FEA" w:rsidR="007C34F3" w:rsidRDefault="26081AB1" w:rsidP="52432E43">
      <w:pPr>
        <w:spacing w:before="240" w:after="240"/>
      </w:pPr>
      <w:r w:rsidRPr="52432E43">
        <w:rPr>
          <w:rFonts w:ascii="Aptos" w:eastAsia="Aptos" w:hAnsi="Aptos" w:cs="Aptos"/>
        </w:rPr>
        <w:t xml:space="preserve">A extração de dados em documentos estruturados, como os certificados de calibração, exige uma abordagem que vá além do processamento de texto sequencial. Um marco fundamental nesta área foi a introdução do framework </w:t>
      </w:r>
      <w:r w:rsidRPr="52432E43">
        <w:rPr>
          <w:rFonts w:ascii="Aptos" w:eastAsia="Aptos" w:hAnsi="Aptos" w:cs="Aptos"/>
          <w:b/>
          <w:bCs/>
        </w:rPr>
        <w:t>LayoutLM</w:t>
      </w:r>
      <w:r w:rsidRPr="52432E43">
        <w:rPr>
          <w:rFonts w:ascii="Aptos" w:eastAsia="Aptos" w:hAnsi="Aptos" w:cs="Aptos"/>
        </w:rPr>
        <w:t xml:space="preserve"> por Xu et al. (2020), que propõe a modelagem conjunta de informações de texto e de layout. Ao contrário dos modelos de linguagem tradicionais que ignoram a disposição visual, o LayoutLM incorpora as coordenadas espaciais de cada palavra (caixas delimitadoras) durante o processo de pré-treino.</w:t>
      </w:r>
    </w:p>
    <w:p w14:paraId="43406676" w14:textId="020D63B9" w:rsidR="007C34F3" w:rsidRDefault="26081AB1" w:rsidP="52432E43">
      <w:pPr>
        <w:spacing w:before="240" w:after="240"/>
      </w:pPr>
      <w:r w:rsidRPr="52432E43">
        <w:rPr>
          <w:rFonts w:ascii="Aptos" w:eastAsia="Aptos" w:hAnsi="Aptos" w:cs="Aptos"/>
        </w:rPr>
        <w:t xml:space="preserve">Esta abordagem multimodal permite que o sistema capture relações contextuais críticas: a posição relativa de um valor numérico em relação a um rótulo (ex: "Data de Validade") ou a sua inserção numa célula específica de uma tabela metrológica. A investigação demonstra que a integração de características visuais e espaciais aumenta significativamente a precisão em tarefas de </w:t>
      </w:r>
      <w:r w:rsidRPr="52432E43">
        <w:rPr>
          <w:rFonts w:ascii="Aptos" w:eastAsia="Aptos" w:hAnsi="Aptos" w:cs="Aptos"/>
          <w:i/>
          <w:iCs/>
        </w:rPr>
        <w:t>Document Image Understanding</w:t>
      </w:r>
      <w:r w:rsidRPr="52432E43">
        <w:rPr>
          <w:rFonts w:ascii="Aptos" w:eastAsia="Aptos" w:hAnsi="Aptos" w:cs="Aptos"/>
        </w:rPr>
        <w:t>, permitindo que o modelo "compreenda" a semântica do documento através da sua estrutura visual. Para o sistema SIMME, a aplicação de princípios derivados do LayoutLM é essencial para garantir que os dados extraídos de certificados com designs variados sejam corretamente interpretados e mapeados, independentemente da complexidade do seu arranjo gráfico.</w:t>
      </w:r>
    </w:p>
    <w:p w14:paraId="07EAC185" w14:textId="0AC924C0" w:rsidR="007C34F3" w:rsidRDefault="26081AB1"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Metrology 4.0 and its central role in Industry 4.0</w:t>
      </w:r>
    </w:p>
    <w:p w14:paraId="484F1255" w14:textId="24662132" w:rsidR="007C34F3" w:rsidRDefault="26081AB1" w:rsidP="52432E43">
      <w:pPr>
        <w:pStyle w:val="PargrafodaLista"/>
        <w:numPr>
          <w:ilvl w:val="0"/>
          <w:numId w:val="6"/>
        </w:numPr>
        <w:spacing w:before="240" w:after="240"/>
        <w:rPr>
          <w:rFonts w:ascii="Aptos" w:eastAsia="Aptos" w:hAnsi="Aptos" w:cs="Aptos"/>
        </w:rPr>
      </w:pPr>
      <w:r w:rsidRPr="52432E43">
        <w:rPr>
          <w:rFonts w:ascii="Aptos" w:eastAsia="Aptos" w:hAnsi="Aptos" w:cs="Aptos"/>
          <w:b/>
          <w:bCs/>
        </w:rPr>
        <w:t>Definição de Metrologia 4.0:</w:t>
      </w:r>
      <w:r w:rsidRPr="52432E43">
        <w:rPr>
          <w:rFonts w:ascii="Aptos" w:eastAsia="Aptos" w:hAnsi="Aptos" w:cs="Aptos"/>
        </w:rPr>
        <w:t xml:space="preserve"> É a aplicação dos princípios da Indústria 4.0 à metrologia, onde os métodos de medição são incorporados em ambientes de fabrico inteligentes através de dispositivos conectados e fluxos de trabalho automatizados.</w:t>
      </w:r>
    </w:p>
    <w:p w14:paraId="2C28A1D0" w14:textId="1C26C024" w:rsidR="007C34F3" w:rsidRDefault="26081AB1" w:rsidP="52432E43">
      <w:pPr>
        <w:pStyle w:val="PargrafodaLista"/>
        <w:numPr>
          <w:ilvl w:val="0"/>
          <w:numId w:val="6"/>
        </w:numPr>
        <w:spacing w:before="240" w:after="240"/>
        <w:rPr>
          <w:rFonts w:ascii="Aptos" w:eastAsia="Aptos" w:hAnsi="Aptos" w:cs="Aptos"/>
        </w:rPr>
      </w:pPr>
      <w:r w:rsidRPr="52432E43">
        <w:rPr>
          <w:rFonts w:ascii="Aptos" w:eastAsia="Aptos" w:hAnsi="Aptos" w:cs="Aptos"/>
          <w:b/>
          <w:bCs/>
        </w:rPr>
        <w:t>Tecnologias Habilitadoras:</w:t>
      </w:r>
      <w:r w:rsidRPr="52432E43">
        <w:rPr>
          <w:rFonts w:ascii="Aptos" w:eastAsia="Aptos" w:hAnsi="Aptos" w:cs="Aptos"/>
        </w:rPr>
        <w:t xml:space="preserve"> O artigo identifica a IA, o </w:t>
      </w:r>
      <w:r w:rsidRPr="52432E43">
        <w:rPr>
          <w:rFonts w:ascii="Aptos" w:eastAsia="Aptos" w:hAnsi="Aptos" w:cs="Aptos"/>
          <w:i/>
          <w:iCs/>
        </w:rPr>
        <w:t>Machine Learning</w:t>
      </w:r>
      <w:r w:rsidRPr="52432E43">
        <w:rPr>
          <w:rFonts w:ascii="Aptos" w:eastAsia="Aptos" w:hAnsi="Aptos" w:cs="Aptos"/>
        </w:rPr>
        <w:t>, os gémeos digitais (</w:t>
      </w:r>
      <w:r w:rsidRPr="52432E43">
        <w:rPr>
          <w:rFonts w:ascii="Aptos" w:eastAsia="Aptos" w:hAnsi="Aptos" w:cs="Aptos"/>
          <w:i/>
          <w:iCs/>
        </w:rPr>
        <w:t>Digital Twins</w:t>
      </w:r>
      <w:r w:rsidRPr="52432E43">
        <w:rPr>
          <w:rFonts w:ascii="Aptos" w:eastAsia="Aptos" w:hAnsi="Aptos" w:cs="Aptos"/>
        </w:rPr>
        <w:t>) e os serviços na nuvem (</w:t>
      </w:r>
      <w:r w:rsidRPr="52432E43">
        <w:rPr>
          <w:rFonts w:ascii="Aptos" w:eastAsia="Aptos" w:hAnsi="Aptos" w:cs="Aptos"/>
          <w:i/>
          <w:iCs/>
        </w:rPr>
        <w:t>Cloud</w:t>
      </w:r>
      <w:r w:rsidRPr="52432E43">
        <w:rPr>
          <w:rFonts w:ascii="Aptos" w:eastAsia="Aptos" w:hAnsi="Aptos" w:cs="Aptos"/>
        </w:rPr>
        <w:t>) como os pilares que sustentam a metrologia moderna.</w:t>
      </w:r>
    </w:p>
    <w:p w14:paraId="405FB33F" w14:textId="7FCE7711" w:rsidR="007C34F3" w:rsidRDefault="26081AB1" w:rsidP="52432E43">
      <w:pPr>
        <w:pStyle w:val="PargrafodaLista"/>
        <w:numPr>
          <w:ilvl w:val="0"/>
          <w:numId w:val="6"/>
        </w:numPr>
        <w:spacing w:before="240" w:after="240"/>
        <w:rPr>
          <w:rFonts w:ascii="Aptos" w:eastAsia="Aptos" w:hAnsi="Aptos" w:cs="Aptos"/>
        </w:rPr>
      </w:pPr>
      <w:r w:rsidRPr="52432E43">
        <w:rPr>
          <w:rFonts w:ascii="Aptos" w:eastAsia="Aptos" w:hAnsi="Aptos" w:cs="Aptos"/>
          <w:b/>
          <w:bCs/>
        </w:rPr>
        <w:t>Benefícios e Desafios:</w:t>
      </w:r>
      <w:r w:rsidRPr="52432E43">
        <w:rPr>
          <w:rFonts w:ascii="Aptos" w:eastAsia="Aptos" w:hAnsi="Aptos" w:cs="Aptos"/>
        </w:rPr>
        <w:t xml:space="preserve"> * </w:t>
      </w:r>
      <w:r w:rsidRPr="52432E43">
        <w:rPr>
          <w:rFonts w:ascii="Aptos" w:eastAsia="Aptos" w:hAnsi="Aptos" w:cs="Aptos"/>
          <w:i/>
          <w:iCs/>
        </w:rPr>
        <w:t>Benefícios:</w:t>
      </w:r>
      <w:r w:rsidRPr="52432E43">
        <w:rPr>
          <w:rFonts w:ascii="Aptos" w:eastAsia="Aptos" w:hAnsi="Aptos" w:cs="Aptos"/>
        </w:rPr>
        <w:t xml:space="preserve"> Controlo de qualidade em tempo real, redução de custos e maior produtividade.</w:t>
      </w:r>
    </w:p>
    <w:p w14:paraId="7B03B8D7" w14:textId="0B989CB4" w:rsidR="007C34F3" w:rsidRDefault="26081AB1" w:rsidP="52432E43">
      <w:pPr>
        <w:pStyle w:val="PargrafodaLista"/>
        <w:numPr>
          <w:ilvl w:val="1"/>
          <w:numId w:val="6"/>
        </w:numPr>
        <w:spacing w:before="240" w:after="240"/>
        <w:rPr>
          <w:rFonts w:ascii="Aptos" w:eastAsia="Aptos" w:hAnsi="Aptos" w:cs="Aptos"/>
        </w:rPr>
      </w:pPr>
      <w:r w:rsidRPr="52432E43">
        <w:rPr>
          <w:rFonts w:ascii="Aptos" w:eastAsia="Aptos" w:hAnsi="Aptos" w:cs="Aptos"/>
          <w:i/>
          <w:iCs/>
        </w:rPr>
        <w:t>Desafios:</w:t>
      </w:r>
      <w:r w:rsidRPr="52432E43">
        <w:rPr>
          <w:rFonts w:ascii="Aptos" w:eastAsia="Aptos" w:hAnsi="Aptos" w:cs="Aptos"/>
        </w:rPr>
        <w:t xml:space="preserve"> </w:t>
      </w:r>
      <w:r w:rsidRPr="52432E43">
        <w:rPr>
          <w:rFonts w:ascii="Aptos" w:eastAsia="Aptos" w:hAnsi="Aptos" w:cs="Aptos"/>
          <w:b/>
          <w:bCs/>
        </w:rPr>
        <w:t>Interoperabilidade</w:t>
      </w:r>
      <w:r w:rsidRPr="52432E43">
        <w:rPr>
          <w:rFonts w:ascii="Aptos" w:eastAsia="Aptos" w:hAnsi="Aptos" w:cs="Aptos"/>
        </w:rPr>
        <w:t xml:space="preserve"> (sistemas diferentes falarem entre si) e segurança de dados.</w:t>
      </w:r>
    </w:p>
    <w:p w14:paraId="10B357A5" w14:textId="2A1C05C9" w:rsidR="007C34F3" w:rsidRDefault="26081AB1" w:rsidP="52432E43">
      <w:pPr>
        <w:pStyle w:val="PargrafodaLista"/>
        <w:numPr>
          <w:ilvl w:val="0"/>
          <w:numId w:val="6"/>
        </w:numPr>
        <w:spacing w:before="240" w:after="240"/>
        <w:rPr>
          <w:rFonts w:ascii="Aptos" w:eastAsia="Aptos" w:hAnsi="Aptos" w:cs="Aptos"/>
        </w:rPr>
      </w:pPr>
      <w:r w:rsidRPr="52432E43">
        <w:rPr>
          <w:rFonts w:ascii="Aptos" w:eastAsia="Aptos" w:hAnsi="Aptos" w:cs="Aptos"/>
          <w:b/>
          <w:bCs/>
        </w:rPr>
        <w:lastRenderedPageBreak/>
        <w:t>Transição para a Indústria 5.0:</w:t>
      </w:r>
      <w:r w:rsidRPr="52432E43">
        <w:rPr>
          <w:rFonts w:ascii="Aptos" w:eastAsia="Aptos" w:hAnsi="Aptos" w:cs="Aptos"/>
        </w:rPr>
        <w:t xml:space="preserve"> O autor sugere que a metrologia digital não é apenas sobre máquinas, mas sobre criar confiança nos dados para a colaboração entre humanos e IA.</w:t>
      </w:r>
    </w:p>
    <w:p w14:paraId="54E6A4F3" w14:textId="423ECD31" w:rsidR="007C34F3" w:rsidRDefault="007C34F3"/>
    <w:p w14:paraId="536087B8" w14:textId="18D65D8F" w:rsidR="007C34F3" w:rsidRDefault="26081AB1" w:rsidP="52432E43">
      <w:pPr>
        <w:pStyle w:val="Ttulo3"/>
        <w:spacing w:before="281" w:after="281"/>
      </w:pPr>
      <w:r w:rsidRPr="52432E43">
        <w:rPr>
          <w:rFonts w:ascii="Aptos" w:eastAsia="Aptos" w:hAnsi="Aptos" w:cs="Aptos"/>
          <w:b/>
          <w:bCs/>
        </w:rPr>
        <w:t>Sugestão de Texto para a Tese (Capítulo 2)</w:t>
      </w:r>
    </w:p>
    <w:p w14:paraId="1E6534BB" w14:textId="5B45F0ED" w:rsidR="007C34F3" w:rsidRDefault="26081AB1" w:rsidP="52432E43">
      <w:pPr>
        <w:spacing w:before="240" w:after="240"/>
      </w:pPr>
      <w:r w:rsidRPr="52432E43">
        <w:rPr>
          <w:rFonts w:ascii="Aptos" w:eastAsia="Aptos" w:hAnsi="Aptos" w:cs="Aptos"/>
        </w:rPr>
        <w:t xml:space="preserve">Este texto é perfeito para a </w:t>
      </w:r>
      <w:r w:rsidRPr="52432E43">
        <w:rPr>
          <w:rFonts w:ascii="Aptos" w:eastAsia="Aptos" w:hAnsi="Aptos" w:cs="Aptos"/>
          <w:b/>
          <w:bCs/>
        </w:rPr>
        <w:t>Introdução do Capítulo 2</w:t>
      </w:r>
      <w:r w:rsidRPr="52432E43">
        <w:rPr>
          <w:rFonts w:ascii="Aptos" w:eastAsia="Aptos" w:hAnsi="Aptos" w:cs="Aptos"/>
        </w:rPr>
        <w:t>, pois estabelece o contexto macro da tua investigação.</w:t>
      </w:r>
    </w:p>
    <w:p w14:paraId="4BF4DFE8" w14:textId="4A4E7673" w:rsidR="007C34F3" w:rsidRDefault="26081AB1" w:rsidP="52432E43">
      <w:pPr>
        <w:spacing w:before="240" w:after="240"/>
      </w:pPr>
      <w:r w:rsidRPr="52432E43">
        <w:rPr>
          <w:rFonts w:ascii="Aptos" w:eastAsia="Aptos" w:hAnsi="Aptos" w:cs="Aptos"/>
          <w:b/>
          <w:bCs/>
        </w:rPr>
        <w:t>Texto Sugerido:</w:t>
      </w:r>
    </w:p>
    <w:p w14:paraId="200BF702" w14:textId="29D581EE" w:rsidR="007C34F3" w:rsidRDefault="26081AB1" w:rsidP="52432E43">
      <w:pPr>
        <w:spacing w:before="240" w:after="240"/>
      </w:pPr>
      <w:r w:rsidRPr="52432E43">
        <w:rPr>
          <w:rFonts w:ascii="Aptos" w:eastAsia="Aptos" w:hAnsi="Aptos" w:cs="Aptos"/>
        </w:rPr>
        <w:t xml:space="preserve">O conceito de Metrologia 4.0 surge como uma extensão direta da Quarta Revolução Industrial, propondo a integração profunda de métodos metrológicos em ecossistemas de produção inteligentes. Segundo Tagliaferri et al. (2024), esta nova fase da metrologia caracteriza-se pela transição de processos de medição isolados para fluxos de trabalho automatizados e baseados em análise de dados em tempo real. Neste paradigma, tecnologias como a Inteligência Artificial e o </w:t>
      </w:r>
      <w:r w:rsidRPr="52432E43">
        <w:rPr>
          <w:rFonts w:ascii="Aptos" w:eastAsia="Aptos" w:hAnsi="Aptos" w:cs="Aptos"/>
          <w:i/>
          <w:iCs/>
        </w:rPr>
        <w:t>Machine Learning</w:t>
      </w:r>
      <w:r w:rsidRPr="52432E43">
        <w:rPr>
          <w:rFonts w:ascii="Aptos" w:eastAsia="Aptos" w:hAnsi="Aptos" w:cs="Aptos"/>
        </w:rPr>
        <w:t xml:space="preserve"> deixam de ser auxiliares para se tornarem componentes centrais que garantem a agilidade e a precisão necessárias para a manufatura avançada.</w:t>
      </w:r>
    </w:p>
    <w:p w14:paraId="7477B70C" w14:textId="6803D977" w:rsidR="007C34F3" w:rsidRDefault="26081AB1" w:rsidP="52432E43">
      <w:pPr>
        <w:spacing w:before="240" w:after="240"/>
      </w:pPr>
      <w:r w:rsidRPr="52432E43">
        <w:rPr>
          <w:rFonts w:ascii="Aptos" w:eastAsia="Aptos" w:hAnsi="Aptos" w:cs="Aptos"/>
        </w:rPr>
        <w:t xml:space="preserve">Contudo, a plena implementação da Metrologia 4.0 enfrenta obstáculos significativos, nomeadamente no que diz respeito à interoperabilidade entre sistemas e à digitalização de dados historicamente retidos em formatos físicos. A necessidade de converter documentos técnicos e certificados de calibração em ativos digitais "vivos" e interpretáveis por máquinas é, portanto, um requisito crítico para a eficiência das </w:t>
      </w:r>
      <w:r w:rsidRPr="52432E43">
        <w:rPr>
          <w:rFonts w:ascii="Aptos" w:eastAsia="Aptos" w:hAnsi="Aptos" w:cs="Aptos"/>
          <w:i/>
          <w:iCs/>
        </w:rPr>
        <w:t>smart factories</w:t>
      </w:r>
      <w:r w:rsidRPr="52432E43">
        <w:rPr>
          <w:rFonts w:ascii="Aptos" w:eastAsia="Aptos" w:hAnsi="Aptos" w:cs="Aptos"/>
        </w:rPr>
        <w:t>. Assim, o desenvolvimento de ferramentas que automatizem a extração de dados e promovam a conectividade entre ativos físicos e plataformas de gestão, como o sistema SIMME, alinha-se com as tendências globais de digitalização, preparando o terreno para uma colaboração mais estreita e confiável entre a inteligência humana e artificial.</w:t>
      </w:r>
    </w:p>
    <w:p w14:paraId="1918A709" w14:textId="731231BB" w:rsidR="007C34F3" w:rsidRDefault="26081AB1"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Multi-Modal AI for Structured Data Extraction</w:t>
      </w:r>
    </w:p>
    <w:p w14:paraId="1DD843D1" w14:textId="793AE582" w:rsidR="007C34F3" w:rsidRDefault="26081AB1" w:rsidP="52432E43">
      <w:pPr>
        <w:pStyle w:val="PargrafodaLista"/>
        <w:numPr>
          <w:ilvl w:val="0"/>
          <w:numId w:val="5"/>
        </w:numPr>
        <w:spacing w:before="240" w:after="240"/>
        <w:rPr>
          <w:rFonts w:ascii="Aptos" w:eastAsia="Aptos" w:hAnsi="Aptos" w:cs="Aptos"/>
        </w:rPr>
      </w:pPr>
      <w:r w:rsidRPr="52432E43">
        <w:rPr>
          <w:rFonts w:ascii="Aptos" w:eastAsia="Aptos" w:hAnsi="Aptos" w:cs="Aptos"/>
          <w:b/>
          <w:bCs/>
        </w:rPr>
        <w:t>Abordagem Híbrida:</w:t>
      </w:r>
      <w:r w:rsidRPr="52432E43">
        <w:rPr>
          <w:rFonts w:ascii="Aptos" w:eastAsia="Aptos" w:hAnsi="Aptos" w:cs="Aptos"/>
        </w:rPr>
        <w:t xml:space="preserve"> Os autores defendem que para extrair dados de documentos heterogéneos (como PDFs, fotos ou scans), não basta o OCR. É preciso uma IA multimodal que combine </w:t>
      </w:r>
      <w:r w:rsidRPr="52432E43">
        <w:rPr>
          <w:rFonts w:ascii="Aptos" w:eastAsia="Aptos" w:hAnsi="Aptos" w:cs="Aptos"/>
          <w:b/>
          <w:bCs/>
        </w:rPr>
        <w:t>Análise de Layout Visual</w:t>
      </w:r>
      <w:r w:rsidRPr="52432E43">
        <w:rPr>
          <w:rFonts w:ascii="Aptos" w:eastAsia="Aptos" w:hAnsi="Aptos" w:cs="Aptos"/>
        </w:rPr>
        <w:t xml:space="preserve"> com </w:t>
      </w:r>
      <w:r w:rsidRPr="52432E43">
        <w:rPr>
          <w:rFonts w:ascii="Aptos" w:eastAsia="Aptos" w:hAnsi="Aptos" w:cs="Aptos"/>
          <w:b/>
          <w:bCs/>
        </w:rPr>
        <w:t>Processamento de Linguagem Natural (NLP)</w:t>
      </w:r>
      <w:r w:rsidRPr="52432E43">
        <w:rPr>
          <w:rFonts w:ascii="Aptos" w:eastAsia="Aptos" w:hAnsi="Aptos" w:cs="Aptos"/>
        </w:rPr>
        <w:t>.</w:t>
      </w:r>
    </w:p>
    <w:p w14:paraId="613C9725" w14:textId="33F3F4A5" w:rsidR="007C34F3" w:rsidRDefault="26081AB1" w:rsidP="52432E43">
      <w:pPr>
        <w:pStyle w:val="PargrafodaLista"/>
        <w:numPr>
          <w:ilvl w:val="0"/>
          <w:numId w:val="5"/>
        </w:numPr>
        <w:spacing w:before="240" w:after="240"/>
        <w:rPr>
          <w:rFonts w:ascii="Aptos" w:eastAsia="Aptos" w:hAnsi="Aptos" w:cs="Aptos"/>
          <w:b/>
          <w:bCs/>
        </w:rPr>
      </w:pPr>
      <w:r w:rsidRPr="52432E43">
        <w:rPr>
          <w:rFonts w:ascii="Aptos" w:eastAsia="Aptos" w:hAnsi="Aptos" w:cs="Aptos"/>
          <w:b/>
          <w:bCs/>
        </w:rPr>
        <w:lastRenderedPageBreak/>
        <w:t>Arquitetura do Sistema:</w:t>
      </w:r>
    </w:p>
    <w:p w14:paraId="121F68B3" w14:textId="707CD492" w:rsidR="007C34F3" w:rsidRDefault="26081AB1" w:rsidP="52432E43">
      <w:pPr>
        <w:pStyle w:val="PargrafodaLista"/>
        <w:numPr>
          <w:ilvl w:val="1"/>
          <w:numId w:val="5"/>
        </w:numPr>
        <w:spacing w:before="240" w:after="240"/>
        <w:rPr>
          <w:rFonts w:ascii="Aptos" w:eastAsia="Aptos" w:hAnsi="Aptos" w:cs="Aptos"/>
        </w:rPr>
      </w:pPr>
      <w:r w:rsidRPr="52432E43">
        <w:rPr>
          <w:rFonts w:ascii="Aptos" w:eastAsia="Aptos" w:hAnsi="Aptos" w:cs="Aptos"/>
          <w:b/>
          <w:bCs/>
        </w:rPr>
        <w:t>CNNs (Redes Neuronais Convolucionais):</w:t>
      </w:r>
      <w:r w:rsidRPr="52432E43">
        <w:rPr>
          <w:rFonts w:ascii="Aptos" w:eastAsia="Aptos" w:hAnsi="Aptos" w:cs="Aptos"/>
        </w:rPr>
        <w:t xml:space="preserve"> Usadas para o parsing visual, identificando regiões de interesse e a hierarquia do layout.</w:t>
      </w:r>
    </w:p>
    <w:p w14:paraId="54584992" w14:textId="6523E432" w:rsidR="007C34F3" w:rsidRDefault="26081AB1" w:rsidP="52432E43">
      <w:pPr>
        <w:pStyle w:val="PargrafodaLista"/>
        <w:numPr>
          <w:ilvl w:val="1"/>
          <w:numId w:val="5"/>
        </w:numPr>
        <w:spacing w:before="240" w:after="240"/>
        <w:rPr>
          <w:rFonts w:ascii="Aptos" w:eastAsia="Aptos" w:hAnsi="Aptos" w:cs="Aptos"/>
        </w:rPr>
      </w:pPr>
      <w:r w:rsidRPr="52432E43">
        <w:rPr>
          <w:rFonts w:ascii="Aptos" w:eastAsia="Aptos" w:hAnsi="Aptos" w:cs="Aptos"/>
          <w:b/>
          <w:bCs/>
        </w:rPr>
        <w:t>Transformers (BERT/LayoutLM):</w:t>
      </w:r>
      <w:r w:rsidRPr="52432E43">
        <w:rPr>
          <w:rFonts w:ascii="Aptos" w:eastAsia="Aptos" w:hAnsi="Aptos" w:cs="Aptos"/>
        </w:rPr>
        <w:t xml:space="preserve"> Usados para capturar o contexto semântico das palavras.</w:t>
      </w:r>
    </w:p>
    <w:p w14:paraId="749BE33C" w14:textId="127FD4BF" w:rsidR="007C34F3" w:rsidRDefault="26081AB1" w:rsidP="52432E43">
      <w:pPr>
        <w:pStyle w:val="PargrafodaLista"/>
        <w:numPr>
          <w:ilvl w:val="0"/>
          <w:numId w:val="5"/>
        </w:numPr>
        <w:spacing w:before="240" w:after="240"/>
        <w:rPr>
          <w:rFonts w:ascii="Aptos" w:eastAsia="Aptos" w:hAnsi="Aptos" w:cs="Aptos"/>
        </w:rPr>
      </w:pPr>
      <w:r w:rsidRPr="52432E43">
        <w:rPr>
          <w:rFonts w:ascii="Aptos" w:eastAsia="Aptos" w:hAnsi="Aptos" w:cs="Aptos"/>
          <w:b/>
          <w:bCs/>
        </w:rPr>
        <w:t>Resiliência:</w:t>
      </w:r>
      <w:r w:rsidRPr="52432E43">
        <w:rPr>
          <w:rFonts w:ascii="Aptos" w:eastAsia="Aptos" w:hAnsi="Aptos" w:cs="Aptos"/>
        </w:rPr>
        <w:t xml:space="preserve"> O sistema provou ser resistente a ruído, rotação (</w:t>
      </w:r>
      <w:r w:rsidRPr="52432E43">
        <w:rPr>
          <w:rFonts w:ascii="Aptos" w:eastAsia="Aptos" w:hAnsi="Aptos" w:cs="Aptos"/>
          <w:i/>
          <w:iCs/>
        </w:rPr>
        <w:t>skew</w:t>
      </w:r>
      <w:r w:rsidRPr="52432E43">
        <w:rPr>
          <w:rFonts w:ascii="Aptos" w:eastAsia="Aptos" w:hAnsi="Aptos" w:cs="Aptos"/>
        </w:rPr>
        <w:t>), inconsistências de formatação e tipografia complexa — problemas comuns em certificados de laboratórios diferentes.</w:t>
      </w:r>
    </w:p>
    <w:p w14:paraId="20786643" w14:textId="536CD579" w:rsidR="007C34F3" w:rsidRDefault="26081AB1" w:rsidP="52432E43">
      <w:pPr>
        <w:pStyle w:val="PargrafodaLista"/>
        <w:numPr>
          <w:ilvl w:val="0"/>
          <w:numId w:val="5"/>
        </w:numPr>
        <w:spacing w:before="240" w:after="240"/>
        <w:rPr>
          <w:rFonts w:ascii="Aptos" w:eastAsia="Aptos" w:hAnsi="Aptos" w:cs="Aptos"/>
        </w:rPr>
      </w:pPr>
      <w:r w:rsidRPr="52432E43">
        <w:rPr>
          <w:rFonts w:ascii="Aptos" w:eastAsia="Aptos" w:hAnsi="Aptos" w:cs="Aptos"/>
          <w:b/>
          <w:bCs/>
        </w:rPr>
        <w:t>Conclusão:</w:t>
      </w:r>
      <w:r w:rsidRPr="52432E43">
        <w:rPr>
          <w:rFonts w:ascii="Aptos" w:eastAsia="Aptos" w:hAnsi="Aptos" w:cs="Aptos"/>
        </w:rPr>
        <w:t xml:space="preserve"> A fusão de características visuais e semânticas permite uma extração "context-aware" (consciente do contexto), onde o modelo entende o significado de um campo pela sua posição e pelo texto que o rodeia.</w:t>
      </w:r>
    </w:p>
    <w:p w14:paraId="1B177694" w14:textId="476F24FF" w:rsidR="007C34F3" w:rsidRDefault="007C34F3"/>
    <w:p w14:paraId="7E1D3976" w14:textId="2B5C3291" w:rsidR="007C34F3" w:rsidRDefault="26081AB1" w:rsidP="52432E43">
      <w:pPr>
        <w:pStyle w:val="Ttulo3"/>
        <w:spacing w:before="281" w:after="281"/>
      </w:pPr>
      <w:r w:rsidRPr="52432E43">
        <w:rPr>
          <w:rFonts w:ascii="Aptos" w:eastAsia="Aptos" w:hAnsi="Aptos" w:cs="Aptos"/>
          <w:b/>
          <w:bCs/>
        </w:rPr>
        <w:t>Sugestão de Texto para a Tese (Capítulo 2)</w:t>
      </w:r>
    </w:p>
    <w:p w14:paraId="25DB71CD" w14:textId="453CBB25" w:rsidR="007C34F3" w:rsidRDefault="26081AB1" w:rsidP="52432E43">
      <w:pPr>
        <w:spacing w:before="240" w:after="240"/>
      </w:pPr>
      <w:r w:rsidRPr="52432E43">
        <w:rPr>
          <w:rFonts w:ascii="Aptos" w:eastAsia="Aptos" w:hAnsi="Aptos" w:cs="Aptos"/>
        </w:rPr>
        <w:t>Este texto deve ser usado para consolidar a tua escolha tecnológica, idealmente antes da conclusão do capítulo.</w:t>
      </w:r>
    </w:p>
    <w:p w14:paraId="41FF753A" w14:textId="0D0B7A52" w:rsidR="007C34F3" w:rsidRDefault="26081AB1" w:rsidP="52432E43">
      <w:pPr>
        <w:spacing w:before="240" w:after="240"/>
      </w:pPr>
      <w:r w:rsidRPr="52432E43">
        <w:rPr>
          <w:rFonts w:ascii="Aptos" w:eastAsia="Aptos" w:hAnsi="Aptos" w:cs="Aptos"/>
          <w:b/>
          <w:bCs/>
        </w:rPr>
        <w:t>Texto Sugerido:</w:t>
      </w:r>
    </w:p>
    <w:p w14:paraId="1B7BD6E8" w14:textId="12778993" w:rsidR="007C34F3" w:rsidRDefault="26081AB1" w:rsidP="52432E43">
      <w:pPr>
        <w:spacing w:before="240" w:after="240"/>
      </w:pPr>
      <w:r w:rsidRPr="52432E43">
        <w:rPr>
          <w:rFonts w:ascii="Aptos" w:eastAsia="Aptos" w:hAnsi="Aptos" w:cs="Aptos"/>
        </w:rPr>
        <w:t xml:space="preserve">A robustez na extração de dados de documentos industriais heterogéneos é alcançada através da convergência de diferentes arquiteturas de Inteligência Artificial. Segundo Pappula e Rusum (2023), a utilização de sistemas de IA Multimodal representa o estado da arte para superar inconsistências de formatação, ruído visual e variações tipográficas. Esta abordagem integra Redes Neuronais Convolucionais (CNN) para a análise do layout e localização de regiões de interesse, com modelos baseados em </w:t>
      </w:r>
      <w:r w:rsidRPr="52432E43">
        <w:rPr>
          <w:rFonts w:ascii="Aptos" w:eastAsia="Aptos" w:hAnsi="Aptos" w:cs="Aptos"/>
          <w:i/>
          <w:iCs/>
        </w:rPr>
        <w:t>Transformers</w:t>
      </w:r>
      <w:r w:rsidRPr="52432E43">
        <w:rPr>
          <w:rFonts w:ascii="Aptos" w:eastAsia="Aptos" w:hAnsi="Aptos" w:cs="Aptos"/>
        </w:rPr>
        <w:t xml:space="preserve"> para a interpretação do contexto semântico.</w:t>
      </w:r>
    </w:p>
    <w:p w14:paraId="182663FF" w14:textId="4CD62CFD" w:rsidR="007C34F3" w:rsidRDefault="26081AB1" w:rsidP="52432E43">
      <w:pPr>
        <w:spacing w:before="240" w:after="240"/>
      </w:pPr>
      <w:r w:rsidRPr="52432E43">
        <w:rPr>
          <w:rFonts w:ascii="Aptos" w:eastAsia="Aptos" w:hAnsi="Aptos" w:cs="Aptos"/>
        </w:rPr>
        <w:t xml:space="preserve">Ao combinar a extração de características visuais com </w:t>
      </w:r>
      <w:r w:rsidRPr="52432E43">
        <w:rPr>
          <w:rFonts w:ascii="Aptos" w:eastAsia="Aptos" w:hAnsi="Aptos" w:cs="Aptos"/>
          <w:i/>
          <w:iCs/>
        </w:rPr>
        <w:t>embeddings</w:t>
      </w:r>
      <w:r w:rsidRPr="52432E43">
        <w:rPr>
          <w:rFonts w:ascii="Aptos" w:eastAsia="Aptos" w:hAnsi="Aptos" w:cs="Aptos"/>
        </w:rPr>
        <w:t xml:space="preserve"> de linguagem (como o BERT ou LayoutLM), torna-se possível realizar uma extração de campos "consciente do contexto". No âmbito do sistema SIMME, esta multimodalidade é crucial, uma vez que um certificado de calibração não é apenas um conjunto de palavras, mas uma estrutura onde a posição de um valor numa tabela define a sua validade metrológica. A adoção de uma arquitetura híbrida assegura que o sistema seja resiliente às variações entre laboratórios, garantindo que a integridade da informação seja preservada durante a transição do suporte físico para o registo estruturado na base de dados.</w:t>
      </w:r>
    </w:p>
    <w:p w14:paraId="7451D1A4" w14:textId="1A2C7754" w:rsidR="007C34F3" w:rsidRDefault="65DDBE34" w:rsidP="52432E43">
      <w:pPr>
        <w:pStyle w:val="Ttulo3"/>
        <w:spacing w:before="281" w:after="281"/>
      </w:pPr>
      <w:r w:rsidRPr="52432E43">
        <w:rPr>
          <w:rFonts w:ascii="Aptos" w:eastAsia="Aptos" w:hAnsi="Aptos" w:cs="Aptos"/>
          <w:b/>
          <w:bCs/>
        </w:rPr>
        <w:lastRenderedPageBreak/>
        <w:t xml:space="preserve">Resumo da Fonte: </w:t>
      </w:r>
      <w:r w:rsidRPr="52432E43">
        <w:rPr>
          <w:rFonts w:ascii="Aptos" w:eastAsia="Aptos" w:hAnsi="Aptos" w:cs="Aptos"/>
          <w:b/>
          <w:bCs/>
          <w:i/>
          <w:iCs/>
        </w:rPr>
        <w:t>Dissertação de Ana Cardoso (FEUP/INEGI)</w:t>
      </w:r>
    </w:p>
    <w:p w14:paraId="3C77C83E" w14:textId="029D7A05" w:rsidR="007C34F3" w:rsidRDefault="65DDBE34" w:rsidP="52432E43">
      <w:pPr>
        <w:pStyle w:val="PargrafodaLista"/>
        <w:numPr>
          <w:ilvl w:val="0"/>
          <w:numId w:val="4"/>
        </w:numPr>
        <w:spacing w:before="240" w:after="240"/>
        <w:rPr>
          <w:rFonts w:ascii="Aptos" w:eastAsia="Aptos" w:hAnsi="Aptos" w:cs="Aptos"/>
        </w:rPr>
      </w:pPr>
      <w:r w:rsidRPr="52432E43">
        <w:rPr>
          <w:rFonts w:ascii="Aptos" w:eastAsia="Aptos" w:hAnsi="Aptos" w:cs="Aptos"/>
          <w:b/>
          <w:bCs/>
        </w:rPr>
        <w:t>Contexto Nacional:</w:t>
      </w:r>
      <w:r w:rsidRPr="52432E43">
        <w:rPr>
          <w:rFonts w:ascii="Aptos" w:eastAsia="Aptos" w:hAnsi="Aptos" w:cs="Aptos"/>
        </w:rPr>
        <w:t xml:space="preserve"> A autora identifica que, em Portugal, os laboratórios ainda emitem certificados em PDF assinados digitalmente, o que obriga os clientes à transcrição manual de resultados, impossibilitando a automação e facilitando o erro.</w:t>
      </w:r>
    </w:p>
    <w:p w14:paraId="5586E0E1" w14:textId="0EEEA6CD" w:rsidR="007C34F3" w:rsidRDefault="65DDBE34" w:rsidP="52432E43">
      <w:pPr>
        <w:pStyle w:val="PargrafodaLista"/>
        <w:numPr>
          <w:ilvl w:val="0"/>
          <w:numId w:val="4"/>
        </w:numPr>
        <w:spacing w:before="240" w:after="240"/>
        <w:rPr>
          <w:rFonts w:ascii="Aptos" w:eastAsia="Aptos" w:hAnsi="Aptos" w:cs="Aptos"/>
        </w:rPr>
      </w:pPr>
      <w:r w:rsidRPr="52432E43">
        <w:rPr>
          <w:rFonts w:ascii="Aptos" w:eastAsia="Aptos" w:hAnsi="Aptos" w:cs="Aptos"/>
          <w:b/>
          <w:bCs/>
        </w:rPr>
        <w:t>Proposta:</w:t>
      </w:r>
      <w:r w:rsidRPr="52432E43">
        <w:rPr>
          <w:rFonts w:ascii="Aptos" w:eastAsia="Aptos" w:hAnsi="Aptos" w:cs="Aptos"/>
        </w:rPr>
        <w:t xml:space="preserve"> A dissertação foca-se na </w:t>
      </w:r>
      <w:r w:rsidRPr="52432E43">
        <w:rPr>
          <w:rFonts w:ascii="Aptos" w:eastAsia="Aptos" w:hAnsi="Aptos" w:cs="Aptos"/>
          <w:b/>
          <w:bCs/>
        </w:rPr>
        <w:t>estruturação da informação</w:t>
      </w:r>
      <w:r w:rsidRPr="52432E43">
        <w:rPr>
          <w:rFonts w:ascii="Aptos" w:eastAsia="Aptos" w:hAnsi="Aptos" w:cs="Aptos"/>
        </w:rPr>
        <w:t xml:space="preserve"> (usando esquemas XML/XSD) para permitir a troca de dados entre laboratórios e clientes de forma automática.</w:t>
      </w:r>
    </w:p>
    <w:p w14:paraId="7A348B5C" w14:textId="11929BB8" w:rsidR="007C34F3" w:rsidRDefault="65DDBE34" w:rsidP="52432E43">
      <w:pPr>
        <w:pStyle w:val="PargrafodaLista"/>
        <w:numPr>
          <w:ilvl w:val="0"/>
          <w:numId w:val="4"/>
        </w:numPr>
        <w:spacing w:before="240" w:after="240"/>
        <w:rPr>
          <w:rFonts w:ascii="Aptos" w:eastAsia="Aptos" w:hAnsi="Aptos" w:cs="Aptos"/>
        </w:rPr>
      </w:pPr>
      <w:r w:rsidRPr="52432E43">
        <w:rPr>
          <w:rFonts w:ascii="Aptos" w:eastAsia="Aptos" w:hAnsi="Aptos" w:cs="Aptos"/>
          <w:b/>
          <w:bCs/>
        </w:rPr>
        <w:t>Contributo Técnico:</w:t>
      </w:r>
      <w:r w:rsidRPr="52432E43">
        <w:rPr>
          <w:rFonts w:ascii="Aptos" w:eastAsia="Aptos" w:hAnsi="Aptos" w:cs="Aptos"/>
        </w:rPr>
        <w:t xml:space="preserve"> Apresenta uma proposta de arquitetura de base de dados e de um sistema de informação para gerir estes certificados digitais, alinhando-se com as tendências europeias (como as da Alemanha).</w:t>
      </w:r>
    </w:p>
    <w:p w14:paraId="7D13C3C9" w14:textId="64A8A683" w:rsidR="007C34F3" w:rsidRDefault="65DDBE34" w:rsidP="52432E43">
      <w:pPr>
        <w:pStyle w:val="PargrafodaLista"/>
        <w:numPr>
          <w:ilvl w:val="0"/>
          <w:numId w:val="4"/>
        </w:numPr>
        <w:spacing w:before="240" w:after="240"/>
        <w:rPr>
          <w:rFonts w:ascii="Aptos" w:eastAsia="Aptos" w:hAnsi="Aptos" w:cs="Aptos"/>
        </w:rPr>
      </w:pPr>
      <w:r w:rsidRPr="52432E43">
        <w:rPr>
          <w:rFonts w:ascii="Aptos" w:eastAsia="Aptos" w:hAnsi="Aptos" w:cs="Aptos"/>
          <w:b/>
          <w:bCs/>
        </w:rPr>
        <w:t>Diferença para a tua tese:</w:t>
      </w:r>
      <w:r w:rsidRPr="52432E43">
        <w:rPr>
          <w:rFonts w:ascii="Aptos" w:eastAsia="Aptos" w:hAnsi="Aptos" w:cs="Aptos"/>
        </w:rPr>
        <w:t xml:space="preserve"> Enquanto esta tese de 2018 foca na </w:t>
      </w:r>
      <w:r w:rsidRPr="52432E43">
        <w:rPr>
          <w:rFonts w:ascii="Aptos" w:eastAsia="Aptos" w:hAnsi="Aptos" w:cs="Aptos"/>
          <w:i/>
          <w:iCs/>
        </w:rPr>
        <w:t>normatização</w:t>
      </w:r>
      <w:r w:rsidRPr="52432E43">
        <w:rPr>
          <w:rFonts w:ascii="Aptos" w:eastAsia="Aptos" w:hAnsi="Aptos" w:cs="Aptos"/>
        </w:rPr>
        <w:t xml:space="preserve"> (como os laboratórios </w:t>
      </w:r>
      <w:r w:rsidRPr="52432E43">
        <w:rPr>
          <w:rFonts w:ascii="Aptos" w:eastAsia="Aptos" w:hAnsi="Aptos" w:cs="Aptos"/>
          <w:i/>
          <w:iCs/>
        </w:rPr>
        <w:t>devem</w:t>
      </w:r>
      <w:r w:rsidRPr="52432E43">
        <w:rPr>
          <w:rFonts w:ascii="Aptos" w:eastAsia="Aptos" w:hAnsi="Aptos" w:cs="Aptos"/>
        </w:rPr>
        <w:t xml:space="preserve"> emitir os dados), a tua tese de 2025/2026 foca na </w:t>
      </w:r>
      <w:r w:rsidRPr="52432E43">
        <w:rPr>
          <w:rFonts w:ascii="Aptos" w:eastAsia="Aptos" w:hAnsi="Aptos" w:cs="Aptos"/>
          <w:i/>
          <w:iCs/>
        </w:rPr>
        <w:t>extração inteligente</w:t>
      </w:r>
      <w:r w:rsidRPr="52432E43">
        <w:rPr>
          <w:rFonts w:ascii="Aptos" w:eastAsia="Aptos" w:hAnsi="Aptos" w:cs="Aptos"/>
        </w:rPr>
        <w:t xml:space="preserve"> via IA (como ler os dados que </w:t>
      </w:r>
      <w:r w:rsidRPr="52432E43">
        <w:rPr>
          <w:rFonts w:ascii="Aptos" w:eastAsia="Aptos" w:hAnsi="Aptos" w:cs="Aptos"/>
          <w:i/>
          <w:iCs/>
        </w:rPr>
        <w:t>ainda não estão</w:t>
      </w:r>
      <w:r w:rsidRPr="52432E43">
        <w:rPr>
          <w:rFonts w:ascii="Aptos" w:eastAsia="Aptos" w:hAnsi="Aptos" w:cs="Aptos"/>
        </w:rPr>
        <w:t xml:space="preserve"> normatizados).</w:t>
      </w:r>
    </w:p>
    <w:p w14:paraId="06C7148F" w14:textId="16BE0C27" w:rsidR="007C34F3" w:rsidRDefault="007C34F3"/>
    <w:p w14:paraId="4FFBC6F6" w14:textId="75CA2217" w:rsidR="007C34F3" w:rsidRDefault="65DDBE34" w:rsidP="52432E43">
      <w:pPr>
        <w:pStyle w:val="Ttulo3"/>
        <w:spacing w:before="281" w:after="281"/>
      </w:pPr>
      <w:r w:rsidRPr="52432E43">
        <w:rPr>
          <w:rFonts w:ascii="Aptos" w:eastAsia="Aptos" w:hAnsi="Aptos" w:cs="Aptos"/>
          <w:b/>
          <w:bCs/>
        </w:rPr>
        <w:t>Sugestão de Texto para a Tese (Capítulo 2)</w:t>
      </w:r>
    </w:p>
    <w:p w14:paraId="57EE4F4A" w14:textId="2C8F3FC5" w:rsidR="007C34F3" w:rsidRDefault="65DDBE34" w:rsidP="52432E43">
      <w:pPr>
        <w:spacing w:before="240" w:after="240"/>
      </w:pPr>
      <w:r w:rsidRPr="52432E43">
        <w:rPr>
          <w:rFonts w:ascii="Aptos" w:eastAsia="Aptos" w:hAnsi="Aptos" w:cs="Aptos"/>
        </w:rPr>
        <w:t xml:space="preserve">Este texto deve ser usado para fundamentar o </w:t>
      </w:r>
      <w:r w:rsidRPr="52432E43">
        <w:rPr>
          <w:rFonts w:ascii="Aptos" w:eastAsia="Aptos" w:hAnsi="Aptos" w:cs="Aptos"/>
          <w:b/>
          <w:bCs/>
        </w:rPr>
        <w:t>Problema de Investigação</w:t>
      </w:r>
      <w:r w:rsidRPr="52432E43">
        <w:rPr>
          <w:rFonts w:ascii="Aptos" w:eastAsia="Aptos" w:hAnsi="Aptos" w:cs="Aptos"/>
        </w:rPr>
        <w:t xml:space="preserve"> e o </w:t>
      </w:r>
      <w:r w:rsidRPr="52432E43">
        <w:rPr>
          <w:rFonts w:ascii="Aptos" w:eastAsia="Aptos" w:hAnsi="Aptos" w:cs="Aptos"/>
          <w:b/>
          <w:bCs/>
        </w:rPr>
        <w:t>Contexto Industrial em Portugal</w:t>
      </w:r>
      <w:r w:rsidRPr="52432E43">
        <w:rPr>
          <w:rFonts w:ascii="Aptos" w:eastAsia="Aptos" w:hAnsi="Aptos" w:cs="Aptos"/>
        </w:rPr>
        <w:t>.</w:t>
      </w:r>
    </w:p>
    <w:p w14:paraId="7B917C8B" w14:textId="12143767" w:rsidR="007C34F3" w:rsidRDefault="65DDBE34" w:rsidP="52432E43">
      <w:pPr>
        <w:spacing w:before="240" w:after="240"/>
      </w:pPr>
      <w:r w:rsidRPr="52432E43">
        <w:rPr>
          <w:rFonts w:ascii="Aptos" w:eastAsia="Aptos" w:hAnsi="Aptos" w:cs="Aptos"/>
          <w:b/>
          <w:bCs/>
        </w:rPr>
        <w:t>Texto Sugerido:</w:t>
      </w:r>
    </w:p>
    <w:p w14:paraId="0E966E51" w14:textId="786063CC" w:rsidR="007C34F3" w:rsidRDefault="65DDBE34" w:rsidP="52432E43">
      <w:pPr>
        <w:spacing w:before="240" w:after="240"/>
      </w:pPr>
      <w:r w:rsidRPr="52432E43">
        <w:rPr>
          <w:rFonts w:ascii="Aptos" w:eastAsia="Aptos" w:hAnsi="Aptos" w:cs="Aptos"/>
        </w:rPr>
        <w:t>A problemática da gestão de certificados de calibração em Portugal tem sido objeto de estudo académico, evidenciando um atraso na transição para formatos nativamente digitais. Cardoso (2018) sublinha que, apesar da entrada na era da Indústria 4.0, a maioria dos laboratórios nacionais continua a emitir resultados em suportes físicos ou ficheiros PDF que, embora assinados digitalmente, são documentos não estruturados. Esta realidade perpetua a necessidade de transcrição manual de dados por parte das empresas recetoras, um processo que a autora classifica como rudimentar, ineficiente e propenso a erros de introdução.</w:t>
      </w:r>
    </w:p>
    <w:p w14:paraId="5C8B7688" w14:textId="5A876DC0" w:rsidR="007C34F3" w:rsidRDefault="65DDBE34" w:rsidP="52432E43">
      <w:pPr>
        <w:spacing w:before="240" w:after="240"/>
      </w:pPr>
      <w:r w:rsidRPr="52432E43">
        <w:rPr>
          <w:rFonts w:ascii="Aptos" w:eastAsia="Aptos" w:hAnsi="Aptos" w:cs="Aptos"/>
        </w:rPr>
        <w:t xml:space="preserve">A investigação de Cardoso propôs a especificação de sistemas de informação baseados em esquemas XML para a troca de certificados digitais, procurando alinhar a metrologia nacional com as melhores práticas europeias. Contudo, passados vários anos, a heterogeneidade de formatos e a resistência à adoção de um padrão único continuam a ser barreiras significativas. Esta persistência do "documento visual" (PDF ou papel) em </w:t>
      </w:r>
      <w:r w:rsidRPr="52432E43">
        <w:rPr>
          <w:rFonts w:ascii="Aptos" w:eastAsia="Aptos" w:hAnsi="Aptos" w:cs="Aptos"/>
        </w:rPr>
        <w:lastRenderedPageBreak/>
        <w:t>detrimento do "documento de dados" (XML/DCC) justifica a necessidade de soluções de transição baseadas em Inteligência Artificial. Assim, o presente trabalho parte da base diagnóstica de Cardoso, mas evolui na solução tecnológica: em vez de exigir que todos os laboratórios alterem os seus sistemas de emissão, propõe-se uma camada de extração inteligente capaz de interpretar os formatos atuais e integrá-los automaticamente em plataformas de gestão como o SIMME.</w:t>
      </w:r>
    </w:p>
    <w:p w14:paraId="756801EE" w14:textId="36C98B12" w:rsidR="007C34F3" w:rsidRDefault="3F297122"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Digitalization of Calibration Data Management</w:t>
      </w:r>
    </w:p>
    <w:p w14:paraId="6CA90B31" w14:textId="40C48AFB" w:rsidR="007C34F3" w:rsidRDefault="3F297122" w:rsidP="52432E43">
      <w:pPr>
        <w:pStyle w:val="PargrafodaLista"/>
        <w:numPr>
          <w:ilvl w:val="0"/>
          <w:numId w:val="3"/>
        </w:numPr>
        <w:spacing w:before="240" w:after="240"/>
        <w:rPr>
          <w:rFonts w:ascii="Aptos" w:eastAsia="Aptos" w:hAnsi="Aptos" w:cs="Aptos"/>
        </w:rPr>
      </w:pPr>
      <w:r w:rsidRPr="52432E43">
        <w:rPr>
          <w:rFonts w:ascii="Aptos" w:eastAsia="Aptos" w:hAnsi="Aptos" w:cs="Aptos"/>
          <w:b/>
          <w:bCs/>
        </w:rPr>
        <w:t>O Problema:</w:t>
      </w:r>
      <w:r w:rsidRPr="52432E43">
        <w:rPr>
          <w:rFonts w:ascii="Aptos" w:eastAsia="Aptos" w:hAnsi="Aptos" w:cs="Aptos"/>
        </w:rPr>
        <w:t xml:space="preserve"> Na indústria farmacêutica, a calibração não é apenas uma manutenção, é um requisito de segurança. O uso de papel ou PDFs isolados cria "silos de dados" e aumenta o risco de violação da integridade dos dados (princípios </w:t>
      </w:r>
      <w:r w:rsidRPr="52432E43">
        <w:rPr>
          <w:rFonts w:ascii="Aptos" w:eastAsia="Aptos" w:hAnsi="Aptos" w:cs="Aptos"/>
          <w:b/>
          <w:bCs/>
        </w:rPr>
        <w:t>ALCOA+</w:t>
      </w:r>
      <w:r w:rsidRPr="52432E43">
        <w:rPr>
          <w:rFonts w:ascii="Aptos" w:eastAsia="Aptos" w:hAnsi="Aptos" w:cs="Aptos"/>
        </w:rPr>
        <w:t>).</w:t>
      </w:r>
    </w:p>
    <w:p w14:paraId="00ACECC8" w14:textId="461E34D2" w:rsidR="007C34F3" w:rsidRDefault="3F297122" w:rsidP="52432E43">
      <w:pPr>
        <w:pStyle w:val="PargrafodaLista"/>
        <w:numPr>
          <w:ilvl w:val="0"/>
          <w:numId w:val="3"/>
        </w:numPr>
        <w:spacing w:before="240" w:after="240"/>
        <w:rPr>
          <w:rFonts w:ascii="Aptos" w:eastAsia="Aptos" w:hAnsi="Aptos" w:cs="Aptos"/>
        </w:rPr>
      </w:pPr>
      <w:r w:rsidRPr="52432E43">
        <w:rPr>
          <w:rFonts w:ascii="Aptos" w:eastAsia="Aptos" w:hAnsi="Aptos" w:cs="Aptos"/>
          <w:b/>
          <w:bCs/>
        </w:rPr>
        <w:t>A Solução:</w:t>
      </w:r>
      <w:r w:rsidRPr="52432E43">
        <w:rPr>
          <w:rFonts w:ascii="Aptos" w:eastAsia="Aptos" w:hAnsi="Aptos" w:cs="Aptos"/>
        </w:rPr>
        <w:t xml:space="preserve"> O estudo analisa a transição para uma plataforma digital </w:t>
      </w:r>
      <w:r w:rsidRPr="52432E43">
        <w:rPr>
          <w:rFonts w:ascii="Aptos" w:eastAsia="Aptos" w:hAnsi="Aptos" w:cs="Aptos"/>
          <w:i/>
          <w:iCs/>
        </w:rPr>
        <w:t>multitenant</w:t>
      </w:r>
      <w:r w:rsidRPr="52432E43">
        <w:rPr>
          <w:rFonts w:ascii="Aptos" w:eastAsia="Aptos" w:hAnsi="Aptos" w:cs="Aptos"/>
        </w:rPr>
        <w:t xml:space="preserve"> (Beamex) que permite a gestão centralizada de calibrações.</w:t>
      </w:r>
    </w:p>
    <w:p w14:paraId="7505D70D" w14:textId="6F37D571" w:rsidR="007C34F3" w:rsidRDefault="3F297122" w:rsidP="52432E43">
      <w:pPr>
        <w:pStyle w:val="PargrafodaLista"/>
        <w:numPr>
          <w:ilvl w:val="0"/>
          <w:numId w:val="3"/>
        </w:numPr>
        <w:spacing w:before="240" w:after="240"/>
        <w:rPr>
          <w:rFonts w:ascii="Aptos" w:eastAsia="Aptos" w:hAnsi="Aptos" w:cs="Aptos"/>
          <w:b/>
          <w:bCs/>
        </w:rPr>
      </w:pPr>
      <w:r w:rsidRPr="52432E43">
        <w:rPr>
          <w:rFonts w:ascii="Aptos" w:eastAsia="Aptos" w:hAnsi="Aptos" w:cs="Aptos"/>
          <w:b/>
          <w:bCs/>
        </w:rPr>
        <w:t>Benefícios Identificados:</w:t>
      </w:r>
    </w:p>
    <w:p w14:paraId="475C7B52" w14:textId="7F4DA82A" w:rsidR="007C34F3" w:rsidRDefault="3F297122" w:rsidP="52432E43">
      <w:pPr>
        <w:pStyle w:val="PargrafodaLista"/>
        <w:numPr>
          <w:ilvl w:val="1"/>
          <w:numId w:val="3"/>
        </w:numPr>
        <w:spacing w:before="240" w:after="240"/>
        <w:rPr>
          <w:rFonts w:ascii="Aptos" w:eastAsia="Aptos" w:hAnsi="Aptos" w:cs="Aptos"/>
        </w:rPr>
      </w:pPr>
      <w:r w:rsidRPr="52432E43">
        <w:rPr>
          <w:rFonts w:ascii="Aptos" w:eastAsia="Aptos" w:hAnsi="Aptos" w:cs="Aptos"/>
          <w:b/>
          <w:bCs/>
        </w:rPr>
        <w:t>Redução de Erros:</w:t>
      </w:r>
      <w:r w:rsidRPr="52432E43">
        <w:rPr>
          <w:rFonts w:ascii="Aptos" w:eastAsia="Aptos" w:hAnsi="Aptos" w:cs="Aptos"/>
        </w:rPr>
        <w:t xml:space="preserve"> Eliminação da entrada manual de dados (o que tu propões com a IA).</w:t>
      </w:r>
    </w:p>
    <w:p w14:paraId="6B2977C7" w14:textId="25CF666C" w:rsidR="007C34F3" w:rsidRDefault="3F297122" w:rsidP="52432E43">
      <w:pPr>
        <w:pStyle w:val="PargrafodaLista"/>
        <w:numPr>
          <w:ilvl w:val="1"/>
          <w:numId w:val="3"/>
        </w:numPr>
        <w:spacing w:before="240" w:after="240"/>
        <w:rPr>
          <w:rFonts w:ascii="Aptos" w:eastAsia="Aptos" w:hAnsi="Aptos" w:cs="Aptos"/>
        </w:rPr>
      </w:pPr>
      <w:r w:rsidRPr="52432E43">
        <w:rPr>
          <w:rFonts w:ascii="Aptos" w:eastAsia="Aptos" w:hAnsi="Aptos" w:cs="Aptos"/>
          <w:b/>
          <w:bCs/>
        </w:rPr>
        <w:t>Eficiência:</w:t>
      </w:r>
      <w:r w:rsidRPr="52432E43">
        <w:rPr>
          <w:rFonts w:ascii="Aptos" w:eastAsia="Aptos" w:hAnsi="Aptos" w:cs="Aptos"/>
        </w:rPr>
        <w:t xml:space="preserve"> Redução do tempo gasto em tarefas administrativas em cerca de 50%.</w:t>
      </w:r>
    </w:p>
    <w:p w14:paraId="20476BA6" w14:textId="242C8947" w:rsidR="007C34F3" w:rsidRDefault="3F297122" w:rsidP="52432E43">
      <w:pPr>
        <w:pStyle w:val="PargrafodaLista"/>
        <w:numPr>
          <w:ilvl w:val="1"/>
          <w:numId w:val="3"/>
        </w:numPr>
        <w:spacing w:before="240" w:after="240"/>
        <w:rPr>
          <w:rFonts w:ascii="Aptos" w:eastAsia="Aptos" w:hAnsi="Aptos" w:cs="Aptos"/>
        </w:rPr>
      </w:pPr>
      <w:r w:rsidRPr="52432E43">
        <w:rPr>
          <w:rFonts w:ascii="Aptos" w:eastAsia="Aptos" w:hAnsi="Aptos" w:cs="Aptos"/>
          <w:b/>
          <w:bCs/>
        </w:rPr>
        <w:t>Conformidade:</w:t>
      </w:r>
      <w:r w:rsidRPr="52432E43">
        <w:rPr>
          <w:rFonts w:ascii="Aptos" w:eastAsia="Aptos" w:hAnsi="Aptos" w:cs="Aptos"/>
        </w:rPr>
        <w:t xml:space="preserve"> Garantia de que os dados são atribuíveis, legíveis, contemporâneos, originais e precisos (ALCOA+).</w:t>
      </w:r>
    </w:p>
    <w:p w14:paraId="6534B70A" w14:textId="3DC8626E" w:rsidR="007C34F3" w:rsidRDefault="3F297122" w:rsidP="52432E43">
      <w:pPr>
        <w:pStyle w:val="PargrafodaLista"/>
        <w:numPr>
          <w:ilvl w:val="0"/>
          <w:numId w:val="3"/>
        </w:numPr>
        <w:spacing w:before="240" w:after="240"/>
        <w:rPr>
          <w:rFonts w:ascii="Aptos" w:eastAsia="Aptos" w:hAnsi="Aptos" w:cs="Aptos"/>
        </w:rPr>
      </w:pPr>
      <w:r w:rsidRPr="52432E43">
        <w:rPr>
          <w:rFonts w:ascii="Aptos" w:eastAsia="Aptos" w:hAnsi="Aptos" w:cs="Aptos"/>
          <w:b/>
          <w:bCs/>
        </w:rPr>
        <w:t>Conclusão:</w:t>
      </w:r>
      <w:r w:rsidRPr="52432E43">
        <w:rPr>
          <w:rFonts w:ascii="Aptos" w:eastAsia="Aptos" w:hAnsi="Aptos" w:cs="Aptos"/>
        </w:rPr>
        <w:t xml:space="preserve"> A digitalização permite que os especialistas em metrologia se foquem na análise de desvios e não na "papelada".</w:t>
      </w:r>
    </w:p>
    <w:p w14:paraId="3228CC6E" w14:textId="6F4BC951" w:rsidR="007C34F3" w:rsidRDefault="007C34F3"/>
    <w:p w14:paraId="7046A660" w14:textId="6A81429C" w:rsidR="007C34F3" w:rsidRDefault="3F297122" w:rsidP="52432E43">
      <w:pPr>
        <w:pStyle w:val="Ttulo3"/>
        <w:spacing w:before="281" w:after="281"/>
      </w:pPr>
      <w:r w:rsidRPr="52432E43">
        <w:rPr>
          <w:rFonts w:ascii="Aptos" w:eastAsia="Aptos" w:hAnsi="Aptos" w:cs="Aptos"/>
          <w:b/>
          <w:bCs/>
        </w:rPr>
        <w:t>Sugestão de Texto para a Tese (Capítulo 2)</w:t>
      </w:r>
    </w:p>
    <w:p w14:paraId="74E41FC4" w14:textId="28A7AE5A" w:rsidR="007C34F3" w:rsidRDefault="3F297122" w:rsidP="52432E43">
      <w:pPr>
        <w:spacing w:before="240" w:after="240"/>
      </w:pPr>
      <w:r w:rsidRPr="52432E43">
        <w:rPr>
          <w:rFonts w:ascii="Aptos" w:eastAsia="Aptos" w:hAnsi="Aptos" w:cs="Aptos"/>
        </w:rPr>
        <w:t xml:space="preserve">Este texto deve ser inserido na secção sobre </w:t>
      </w:r>
      <w:r w:rsidRPr="52432E43">
        <w:rPr>
          <w:rFonts w:ascii="Aptos" w:eastAsia="Aptos" w:hAnsi="Aptos" w:cs="Aptos"/>
          <w:b/>
          <w:bCs/>
        </w:rPr>
        <w:t>"Integridade de Dados e Impacto Setorial da Metrologia Digital"</w:t>
      </w:r>
      <w:r w:rsidRPr="52432E43">
        <w:rPr>
          <w:rFonts w:ascii="Aptos" w:eastAsia="Aptos" w:hAnsi="Aptos" w:cs="Aptos"/>
        </w:rPr>
        <w:t>.</w:t>
      </w:r>
    </w:p>
    <w:p w14:paraId="42DBABB5" w14:textId="320F30ED" w:rsidR="007C34F3" w:rsidRDefault="3F297122" w:rsidP="52432E43">
      <w:pPr>
        <w:spacing w:before="240" w:after="240"/>
      </w:pPr>
      <w:r w:rsidRPr="52432E43">
        <w:rPr>
          <w:rFonts w:ascii="Aptos" w:eastAsia="Aptos" w:hAnsi="Aptos" w:cs="Aptos"/>
          <w:b/>
          <w:bCs/>
        </w:rPr>
        <w:t>Texto Sugerido:</w:t>
      </w:r>
    </w:p>
    <w:p w14:paraId="22D81317" w14:textId="3CC8ABD7" w:rsidR="007C34F3" w:rsidRDefault="3F297122" w:rsidP="52432E43">
      <w:pPr>
        <w:spacing w:before="240" w:after="240"/>
      </w:pPr>
      <w:r w:rsidRPr="52432E43">
        <w:rPr>
          <w:rFonts w:ascii="Aptos" w:eastAsia="Aptos" w:hAnsi="Aptos" w:cs="Aptos"/>
        </w:rPr>
        <w:t>A relevância da digitalização da metrologia torna-se ainda mais evidente em setores com requisitos regulatórios rigorosos, como a indústria farmacêutica. Nestes ambientes, a gestão de dados de calibração deve obedecer aos princípios ALCOA+ (</w:t>
      </w:r>
      <w:r w:rsidRPr="52432E43">
        <w:rPr>
          <w:rFonts w:ascii="Aptos" w:eastAsia="Aptos" w:hAnsi="Aptos" w:cs="Aptos"/>
          <w:i/>
          <w:iCs/>
        </w:rPr>
        <w:t>Attributable, Legible, Contemporaneous, Original, and Accurate</w:t>
      </w:r>
      <w:r w:rsidRPr="52432E43">
        <w:rPr>
          <w:rFonts w:ascii="Aptos" w:eastAsia="Aptos" w:hAnsi="Aptos" w:cs="Aptos"/>
        </w:rPr>
        <w:t xml:space="preserve">), garantindo a integridade e a rastreabilidade total de cada medição. Mustapää et al. (2022) demonstram que a </w:t>
      </w:r>
      <w:r w:rsidRPr="52432E43">
        <w:rPr>
          <w:rFonts w:ascii="Aptos" w:eastAsia="Aptos" w:hAnsi="Aptos" w:cs="Aptos"/>
        </w:rPr>
        <w:lastRenderedPageBreak/>
        <w:t>substituição de processos baseados em papel por plataformas digitais centralizadas não só assegura a conformidade normativa, como também gera ganhos de eficiência operacional superiores a 50%.</w:t>
      </w:r>
    </w:p>
    <w:p w14:paraId="6CD24919" w14:textId="71BF8249" w:rsidR="007C34F3" w:rsidRDefault="3F297122" w:rsidP="52432E43">
      <w:pPr>
        <w:spacing w:before="240" w:after="240"/>
      </w:pPr>
      <w:r w:rsidRPr="52432E43">
        <w:rPr>
          <w:rFonts w:ascii="Aptos" w:eastAsia="Aptos" w:hAnsi="Aptos" w:cs="Aptos"/>
        </w:rPr>
        <w:t>O estudo destaca que a maior barreira à eficiência não é a calibração física em si, mas a carga administrativa associada à documentação e à transcrição de dados. Ao automatizar a transferência de resultados entre os equipamentos de medição e o sistema de gestão, as organizações eliminam o erro humano e permitem que os técnicos se foquem na análise crítica de desvios e na manutenção preventiva. Para o sistema SIMME, a integração de ferramentas de extração inteligente de dados alinha-se com estas necessidades de mercado, oferecendo uma solução que preserva a integridade da informação técnica enquanto otimiza os recursos administrativos da empresa.</w:t>
      </w:r>
    </w:p>
    <w:p w14:paraId="47EC6D65" w14:textId="36B1DFA6" w:rsidR="007C34F3" w:rsidRDefault="3F297122"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Docling (IBM Research)</w:t>
      </w:r>
    </w:p>
    <w:p w14:paraId="6417DD2E" w14:textId="591098AC" w:rsidR="007C34F3" w:rsidRDefault="3F297122" w:rsidP="52432E43">
      <w:pPr>
        <w:pStyle w:val="PargrafodaLista"/>
        <w:numPr>
          <w:ilvl w:val="0"/>
          <w:numId w:val="2"/>
        </w:numPr>
        <w:spacing w:before="240" w:after="240"/>
        <w:rPr>
          <w:rFonts w:ascii="Aptos" w:eastAsia="Aptos" w:hAnsi="Aptos" w:cs="Aptos"/>
        </w:rPr>
      </w:pPr>
      <w:r w:rsidRPr="52432E43">
        <w:rPr>
          <w:rFonts w:ascii="Aptos" w:eastAsia="Aptos" w:hAnsi="Aptos" w:cs="Aptos"/>
          <w:b/>
          <w:bCs/>
        </w:rPr>
        <w:t>O que é:</w:t>
      </w:r>
      <w:r w:rsidRPr="52432E43">
        <w:rPr>
          <w:rFonts w:ascii="Aptos" w:eastAsia="Aptos" w:hAnsi="Aptos" w:cs="Aptos"/>
        </w:rPr>
        <w:t xml:space="preserve"> Um conjunto de ferramentas </w:t>
      </w:r>
      <w:r w:rsidRPr="52432E43">
        <w:rPr>
          <w:rFonts w:ascii="Aptos" w:eastAsia="Aptos" w:hAnsi="Aptos" w:cs="Aptos"/>
          <w:i/>
          <w:iCs/>
        </w:rPr>
        <w:t>open-source</w:t>
      </w:r>
      <w:r w:rsidRPr="52432E43">
        <w:rPr>
          <w:rFonts w:ascii="Aptos" w:eastAsia="Aptos" w:hAnsi="Aptos" w:cs="Aptos"/>
        </w:rPr>
        <w:t xml:space="preserve"> (licença MIT) especializado em converter documentos (PDF, DOCX, etc.) num formato estruturado unificado (Markdown ou JSON).</w:t>
      </w:r>
    </w:p>
    <w:p w14:paraId="196F7C6E" w14:textId="521A62A1" w:rsidR="007C34F3" w:rsidRDefault="3F297122" w:rsidP="52432E43">
      <w:pPr>
        <w:pStyle w:val="PargrafodaLista"/>
        <w:numPr>
          <w:ilvl w:val="0"/>
          <w:numId w:val="2"/>
        </w:numPr>
        <w:spacing w:before="240" w:after="240"/>
        <w:rPr>
          <w:rFonts w:ascii="Aptos" w:eastAsia="Aptos" w:hAnsi="Aptos" w:cs="Aptos"/>
        </w:rPr>
      </w:pPr>
      <w:r w:rsidRPr="52432E43">
        <w:rPr>
          <w:rFonts w:ascii="Aptos" w:eastAsia="Aptos" w:hAnsi="Aptos" w:cs="Aptos"/>
          <w:b/>
          <w:bCs/>
        </w:rPr>
        <w:t>Tecnologia Base:</w:t>
      </w:r>
      <w:r w:rsidRPr="52432E43">
        <w:rPr>
          <w:rFonts w:ascii="Aptos" w:eastAsia="Aptos" w:hAnsi="Aptos" w:cs="Aptos"/>
        </w:rPr>
        <w:t xml:space="preserve"> Utiliza modelos de IA especializados:</w:t>
      </w:r>
    </w:p>
    <w:p w14:paraId="5C14917E" w14:textId="5CAB6D9C" w:rsidR="007C34F3" w:rsidRDefault="3F297122" w:rsidP="52432E43">
      <w:pPr>
        <w:pStyle w:val="PargrafodaLista"/>
        <w:numPr>
          <w:ilvl w:val="1"/>
          <w:numId w:val="2"/>
        </w:numPr>
        <w:spacing w:before="240" w:after="240"/>
        <w:rPr>
          <w:rFonts w:ascii="Aptos" w:eastAsia="Aptos" w:hAnsi="Aptos" w:cs="Aptos"/>
        </w:rPr>
      </w:pPr>
      <w:r w:rsidRPr="52432E43">
        <w:rPr>
          <w:rFonts w:ascii="Aptos" w:eastAsia="Aptos" w:hAnsi="Aptos" w:cs="Aptos"/>
          <w:b/>
          <w:bCs/>
        </w:rPr>
        <w:t>DocLayNet:</w:t>
      </w:r>
      <w:r w:rsidRPr="52432E43">
        <w:rPr>
          <w:rFonts w:ascii="Aptos" w:eastAsia="Aptos" w:hAnsi="Aptos" w:cs="Aptos"/>
        </w:rPr>
        <w:t xml:space="preserve"> Para análise de layout (identifica o que é título, parágrafo, tabela ou imagem).</w:t>
      </w:r>
    </w:p>
    <w:p w14:paraId="76DE3CE8" w14:textId="562A04C1" w:rsidR="007C34F3" w:rsidRDefault="3F297122" w:rsidP="52432E43">
      <w:pPr>
        <w:pStyle w:val="PargrafodaLista"/>
        <w:numPr>
          <w:ilvl w:val="1"/>
          <w:numId w:val="2"/>
        </w:numPr>
        <w:spacing w:before="240" w:after="240"/>
        <w:rPr>
          <w:rFonts w:ascii="Aptos" w:eastAsia="Aptos" w:hAnsi="Aptos" w:cs="Aptos"/>
        </w:rPr>
      </w:pPr>
      <w:r w:rsidRPr="52432E43">
        <w:rPr>
          <w:rFonts w:ascii="Aptos" w:eastAsia="Aptos" w:hAnsi="Aptos" w:cs="Aptos"/>
          <w:b/>
          <w:bCs/>
        </w:rPr>
        <w:t>TableFormer:</w:t>
      </w:r>
      <w:r w:rsidRPr="52432E43">
        <w:rPr>
          <w:rFonts w:ascii="Aptos" w:eastAsia="Aptos" w:hAnsi="Aptos" w:cs="Aptos"/>
        </w:rPr>
        <w:t xml:space="preserve"> Um modelo de </w:t>
      </w:r>
      <w:r w:rsidRPr="52432E43">
        <w:rPr>
          <w:rFonts w:ascii="Aptos" w:eastAsia="Aptos" w:hAnsi="Aptos" w:cs="Aptos"/>
          <w:i/>
          <w:iCs/>
        </w:rPr>
        <w:t>Transformers</w:t>
      </w:r>
      <w:r w:rsidRPr="52432E43">
        <w:rPr>
          <w:rFonts w:ascii="Aptos" w:eastAsia="Aptos" w:hAnsi="Aptos" w:cs="Aptos"/>
        </w:rPr>
        <w:t xml:space="preserve"> específico para reconstruir a estrutura de tabelas, mesmo as que não têm linhas visíveis.</w:t>
      </w:r>
    </w:p>
    <w:p w14:paraId="4766DDE5" w14:textId="63FE9453" w:rsidR="007C34F3" w:rsidRDefault="3F297122" w:rsidP="52432E43">
      <w:pPr>
        <w:pStyle w:val="PargrafodaLista"/>
        <w:numPr>
          <w:ilvl w:val="0"/>
          <w:numId w:val="2"/>
        </w:numPr>
        <w:spacing w:before="240" w:after="240"/>
        <w:rPr>
          <w:rFonts w:ascii="Aptos" w:eastAsia="Aptos" w:hAnsi="Aptos" w:cs="Aptos"/>
          <w:b/>
          <w:bCs/>
        </w:rPr>
      </w:pPr>
      <w:r w:rsidRPr="52432E43">
        <w:rPr>
          <w:rFonts w:ascii="Aptos" w:eastAsia="Aptos" w:hAnsi="Aptos" w:cs="Aptos"/>
          <w:b/>
          <w:bCs/>
        </w:rPr>
        <w:t>Vantagens para a tua tese:</w:t>
      </w:r>
    </w:p>
    <w:p w14:paraId="4F7EF7F7" w14:textId="0F5F049E" w:rsidR="007C34F3" w:rsidRDefault="3F297122" w:rsidP="52432E43">
      <w:pPr>
        <w:pStyle w:val="PargrafodaLista"/>
        <w:numPr>
          <w:ilvl w:val="1"/>
          <w:numId w:val="2"/>
        </w:numPr>
        <w:spacing w:before="240" w:after="240"/>
        <w:rPr>
          <w:rFonts w:ascii="Aptos" w:eastAsia="Aptos" w:hAnsi="Aptos" w:cs="Aptos"/>
        </w:rPr>
      </w:pPr>
      <w:r w:rsidRPr="52432E43">
        <w:rPr>
          <w:rFonts w:ascii="Aptos" w:eastAsia="Aptos" w:hAnsi="Aptos" w:cs="Aptos"/>
          <w:b/>
          <w:bCs/>
        </w:rPr>
        <w:t>Eficiência:</w:t>
      </w:r>
      <w:r w:rsidRPr="52432E43">
        <w:rPr>
          <w:rFonts w:ascii="Aptos" w:eastAsia="Aptos" w:hAnsi="Aptos" w:cs="Aptos"/>
        </w:rPr>
        <w:t xml:space="preserve"> Funciona em hardware comum (não precisa de supercomputadores).</w:t>
      </w:r>
    </w:p>
    <w:p w14:paraId="1A3BC00E" w14:textId="67AE3E8E" w:rsidR="007C34F3" w:rsidRDefault="3F297122" w:rsidP="52432E43">
      <w:pPr>
        <w:pStyle w:val="PargrafodaLista"/>
        <w:numPr>
          <w:ilvl w:val="1"/>
          <w:numId w:val="2"/>
        </w:numPr>
        <w:spacing w:before="240" w:after="240"/>
        <w:rPr>
          <w:rFonts w:ascii="Aptos" w:eastAsia="Aptos" w:hAnsi="Aptos" w:cs="Aptos"/>
        </w:rPr>
      </w:pPr>
      <w:r w:rsidRPr="52432E43">
        <w:rPr>
          <w:rFonts w:ascii="Aptos" w:eastAsia="Aptos" w:hAnsi="Aptos" w:cs="Aptos"/>
          <w:b/>
          <w:bCs/>
        </w:rPr>
        <w:t>Integração:</w:t>
      </w:r>
      <w:r w:rsidRPr="52432E43">
        <w:rPr>
          <w:rFonts w:ascii="Aptos" w:eastAsia="Aptos" w:hAnsi="Aptos" w:cs="Aptos"/>
        </w:rPr>
        <w:t xml:space="preserve"> Já está integrado com ecossistemas como LangChain e LlamaIndex, facilitando a criação de sistemas RAG (Geração Aumentada por Recuperação).</w:t>
      </w:r>
    </w:p>
    <w:p w14:paraId="67831506" w14:textId="549358B1" w:rsidR="007C34F3" w:rsidRDefault="3F297122" w:rsidP="52432E43">
      <w:pPr>
        <w:pStyle w:val="PargrafodaLista"/>
        <w:numPr>
          <w:ilvl w:val="1"/>
          <w:numId w:val="2"/>
        </w:numPr>
        <w:spacing w:before="240" w:after="240"/>
        <w:rPr>
          <w:rFonts w:ascii="Aptos" w:eastAsia="Aptos" w:hAnsi="Aptos" w:cs="Aptos"/>
        </w:rPr>
      </w:pPr>
      <w:r w:rsidRPr="52432E43">
        <w:rPr>
          <w:rFonts w:ascii="Aptos" w:eastAsia="Aptos" w:hAnsi="Aptos" w:cs="Aptos"/>
          <w:b/>
          <w:bCs/>
        </w:rPr>
        <w:t>Fidelidade:</w:t>
      </w:r>
      <w:r w:rsidRPr="52432E43">
        <w:rPr>
          <w:rFonts w:ascii="Aptos" w:eastAsia="Aptos" w:hAnsi="Aptos" w:cs="Aptos"/>
        </w:rPr>
        <w:t xml:space="preserve"> Ao contrário de OCRs simples, o Docling preserva a hierarquia do documento, o que é vital para não misturar valores de diferentes equipamentos num certificado.</w:t>
      </w:r>
    </w:p>
    <w:p w14:paraId="4684FFEB" w14:textId="44152064" w:rsidR="007C34F3" w:rsidRDefault="007C34F3"/>
    <w:p w14:paraId="1CB4FE82" w14:textId="0B8DA590" w:rsidR="007C34F3" w:rsidRDefault="3F297122" w:rsidP="52432E43">
      <w:pPr>
        <w:pStyle w:val="Ttulo3"/>
        <w:spacing w:before="281" w:after="281"/>
      </w:pPr>
      <w:r w:rsidRPr="52432E43">
        <w:rPr>
          <w:rFonts w:ascii="Aptos" w:eastAsia="Aptos" w:hAnsi="Aptos" w:cs="Aptos"/>
          <w:b/>
          <w:bCs/>
        </w:rPr>
        <w:t>Sugestão de Texto para a Tese (Capítulo 2)</w:t>
      </w:r>
    </w:p>
    <w:p w14:paraId="41A6872C" w14:textId="3FEA3013" w:rsidR="007C34F3" w:rsidRDefault="3F297122" w:rsidP="52432E43">
      <w:pPr>
        <w:spacing w:before="240" w:after="240"/>
      </w:pPr>
      <w:r w:rsidRPr="52432E43">
        <w:rPr>
          <w:rFonts w:ascii="Aptos" w:eastAsia="Aptos" w:hAnsi="Aptos" w:cs="Aptos"/>
        </w:rPr>
        <w:t xml:space="preserve">Este texto deve ser inserido na secção sobre </w:t>
      </w:r>
      <w:r w:rsidRPr="52432E43">
        <w:rPr>
          <w:rFonts w:ascii="Aptos" w:eastAsia="Aptos" w:hAnsi="Aptos" w:cs="Aptos"/>
          <w:b/>
          <w:bCs/>
        </w:rPr>
        <w:t>"Ferramentas de Conversão e Pré-processamento de Documentos"</w:t>
      </w:r>
      <w:r w:rsidRPr="52432E43">
        <w:rPr>
          <w:rFonts w:ascii="Aptos" w:eastAsia="Aptos" w:hAnsi="Aptos" w:cs="Aptos"/>
        </w:rPr>
        <w:t>.</w:t>
      </w:r>
    </w:p>
    <w:p w14:paraId="05B7FB6A" w14:textId="2F66C5DC" w:rsidR="007C34F3" w:rsidRDefault="3F297122" w:rsidP="52432E43">
      <w:pPr>
        <w:spacing w:before="240" w:after="240"/>
      </w:pPr>
      <w:r w:rsidRPr="52432E43">
        <w:rPr>
          <w:rFonts w:ascii="Aptos" w:eastAsia="Aptos" w:hAnsi="Aptos" w:cs="Aptos"/>
          <w:b/>
          <w:bCs/>
        </w:rPr>
        <w:lastRenderedPageBreak/>
        <w:t>Texto Sugerido:</w:t>
      </w:r>
    </w:p>
    <w:p w14:paraId="6A68C692" w14:textId="797EE02E" w:rsidR="007C34F3" w:rsidRDefault="3F297122" w:rsidP="52432E43">
      <w:pPr>
        <w:spacing w:before="240" w:after="240"/>
      </w:pPr>
      <w:r w:rsidRPr="52432E43">
        <w:rPr>
          <w:rFonts w:ascii="Aptos" w:eastAsia="Aptos" w:hAnsi="Aptos" w:cs="Aptos"/>
        </w:rPr>
        <w:t>A eficiência na extração de dados de certificados de calibração depende criticamente da capacidade de converter ficheiros PDF, muitas vezes originados de processos de digitalização (</w:t>
      </w:r>
      <w:r w:rsidRPr="52432E43">
        <w:rPr>
          <w:rFonts w:ascii="Aptos" w:eastAsia="Aptos" w:hAnsi="Aptos" w:cs="Aptos"/>
          <w:i/>
          <w:iCs/>
        </w:rPr>
        <w:t>scans</w:t>
      </w:r>
      <w:r w:rsidRPr="52432E43">
        <w:rPr>
          <w:rFonts w:ascii="Aptos" w:eastAsia="Aptos" w:hAnsi="Aptos" w:cs="Aptos"/>
        </w:rPr>
        <w:t xml:space="preserve">), em formatos de dados legíveis por modelos de linguagem. Recentemente, a IBM Research introduziu o </w:t>
      </w:r>
      <w:r w:rsidRPr="52432E43">
        <w:rPr>
          <w:rFonts w:ascii="Aptos" w:eastAsia="Aptos" w:hAnsi="Aptos" w:cs="Aptos"/>
          <w:b/>
          <w:bCs/>
        </w:rPr>
        <w:t>Docling</w:t>
      </w:r>
      <w:r w:rsidRPr="52432E43">
        <w:rPr>
          <w:rFonts w:ascii="Aptos" w:eastAsia="Aptos" w:hAnsi="Aptos" w:cs="Aptos"/>
        </w:rPr>
        <w:t xml:space="preserve"> (Livathinos et al., 2025), um </w:t>
      </w:r>
      <w:r w:rsidRPr="52432E43">
        <w:rPr>
          <w:rFonts w:ascii="Aptos" w:eastAsia="Aptos" w:hAnsi="Aptos" w:cs="Aptos"/>
          <w:i/>
          <w:iCs/>
        </w:rPr>
        <w:t>toolkit</w:t>
      </w:r>
      <w:r w:rsidRPr="52432E43">
        <w:rPr>
          <w:rFonts w:ascii="Aptos" w:eastAsia="Aptos" w:hAnsi="Aptos" w:cs="Aptos"/>
        </w:rPr>
        <w:t xml:space="preserve"> de código aberto que utiliza modelos de IA especializados para a conversão de documentos complexos. A inovação desta ferramenta reside na utilização de arquiteturas como o </w:t>
      </w:r>
      <w:r w:rsidRPr="52432E43">
        <w:rPr>
          <w:rFonts w:ascii="Aptos" w:eastAsia="Aptos" w:hAnsi="Aptos" w:cs="Aptos"/>
          <w:i/>
          <w:iCs/>
        </w:rPr>
        <w:t>TableFormer</w:t>
      </w:r>
      <w:r w:rsidRPr="52432E43">
        <w:rPr>
          <w:rFonts w:ascii="Aptos" w:eastAsia="Aptos" w:hAnsi="Aptos" w:cs="Aptos"/>
        </w:rPr>
        <w:t>, que permite a reconstrução precisa de tabelas metrológicas, preservando a relação entre grandezas, unidades e valores medidos, mesmo em layouts densos ou heterogéneos.</w:t>
      </w:r>
    </w:p>
    <w:p w14:paraId="06DF34FF" w14:textId="299AB3A8" w:rsidR="007C34F3" w:rsidRDefault="3F297122" w:rsidP="52432E43">
      <w:pPr>
        <w:spacing w:before="240" w:after="240"/>
      </w:pPr>
      <w:r w:rsidRPr="52432E43">
        <w:rPr>
          <w:rFonts w:ascii="Aptos" w:eastAsia="Aptos" w:hAnsi="Aptos" w:cs="Aptos"/>
        </w:rPr>
        <w:t>Diferente das abordagens de OCR tradicionais que processam o texto de forma linear, o Docling realiza uma análise de layout profunda (através do modelo DocLayNet), permitindo que o sistema SIMME interprete o documento de forma estruturada (ex: Markdown). Esta estruturação é fundamental para alimentar modelos de IA subsequentes, garantindo que a hierarquia da informação — como a associação entre um número de série e o respetivo equipamento — seja mantida sem ambiguidades. A natureza modular e a integração do Docling com frameworks de orquestração de IA tornam-no uma tecnologia habilitadora para a automação da gestão de ativos, alinhando a eficiência computacional com a precisão exigida pela metrologia industrial.</w:t>
      </w:r>
    </w:p>
    <w:p w14:paraId="00505157" w14:textId="2CC2EC12" w:rsidR="007C34F3" w:rsidRDefault="3F297122" w:rsidP="52432E43">
      <w:pPr>
        <w:pStyle w:val="Ttulo3"/>
        <w:spacing w:before="281" w:after="281"/>
      </w:pPr>
      <w:r w:rsidRPr="52432E43">
        <w:rPr>
          <w:rFonts w:ascii="Aptos" w:eastAsia="Aptos" w:hAnsi="Aptos" w:cs="Aptos"/>
          <w:b/>
          <w:bCs/>
        </w:rPr>
        <w:t xml:space="preserve">Resumo da Fonte: </w:t>
      </w:r>
      <w:r w:rsidRPr="52432E43">
        <w:rPr>
          <w:rFonts w:ascii="Aptos" w:eastAsia="Aptos" w:hAnsi="Aptos" w:cs="Aptos"/>
          <w:b/>
          <w:bCs/>
          <w:i/>
          <w:iCs/>
        </w:rPr>
        <w:t>DocLLM (JPMorgan AI Research)</w:t>
      </w:r>
    </w:p>
    <w:p w14:paraId="186EE5AE" w14:textId="412C4A9C" w:rsidR="007C34F3" w:rsidRDefault="3F297122" w:rsidP="52432E43">
      <w:pPr>
        <w:pStyle w:val="PargrafodaLista"/>
        <w:numPr>
          <w:ilvl w:val="0"/>
          <w:numId w:val="1"/>
        </w:numPr>
        <w:spacing w:before="240" w:after="240"/>
        <w:rPr>
          <w:rFonts w:ascii="Aptos" w:eastAsia="Aptos" w:hAnsi="Aptos" w:cs="Aptos"/>
        </w:rPr>
      </w:pPr>
      <w:r w:rsidRPr="52432E43">
        <w:rPr>
          <w:rFonts w:ascii="Aptos" w:eastAsia="Aptos" w:hAnsi="Aptos" w:cs="Aptos"/>
          <w:b/>
          <w:bCs/>
        </w:rPr>
        <w:t>A Inovação:</w:t>
      </w:r>
      <w:r w:rsidRPr="52432E43">
        <w:rPr>
          <w:rFonts w:ascii="Aptos" w:eastAsia="Aptos" w:hAnsi="Aptos" w:cs="Aptos"/>
        </w:rPr>
        <w:t xml:space="preserve"> Ao contrário de outros modelos multimodais (como o GPT-4V ou o LLaVA) que processam a imagem completa (o que é computacionalmente caro), o </w:t>
      </w:r>
      <w:r w:rsidRPr="52432E43">
        <w:rPr>
          <w:rFonts w:ascii="Aptos" w:eastAsia="Aptos" w:hAnsi="Aptos" w:cs="Aptos"/>
          <w:b/>
          <w:bCs/>
        </w:rPr>
        <w:t>DocLLM</w:t>
      </w:r>
      <w:r w:rsidRPr="52432E43">
        <w:rPr>
          <w:rFonts w:ascii="Aptos" w:eastAsia="Aptos" w:hAnsi="Aptos" w:cs="Aptos"/>
        </w:rPr>
        <w:t xml:space="preserve"> foca-se exclusivamente no </w:t>
      </w:r>
      <w:r w:rsidRPr="52432E43">
        <w:rPr>
          <w:rFonts w:ascii="Aptos" w:eastAsia="Aptos" w:hAnsi="Aptos" w:cs="Aptos"/>
          <w:b/>
          <w:bCs/>
        </w:rPr>
        <w:t>texto + caixas delimitadoras (bounding boxes)</w:t>
      </w:r>
      <w:r w:rsidRPr="52432E43">
        <w:rPr>
          <w:rFonts w:ascii="Aptos" w:eastAsia="Aptos" w:hAnsi="Aptos" w:cs="Aptos"/>
        </w:rPr>
        <w:t>.</w:t>
      </w:r>
    </w:p>
    <w:p w14:paraId="190974F3" w14:textId="4998351A" w:rsidR="007C34F3" w:rsidRDefault="3F297122" w:rsidP="52432E43">
      <w:pPr>
        <w:pStyle w:val="PargrafodaLista"/>
        <w:numPr>
          <w:ilvl w:val="0"/>
          <w:numId w:val="1"/>
        </w:numPr>
        <w:spacing w:before="240" w:after="240"/>
        <w:rPr>
          <w:rFonts w:ascii="Aptos" w:eastAsia="Aptos" w:hAnsi="Aptos" w:cs="Aptos"/>
        </w:rPr>
      </w:pPr>
      <w:r w:rsidRPr="52432E43">
        <w:rPr>
          <w:rFonts w:ascii="Aptos" w:eastAsia="Aptos" w:hAnsi="Aptos" w:cs="Aptos"/>
          <w:b/>
          <w:bCs/>
        </w:rPr>
        <w:t>Mecanismo de Atenção Desacoplado:</w:t>
      </w:r>
      <w:r w:rsidRPr="52432E43">
        <w:rPr>
          <w:rFonts w:ascii="Aptos" w:eastAsia="Aptos" w:hAnsi="Aptos" w:cs="Aptos"/>
        </w:rPr>
        <w:t xml:space="preserve"> O modelo utiliza um sistema de atenção que separa a semântica do texto da sua posição espacial, permitindo que ele entenda layouts irregulares e documentos com muito texto (como certificados de calibração) de forma muito mais precisa.</w:t>
      </w:r>
    </w:p>
    <w:p w14:paraId="506A38BC" w14:textId="2A4C4981" w:rsidR="007C34F3" w:rsidRDefault="3F297122" w:rsidP="52432E43">
      <w:pPr>
        <w:pStyle w:val="PargrafodaLista"/>
        <w:numPr>
          <w:ilvl w:val="0"/>
          <w:numId w:val="1"/>
        </w:numPr>
        <w:spacing w:before="240" w:after="240"/>
        <w:rPr>
          <w:rFonts w:ascii="Aptos" w:eastAsia="Aptos" w:hAnsi="Aptos" w:cs="Aptos"/>
        </w:rPr>
      </w:pPr>
      <w:r w:rsidRPr="52432E43">
        <w:rPr>
          <w:rFonts w:ascii="Aptos" w:eastAsia="Aptos" w:hAnsi="Aptos" w:cs="Aptos"/>
          <w:b/>
          <w:bCs/>
        </w:rPr>
        <w:t>Preenchimento de Texto (</w:t>
      </w:r>
      <w:r w:rsidRPr="52432E43">
        <w:rPr>
          <w:rFonts w:ascii="Aptos" w:eastAsia="Aptos" w:hAnsi="Aptos" w:cs="Aptos"/>
          <w:b/>
          <w:bCs/>
          <w:i/>
          <w:iCs/>
        </w:rPr>
        <w:t>Infilling</w:t>
      </w:r>
      <w:r w:rsidRPr="52432E43">
        <w:rPr>
          <w:rFonts w:ascii="Aptos" w:eastAsia="Aptos" w:hAnsi="Aptos" w:cs="Aptos"/>
          <w:b/>
          <w:bCs/>
        </w:rPr>
        <w:t>):</w:t>
      </w:r>
      <w:r w:rsidRPr="52432E43">
        <w:rPr>
          <w:rFonts w:ascii="Aptos" w:eastAsia="Aptos" w:hAnsi="Aptos" w:cs="Aptos"/>
        </w:rPr>
        <w:t xml:space="preserve"> O DocLLM foi treinado para "preencher lacunas" em documentos, o que o torna excelente para lidar com OCR imperfeito ou partes de texto danificadas.</w:t>
      </w:r>
    </w:p>
    <w:p w14:paraId="0802CDA2" w14:textId="46C45F07" w:rsidR="007C34F3" w:rsidRDefault="3F297122" w:rsidP="52432E43">
      <w:pPr>
        <w:pStyle w:val="PargrafodaLista"/>
        <w:numPr>
          <w:ilvl w:val="0"/>
          <w:numId w:val="1"/>
        </w:numPr>
        <w:spacing w:before="240" w:after="240"/>
        <w:rPr>
          <w:rFonts w:ascii="Aptos" w:eastAsia="Aptos" w:hAnsi="Aptos" w:cs="Aptos"/>
        </w:rPr>
      </w:pPr>
      <w:r w:rsidRPr="52432E43">
        <w:rPr>
          <w:rFonts w:ascii="Aptos" w:eastAsia="Aptos" w:hAnsi="Aptos" w:cs="Aptos"/>
          <w:b/>
          <w:bCs/>
        </w:rPr>
        <w:t>Vantagem Técnica:</w:t>
      </w:r>
      <w:r w:rsidRPr="52432E43">
        <w:rPr>
          <w:rFonts w:ascii="Aptos" w:eastAsia="Aptos" w:hAnsi="Aptos" w:cs="Aptos"/>
        </w:rPr>
        <w:t xml:space="preserve"> É um modelo "leve" que não precisa de codificadores de imagem caros, tornando-o ideal para processar grandes volumes de documentos empresariais com alta velocidade.</w:t>
      </w:r>
    </w:p>
    <w:p w14:paraId="0B0C0348" w14:textId="79122D66" w:rsidR="007C34F3" w:rsidRDefault="007C34F3"/>
    <w:p w14:paraId="589E407A" w14:textId="137F0A19" w:rsidR="007C34F3" w:rsidRDefault="3F297122" w:rsidP="52432E43">
      <w:pPr>
        <w:pStyle w:val="Ttulo3"/>
        <w:spacing w:before="281" w:after="281"/>
      </w:pPr>
      <w:r w:rsidRPr="52432E43">
        <w:rPr>
          <w:rFonts w:ascii="Aptos" w:eastAsia="Aptos" w:hAnsi="Aptos" w:cs="Aptos"/>
          <w:b/>
          <w:bCs/>
        </w:rPr>
        <w:t>Sugestão de Texto para a Tese (Capítulo 2)</w:t>
      </w:r>
    </w:p>
    <w:p w14:paraId="14CC0F87" w14:textId="7C24F005" w:rsidR="007C34F3" w:rsidRDefault="3F297122" w:rsidP="52432E43">
      <w:pPr>
        <w:spacing w:before="240" w:after="240"/>
      </w:pPr>
      <w:r w:rsidRPr="52432E43">
        <w:rPr>
          <w:rFonts w:ascii="Aptos" w:eastAsia="Aptos" w:hAnsi="Aptos" w:cs="Aptos"/>
        </w:rPr>
        <w:t xml:space="preserve">Este texto deve ser inserido na secção sobre </w:t>
      </w:r>
      <w:r w:rsidRPr="52432E43">
        <w:rPr>
          <w:rFonts w:ascii="Aptos" w:eastAsia="Aptos" w:hAnsi="Aptos" w:cs="Aptos"/>
          <w:b/>
          <w:bCs/>
        </w:rPr>
        <w:t>"Modelos de Linguagem Generativos Conscientes de Layout"</w:t>
      </w:r>
      <w:r w:rsidRPr="52432E43">
        <w:rPr>
          <w:rFonts w:ascii="Aptos" w:eastAsia="Aptos" w:hAnsi="Aptos" w:cs="Aptos"/>
        </w:rPr>
        <w:t>.</w:t>
      </w:r>
    </w:p>
    <w:p w14:paraId="68434EA6" w14:textId="0FAADCDA" w:rsidR="007C34F3" w:rsidRDefault="3F297122" w:rsidP="52432E43">
      <w:pPr>
        <w:spacing w:before="240" w:after="240"/>
      </w:pPr>
      <w:r w:rsidRPr="52432E43">
        <w:rPr>
          <w:rFonts w:ascii="Aptos" w:eastAsia="Aptos" w:hAnsi="Aptos" w:cs="Aptos"/>
          <w:b/>
          <w:bCs/>
        </w:rPr>
        <w:t>Texto Sugerido:</w:t>
      </w:r>
    </w:p>
    <w:p w14:paraId="4449EA49" w14:textId="2EFE2628" w:rsidR="007C34F3" w:rsidRDefault="3F297122" w:rsidP="52432E43">
      <w:pPr>
        <w:spacing w:before="240" w:after="240"/>
      </w:pPr>
      <w:r w:rsidRPr="52432E43">
        <w:rPr>
          <w:rFonts w:ascii="Aptos" w:eastAsia="Aptos" w:hAnsi="Aptos" w:cs="Aptos"/>
        </w:rPr>
        <w:t xml:space="preserve">A evolução dos Modelos de Linguagem de Larga Escala (LLMs) permitiu a transição de uma análise puramente textual para uma compreensão multimodal profunda. No entanto, o processamento de imagens de alta resolução em certificados técnicos pode ser computacionalmente dispendioso. Para mitigar este desafio, Wang et al. (2023) propuseram o </w:t>
      </w:r>
      <w:r w:rsidRPr="52432E43">
        <w:rPr>
          <w:rFonts w:ascii="Aptos" w:eastAsia="Aptos" w:hAnsi="Aptos" w:cs="Aptos"/>
          <w:b/>
          <w:bCs/>
        </w:rPr>
        <w:t>DocLLM</w:t>
      </w:r>
      <w:r w:rsidRPr="52432E43">
        <w:rPr>
          <w:rFonts w:ascii="Aptos" w:eastAsia="Aptos" w:hAnsi="Aptos" w:cs="Aptos"/>
        </w:rPr>
        <w:t>, uma extensão leve dos LLMs tradicionais que prescinde de codificadores de imagem complexos, focando-se na convergência entre a semântica textual e a estrutura espacial (bounding boxes).</w:t>
      </w:r>
    </w:p>
    <w:p w14:paraId="7200979A" w14:textId="1C470DEB" w:rsidR="007C34F3" w:rsidRDefault="3F297122" w:rsidP="52432E43">
      <w:pPr>
        <w:spacing w:before="240" w:after="240"/>
      </w:pPr>
      <w:r w:rsidRPr="52432E43">
        <w:rPr>
          <w:rFonts w:ascii="Aptos" w:eastAsia="Aptos" w:hAnsi="Aptos" w:cs="Aptos"/>
        </w:rPr>
        <w:t>A arquitetura do DocLLM utiliza um mecanismo de atenção desacoplado, que permite ao modelo capturar correlações entre campos de dados distribuídos de forma irregular no documento. Esta abordagem é particularmente relevante para o sistema SIMME, pois permite interpretar corretamente a relação entre rótulos e valores em certificados de diversos laboratórios sem a necessidade de processar visualmente cada pixel da imagem. Além disso, a estratégia de pré-treino baseada em preenchimento de segmentos (</w:t>
      </w:r>
      <w:r w:rsidRPr="52432E43">
        <w:rPr>
          <w:rFonts w:ascii="Aptos" w:eastAsia="Aptos" w:hAnsi="Aptos" w:cs="Aptos"/>
          <w:i/>
          <w:iCs/>
        </w:rPr>
        <w:t>infilling</w:t>
      </w:r>
      <w:r w:rsidRPr="52432E43">
        <w:rPr>
          <w:rFonts w:ascii="Aptos" w:eastAsia="Aptos" w:hAnsi="Aptos" w:cs="Aptos"/>
        </w:rPr>
        <w:t>) confere ao sistema uma maior resiliência a falhas pontuais no OCR, assegurando a integridade da extração de dados mesmo em documentos com qualidade de digitalização subótima.</w:t>
      </w:r>
    </w:p>
    <w:p w14:paraId="0961D99B" w14:textId="77777777" w:rsidR="00F3262B" w:rsidRPr="00F3262B" w:rsidRDefault="00F3262B" w:rsidP="00F3262B">
      <w:pPr>
        <w:rPr>
          <w:b/>
          <w:bCs/>
          <w:lang w:val="pt-PT"/>
        </w:rPr>
      </w:pPr>
      <w:r w:rsidRPr="00F3262B">
        <w:rPr>
          <w:b/>
          <w:bCs/>
          <w:lang w:val="pt-PT"/>
        </w:rPr>
        <w:t xml:space="preserve">Resumo da Fonte: </w:t>
      </w:r>
      <w:r w:rsidRPr="00F3262B">
        <w:rPr>
          <w:b/>
          <w:bCs/>
          <w:i/>
          <w:iCs/>
          <w:lang w:val="pt-PT"/>
        </w:rPr>
        <w:t xml:space="preserve">Sample Design </w:t>
      </w:r>
      <w:proofErr w:type="spellStart"/>
      <w:r w:rsidRPr="00F3262B">
        <w:rPr>
          <w:b/>
          <w:bCs/>
          <w:i/>
          <w:iCs/>
          <w:lang w:val="pt-PT"/>
        </w:rPr>
        <w:t>Engineering</w:t>
      </w:r>
      <w:proofErr w:type="spellEnd"/>
      <w:r w:rsidRPr="00F3262B">
        <w:rPr>
          <w:b/>
          <w:bCs/>
          <w:i/>
          <w:iCs/>
          <w:lang w:val="pt-PT"/>
        </w:rPr>
        <w:t xml:space="preserve"> (SDE)</w:t>
      </w:r>
    </w:p>
    <w:p w14:paraId="09E5C82F" w14:textId="77777777" w:rsidR="00F3262B" w:rsidRPr="00F3262B" w:rsidRDefault="00F3262B" w:rsidP="00F3262B">
      <w:pPr>
        <w:numPr>
          <w:ilvl w:val="0"/>
          <w:numId w:val="17"/>
        </w:numPr>
        <w:rPr>
          <w:lang w:val="pt-PT"/>
        </w:rPr>
      </w:pPr>
      <w:r w:rsidRPr="00F3262B">
        <w:rPr>
          <w:b/>
          <w:bCs/>
          <w:lang w:val="pt-PT"/>
        </w:rPr>
        <w:t>O Problema:</w:t>
      </w:r>
      <w:r w:rsidRPr="00F3262B">
        <w:rPr>
          <w:lang w:val="pt-PT"/>
        </w:rPr>
        <w:t xml:space="preserve"> Mesmo os melhores </w:t>
      </w:r>
      <w:proofErr w:type="spellStart"/>
      <w:r w:rsidRPr="00F3262B">
        <w:rPr>
          <w:lang w:val="pt-PT"/>
        </w:rPr>
        <w:t>LLMs</w:t>
      </w:r>
      <w:proofErr w:type="spellEnd"/>
      <w:r w:rsidRPr="00F3262B">
        <w:rPr>
          <w:lang w:val="pt-PT"/>
        </w:rPr>
        <w:t xml:space="preserve"> (como o GPT-4 ou Llama-3) podem falhar ao extrair dados estruturados (JSON) se os exemplos usados no treino (</w:t>
      </w:r>
      <w:r w:rsidRPr="00F3262B">
        <w:rPr>
          <w:i/>
          <w:iCs/>
          <w:lang w:val="pt-PT"/>
        </w:rPr>
        <w:t>fine-</w:t>
      </w:r>
      <w:proofErr w:type="spellStart"/>
      <w:r w:rsidRPr="00F3262B">
        <w:rPr>
          <w:i/>
          <w:iCs/>
          <w:lang w:val="pt-PT"/>
        </w:rPr>
        <w:t>tuning</w:t>
      </w:r>
      <w:proofErr w:type="spellEnd"/>
      <w:r w:rsidRPr="00F3262B">
        <w:rPr>
          <w:lang w:val="pt-PT"/>
        </w:rPr>
        <w:t xml:space="preserve">) ou no </w:t>
      </w:r>
      <w:proofErr w:type="spellStart"/>
      <w:r w:rsidRPr="00F3262B">
        <w:rPr>
          <w:lang w:val="pt-PT"/>
        </w:rPr>
        <w:t>prompt</w:t>
      </w:r>
      <w:proofErr w:type="spellEnd"/>
      <w:r w:rsidRPr="00F3262B">
        <w:rPr>
          <w:lang w:val="pt-PT"/>
        </w:rPr>
        <w:t xml:space="preserve"> não forem bem desenhados.</w:t>
      </w:r>
    </w:p>
    <w:p w14:paraId="4F3D6161" w14:textId="77777777" w:rsidR="00F3262B" w:rsidRPr="00F3262B" w:rsidRDefault="00F3262B" w:rsidP="00F3262B">
      <w:pPr>
        <w:numPr>
          <w:ilvl w:val="0"/>
          <w:numId w:val="17"/>
        </w:numPr>
        <w:rPr>
          <w:lang w:val="pt-PT"/>
        </w:rPr>
      </w:pPr>
      <w:r w:rsidRPr="00F3262B">
        <w:rPr>
          <w:b/>
          <w:bCs/>
          <w:lang w:val="pt-PT"/>
        </w:rPr>
        <w:t>A Solução (SDE):</w:t>
      </w:r>
      <w:r w:rsidRPr="00F3262B">
        <w:rPr>
          <w:lang w:val="pt-PT"/>
        </w:rPr>
        <w:t xml:space="preserve"> Os autores propõem uma metodologia sistemática para desenhar amostras, focando em três eixos:</w:t>
      </w:r>
    </w:p>
    <w:p w14:paraId="00CDA9D2" w14:textId="77777777" w:rsidR="00F3262B" w:rsidRPr="00F3262B" w:rsidRDefault="00F3262B" w:rsidP="00F3262B">
      <w:pPr>
        <w:numPr>
          <w:ilvl w:val="1"/>
          <w:numId w:val="17"/>
        </w:numPr>
        <w:rPr>
          <w:lang w:val="pt-PT"/>
        </w:rPr>
      </w:pPr>
      <w:r w:rsidRPr="00F3262B">
        <w:rPr>
          <w:b/>
          <w:bCs/>
          <w:lang w:val="pt-PT"/>
        </w:rPr>
        <w:t>Design de Input:</w:t>
      </w:r>
      <w:r w:rsidRPr="00F3262B">
        <w:rPr>
          <w:lang w:val="pt-PT"/>
        </w:rPr>
        <w:t xml:space="preserve"> Como apresentar o texto do certificado (ex: </w:t>
      </w:r>
      <w:proofErr w:type="spellStart"/>
      <w:r w:rsidRPr="00F3262B">
        <w:rPr>
          <w:lang w:val="pt-PT"/>
        </w:rPr>
        <w:t>Markdown</w:t>
      </w:r>
      <w:proofErr w:type="spellEnd"/>
      <w:r w:rsidRPr="00F3262B">
        <w:rPr>
          <w:lang w:val="pt-PT"/>
        </w:rPr>
        <w:t xml:space="preserve"> vs. Texto Limpo).</w:t>
      </w:r>
    </w:p>
    <w:p w14:paraId="6CF8A01F" w14:textId="77777777" w:rsidR="00F3262B" w:rsidRPr="00F3262B" w:rsidRDefault="00F3262B" w:rsidP="00F3262B">
      <w:pPr>
        <w:numPr>
          <w:ilvl w:val="1"/>
          <w:numId w:val="17"/>
        </w:numPr>
        <w:rPr>
          <w:lang w:val="pt-PT"/>
        </w:rPr>
      </w:pPr>
      <w:r w:rsidRPr="00F3262B">
        <w:rPr>
          <w:b/>
          <w:bCs/>
          <w:lang w:val="pt-PT"/>
        </w:rPr>
        <w:t>Design de Output:</w:t>
      </w:r>
      <w:r w:rsidRPr="00F3262B">
        <w:rPr>
          <w:lang w:val="pt-PT"/>
        </w:rPr>
        <w:t xml:space="preserve"> Qual a melhor estrutura de resposta (ex: JSON plano vs. JSON aninhado).</w:t>
      </w:r>
    </w:p>
    <w:p w14:paraId="1923C65E" w14:textId="77777777" w:rsidR="00F3262B" w:rsidRPr="00F3262B" w:rsidRDefault="00F3262B" w:rsidP="00F3262B">
      <w:pPr>
        <w:numPr>
          <w:ilvl w:val="1"/>
          <w:numId w:val="17"/>
        </w:numPr>
        <w:rPr>
          <w:lang w:val="pt-PT"/>
        </w:rPr>
      </w:pPr>
      <w:r w:rsidRPr="00F3262B">
        <w:rPr>
          <w:b/>
          <w:bCs/>
          <w:lang w:val="pt-PT"/>
        </w:rPr>
        <w:lastRenderedPageBreak/>
        <w:t>Design de Raciocínio:</w:t>
      </w:r>
      <w:r w:rsidRPr="00F3262B">
        <w:rPr>
          <w:lang w:val="pt-PT"/>
        </w:rPr>
        <w:t xml:space="preserve"> Incluir ou não o processo de pensamento do modelo (</w:t>
      </w:r>
      <w:proofErr w:type="spellStart"/>
      <w:r w:rsidRPr="00F3262B">
        <w:rPr>
          <w:i/>
          <w:iCs/>
          <w:lang w:val="pt-PT"/>
        </w:rPr>
        <w:t>Chain-of-Thought</w:t>
      </w:r>
      <w:proofErr w:type="spellEnd"/>
      <w:r w:rsidRPr="00F3262B">
        <w:rPr>
          <w:lang w:val="pt-PT"/>
        </w:rPr>
        <w:t>) antes da resposta final.</w:t>
      </w:r>
    </w:p>
    <w:p w14:paraId="0C7DC1F8" w14:textId="77777777" w:rsidR="00F3262B" w:rsidRPr="00F3262B" w:rsidRDefault="00F3262B" w:rsidP="00F3262B">
      <w:pPr>
        <w:numPr>
          <w:ilvl w:val="0"/>
          <w:numId w:val="17"/>
        </w:numPr>
        <w:rPr>
          <w:lang w:val="pt-PT"/>
        </w:rPr>
      </w:pPr>
      <w:r w:rsidRPr="00F3262B">
        <w:rPr>
          <w:b/>
          <w:bCs/>
          <w:lang w:val="pt-PT"/>
        </w:rPr>
        <w:t>Conclusão:</w:t>
      </w:r>
      <w:r w:rsidRPr="00F3262B">
        <w:rPr>
          <w:lang w:val="pt-PT"/>
        </w:rPr>
        <w:t xml:space="preserve"> O estudo prova que o desempenho da extração de informação (IE) depende mais da </w:t>
      </w:r>
      <w:r w:rsidRPr="00F3262B">
        <w:rPr>
          <w:b/>
          <w:bCs/>
          <w:lang w:val="pt-PT"/>
        </w:rPr>
        <w:t>qualidade e do design das amostras</w:t>
      </w:r>
      <w:r w:rsidRPr="00F3262B">
        <w:rPr>
          <w:lang w:val="pt-PT"/>
        </w:rPr>
        <w:t xml:space="preserve"> do que apenas do tamanho do modelo.</w:t>
      </w:r>
    </w:p>
    <w:p w14:paraId="4F86F4F3" w14:textId="77777777" w:rsidR="00F3262B" w:rsidRPr="00F3262B" w:rsidRDefault="00F3262B" w:rsidP="00F3262B">
      <w:pPr>
        <w:rPr>
          <w:lang w:val="pt-PT"/>
        </w:rPr>
      </w:pPr>
      <w:r w:rsidRPr="00F3262B">
        <w:rPr>
          <w:lang w:val="pt-PT"/>
        </w:rPr>
        <w:pict w14:anchorId="582E7596">
          <v:rect id="_x0000_i1031" style="width:0;height:1.5pt" o:hralign="center" o:hrstd="t" o:hr="t" fillcolor="#a0a0a0" stroked="f"/>
        </w:pict>
      </w:r>
    </w:p>
    <w:p w14:paraId="076FEE6A" w14:textId="77777777" w:rsidR="00F3262B" w:rsidRPr="00F3262B" w:rsidRDefault="00F3262B" w:rsidP="00F3262B">
      <w:pPr>
        <w:rPr>
          <w:b/>
          <w:bCs/>
          <w:lang w:val="pt-PT"/>
        </w:rPr>
      </w:pPr>
      <w:r w:rsidRPr="00F3262B">
        <w:rPr>
          <w:b/>
          <w:bCs/>
          <w:lang w:val="pt-PT"/>
        </w:rPr>
        <w:t>Sugestão de Texto para a Tese (Capítulo 2)</w:t>
      </w:r>
    </w:p>
    <w:p w14:paraId="6C1A0DB4" w14:textId="77777777" w:rsidR="00F3262B" w:rsidRPr="00F3262B" w:rsidRDefault="00F3262B" w:rsidP="00F3262B">
      <w:pPr>
        <w:rPr>
          <w:lang w:val="pt-PT"/>
        </w:rPr>
      </w:pPr>
      <w:r w:rsidRPr="00F3262B">
        <w:rPr>
          <w:lang w:val="pt-PT"/>
        </w:rPr>
        <w:t xml:space="preserve">Este texto deve ser inserido numa secção sobre </w:t>
      </w:r>
      <w:r w:rsidRPr="00F3262B">
        <w:rPr>
          <w:b/>
          <w:bCs/>
          <w:lang w:val="pt-PT"/>
        </w:rPr>
        <w:t xml:space="preserve">"Pós-processamento e Estruturação de Dados com </w:t>
      </w:r>
      <w:proofErr w:type="spellStart"/>
      <w:r w:rsidRPr="00F3262B">
        <w:rPr>
          <w:b/>
          <w:bCs/>
          <w:lang w:val="pt-PT"/>
        </w:rPr>
        <w:t>LLMs</w:t>
      </w:r>
      <w:proofErr w:type="spellEnd"/>
      <w:r w:rsidRPr="00F3262B">
        <w:rPr>
          <w:b/>
          <w:bCs/>
          <w:lang w:val="pt-PT"/>
        </w:rPr>
        <w:t>"</w:t>
      </w:r>
      <w:r w:rsidRPr="00F3262B">
        <w:rPr>
          <w:lang w:val="pt-PT"/>
        </w:rPr>
        <w:t>.</w:t>
      </w:r>
    </w:p>
    <w:p w14:paraId="3E8CB13F" w14:textId="77777777" w:rsidR="00F3262B" w:rsidRPr="00F3262B" w:rsidRDefault="00F3262B" w:rsidP="00F3262B">
      <w:pPr>
        <w:rPr>
          <w:lang w:val="pt-PT"/>
        </w:rPr>
      </w:pPr>
      <w:r w:rsidRPr="00F3262B">
        <w:rPr>
          <w:b/>
          <w:bCs/>
          <w:lang w:val="pt-PT"/>
        </w:rPr>
        <w:t>Texto Sugerido:</w:t>
      </w:r>
    </w:p>
    <w:p w14:paraId="3678854B" w14:textId="77777777" w:rsidR="00F3262B" w:rsidRPr="00F3262B" w:rsidRDefault="00F3262B" w:rsidP="00F3262B">
      <w:pPr>
        <w:rPr>
          <w:lang w:val="pt-PT"/>
        </w:rPr>
      </w:pPr>
      <w:r w:rsidRPr="00F3262B">
        <w:rPr>
          <w:lang w:val="pt-PT"/>
        </w:rPr>
        <w:t>A extração final de dados de um certificado de calibração exige que a informação, outrora visual, seja convertida num formato estruturado estrito (como JSON ou XML) para integração em sistemas de gestão. No entanto, garantir a fidelidade e o formato correto em modelos de linguagem generativos (</w:t>
      </w:r>
      <w:proofErr w:type="spellStart"/>
      <w:r w:rsidRPr="00F3262B">
        <w:rPr>
          <w:lang w:val="pt-PT"/>
        </w:rPr>
        <w:t>LLMs</w:t>
      </w:r>
      <w:proofErr w:type="spellEnd"/>
      <w:r w:rsidRPr="00F3262B">
        <w:rPr>
          <w:lang w:val="pt-PT"/>
        </w:rPr>
        <w:t xml:space="preserve">) é um desafio técnico conhecido. </w:t>
      </w:r>
      <w:proofErr w:type="spellStart"/>
      <w:r w:rsidRPr="00F3262B">
        <w:rPr>
          <w:lang w:val="pt-PT"/>
        </w:rPr>
        <w:t>Guo</w:t>
      </w:r>
      <w:proofErr w:type="spellEnd"/>
      <w:r w:rsidRPr="00F3262B">
        <w:rPr>
          <w:lang w:val="pt-PT"/>
        </w:rPr>
        <w:t xml:space="preserve"> </w:t>
      </w:r>
      <w:proofErr w:type="spellStart"/>
      <w:r w:rsidRPr="00F3262B">
        <w:rPr>
          <w:lang w:val="pt-PT"/>
        </w:rPr>
        <w:t>et</w:t>
      </w:r>
      <w:proofErr w:type="spellEnd"/>
      <w:r w:rsidRPr="00F3262B">
        <w:rPr>
          <w:lang w:val="pt-PT"/>
        </w:rPr>
        <w:t xml:space="preserve"> al. (2024) introduzem o conceito de </w:t>
      </w:r>
      <w:r w:rsidRPr="00F3262B">
        <w:rPr>
          <w:i/>
          <w:iCs/>
          <w:lang w:val="pt-PT"/>
        </w:rPr>
        <w:t xml:space="preserve">Sample Design </w:t>
      </w:r>
      <w:proofErr w:type="spellStart"/>
      <w:r w:rsidRPr="00F3262B">
        <w:rPr>
          <w:i/>
          <w:iCs/>
          <w:lang w:val="pt-PT"/>
        </w:rPr>
        <w:t>Engineering</w:t>
      </w:r>
      <w:proofErr w:type="spellEnd"/>
      <w:r w:rsidRPr="00F3262B">
        <w:rPr>
          <w:lang w:val="pt-PT"/>
        </w:rPr>
        <w:t xml:space="preserve"> (SDE), uma abordagem metódica para otimizar o desempenho de extração através do design rigoroso das amostras de treino e instrução.</w:t>
      </w:r>
    </w:p>
    <w:p w14:paraId="489E6C0E" w14:textId="77777777" w:rsidR="00F3262B" w:rsidRPr="00F3262B" w:rsidRDefault="00F3262B" w:rsidP="00F3262B">
      <w:pPr>
        <w:rPr>
          <w:lang w:val="pt-PT"/>
        </w:rPr>
      </w:pPr>
      <w:r w:rsidRPr="00F3262B">
        <w:rPr>
          <w:lang w:val="pt-PT"/>
        </w:rPr>
        <w:t xml:space="preserve">A metodologia SDE sugere que a forma como o input é apresentado ao modelo — por exemplo, utilizando </w:t>
      </w:r>
      <w:proofErr w:type="spellStart"/>
      <w:r w:rsidRPr="00F3262B">
        <w:rPr>
          <w:lang w:val="pt-PT"/>
        </w:rPr>
        <w:t>Markdown</w:t>
      </w:r>
      <w:proofErr w:type="spellEnd"/>
      <w:r w:rsidRPr="00F3262B">
        <w:rPr>
          <w:lang w:val="pt-PT"/>
        </w:rPr>
        <w:t xml:space="preserve"> para preservar a hierarquia das tabelas metrológicas — e a forma como o output é solicitado, influenciam diretamente a precisão do sistema. Para o SIMME, a aplicação destes princípios permite mitigar o risco de "alucinações" por parte da IA, garantindo que valores críticos de incerteza e erro sejam extraídos com precisão cirúrgica. Ao adotar estratégias de SDE, o pipeline de extração torna-se mais robusto, permitindo que o modelo não apenas identifique o texto, mas compreenda a relação lógica entre os campos técnicos do certificado, facilitando a sua validação automática face às normas de qualidade.</w:t>
      </w:r>
    </w:p>
    <w:p w14:paraId="4DD2666D" w14:textId="77777777" w:rsidR="00F3262B" w:rsidRPr="00F3262B" w:rsidRDefault="00F3262B" w:rsidP="00F3262B">
      <w:pPr>
        <w:rPr>
          <w:b/>
          <w:bCs/>
          <w:lang w:val="pt-PT"/>
        </w:rPr>
      </w:pPr>
      <w:r>
        <w:br/>
      </w:r>
      <w:r w:rsidRPr="00F3262B">
        <w:rPr>
          <w:b/>
          <w:bCs/>
          <w:lang w:val="pt-PT"/>
        </w:rPr>
        <w:t xml:space="preserve">Resumo da Fonte: </w:t>
      </w:r>
      <w:proofErr w:type="spellStart"/>
      <w:r w:rsidRPr="00F3262B">
        <w:rPr>
          <w:b/>
          <w:bCs/>
          <w:i/>
          <w:iCs/>
          <w:lang w:val="pt-PT"/>
        </w:rPr>
        <w:t>Innovative</w:t>
      </w:r>
      <w:proofErr w:type="spellEnd"/>
      <w:r w:rsidRPr="00F3262B">
        <w:rPr>
          <w:b/>
          <w:bCs/>
          <w:i/>
          <w:iCs/>
          <w:lang w:val="pt-PT"/>
        </w:rPr>
        <w:t xml:space="preserve"> </w:t>
      </w:r>
      <w:proofErr w:type="spellStart"/>
      <w:r w:rsidRPr="00F3262B">
        <w:rPr>
          <w:b/>
          <w:bCs/>
          <w:i/>
          <w:iCs/>
          <w:lang w:val="pt-PT"/>
        </w:rPr>
        <w:t>approaches</w:t>
      </w:r>
      <w:proofErr w:type="spellEnd"/>
      <w:r w:rsidRPr="00F3262B">
        <w:rPr>
          <w:b/>
          <w:bCs/>
          <w:i/>
          <w:iCs/>
          <w:lang w:val="pt-PT"/>
        </w:rPr>
        <w:t xml:space="preserve"> in digital </w:t>
      </w:r>
      <w:proofErr w:type="spellStart"/>
      <w:r w:rsidRPr="00F3262B">
        <w:rPr>
          <w:b/>
          <w:bCs/>
          <w:i/>
          <w:iCs/>
          <w:lang w:val="pt-PT"/>
        </w:rPr>
        <w:t>metrology</w:t>
      </w:r>
      <w:proofErr w:type="spellEnd"/>
      <w:r w:rsidRPr="00F3262B">
        <w:rPr>
          <w:b/>
          <w:bCs/>
          <w:i/>
          <w:iCs/>
          <w:lang w:val="pt-PT"/>
        </w:rPr>
        <w:t xml:space="preserve"> (Pandora </w:t>
      </w:r>
      <w:proofErr w:type="spellStart"/>
      <w:r w:rsidRPr="00F3262B">
        <w:rPr>
          <w:b/>
          <w:bCs/>
          <w:i/>
          <w:iCs/>
          <w:lang w:val="pt-PT"/>
        </w:rPr>
        <w:t>IRTech</w:t>
      </w:r>
      <w:proofErr w:type="spellEnd"/>
      <w:r w:rsidRPr="00F3262B">
        <w:rPr>
          <w:b/>
          <w:bCs/>
          <w:i/>
          <w:iCs/>
          <w:lang w:val="pt-PT"/>
        </w:rPr>
        <w:t>)</w:t>
      </w:r>
    </w:p>
    <w:p w14:paraId="1BB030DA" w14:textId="77777777" w:rsidR="00F3262B" w:rsidRPr="00F3262B" w:rsidRDefault="00F3262B" w:rsidP="00F3262B">
      <w:pPr>
        <w:numPr>
          <w:ilvl w:val="0"/>
          <w:numId w:val="18"/>
        </w:numPr>
        <w:rPr>
          <w:lang w:val="pt-PT"/>
        </w:rPr>
      </w:pPr>
      <w:r w:rsidRPr="00F3262B">
        <w:rPr>
          <w:b/>
          <w:bCs/>
          <w:lang w:val="pt-PT"/>
        </w:rPr>
        <w:t>O Contexto:</w:t>
      </w:r>
      <w:r w:rsidRPr="00F3262B">
        <w:rPr>
          <w:lang w:val="pt-PT"/>
        </w:rPr>
        <w:t xml:space="preserve"> O artigo discute a "Metrologia 4.0", onde a calibração deixa de ser um evento isolado e passa a ser parte de um ecossistema digital contínuo, focado na gestão de riscos e na conformidade em tempo real.</w:t>
      </w:r>
    </w:p>
    <w:p w14:paraId="514ED916" w14:textId="77777777" w:rsidR="00F3262B" w:rsidRPr="00F3262B" w:rsidRDefault="00F3262B" w:rsidP="00F3262B">
      <w:pPr>
        <w:numPr>
          <w:ilvl w:val="0"/>
          <w:numId w:val="18"/>
        </w:numPr>
        <w:rPr>
          <w:lang w:val="pt-PT"/>
        </w:rPr>
      </w:pPr>
      <w:r w:rsidRPr="00F3262B">
        <w:rPr>
          <w:b/>
          <w:bCs/>
          <w:lang w:val="pt-PT"/>
        </w:rPr>
        <w:t xml:space="preserve">A Solução (Pandora </w:t>
      </w:r>
      <w:proofErr w:type="spellStart"/>
      <w:r w:rsidRPr="00F3262B">
        <w:rPr>
          <w:b/>
          <w:bCs/>
          <w:lang w:val="pt-PT"/>
        </w:rPr>
        <w:t>IRTech</w:t>
      </w:r>
      <w:proofErr w:type="spellEnd"/>
      <w:r w:rsidRPr="00F3262B">
        <w:rPr>
          <w:b/>
          <w:bCs/>
          <w:lang w:val="pt-PT"/>
        </w:rPr>
        <w:t>):</w:t>
      </w:r>
      <w:r w:rsidRPr="00F3262B">
        <w:rPr>
          <w:lang w:val="pt-PT"/>
        </w:rPr>
        <w:t xml:space="preserve"> Apresenta um software de calibração e gestão que utiliza tecnologias da Quarta Revolução Industrial (</w:t>
      </w:r>
      <w:proofErr w:type="spellStart"/>
      <w:r w:rsidRPr="00F3262B">
        <w:rPr>
          <w:lang w:val="pt-PT"/>
        </w:rPr>
        <w:t>Cloud</w:t>
      </w:r>
      <w:proofErr w:type="spellEnd"/>
      <w:r w:rsidRPr="00F3262B">
        <w:rPr>
          <w:lang w:val="pt-PT"/>
        </w:rPr>
        <w:t xml:space="preserve">, </w:t>
      </w:r>
      <w:proofErr w:type="spellStart"/>
      <w:r w:rsidRPr="00F3262B">
        <w:rPr>
          <w:lang w:val="pt-PT"/>
        </w:rPr>
        <w:t>IoT</w:t>
      </w:r>
      <w:proofErr w:type="spellEnd"/>
      <w:r w:rsidRPr="00F3262B">
        <w:rPr>
          <w:lang w:val="pt-PT"/>
        </w:rPr>
        <w:t xml:space="preserve">) para automatizar </w:t>
      </w:r>
      <w:r w:rsidRPr="00F3262B">
        <w:rPr>
          <w:lang w:val="pt-PT"/>
        </w:rPr>
        <w:lastRenderedPageBreak/>
        <w:t>processos, especialmente em áreas sensíveis como a saúde (radiações ionizantes).</w:t>
      </w:r>
    </w:p>
    <w:p w14:paraId="58EAFC2E" w14:textId="77777777" w:rsidR="00F3262B" w:rsidRPr="00F3262B" w:rsidRDefault="00F3262B" w:rsidP="00F3262B">
      <w:pPr>
        <w:numPr>
          <w:ilvl w:val="0"/>
          <w:numId w:val="18"/>
        </w:numPr>
        <w:rPr>
          <w:lang w:val="pt-PT"/>
        </w:rPr>
      </w:pPr>
      <w:r w:rsidRPr="00F3262B">
        <w:rPr>
          <w:b/>
          <w:bCs/>
          <w:lang w:val="pt-PT"/>
        </w:rPr>
        <w:t>Mapeamento e Estrutura:</w:t>
      </w:r>
      <w:r w:rsidRPr="00F3262B">
        <w:rPr>
          <w:lang w:val="pt-PT"/>
        </w:rPr>
        <w:t xml:space="preserve"> Os autores destacam que a transformação digital na metrologia requer um mapeamento rigoroso de processos e riscos para identificar funcionalidades otimizadas, como a geração e gestão de certificados digitais.</w:t>
      </w:r>
    </w:p>
    <w:p w14:paraId="49D94CB9" w14:textId="77777777" w:rsidR="00F3262B" w:rsidRPr="00F3262B" w:rsidRDefault="00F3262B" w:rsidP="00F3262B">
      <w:pPr>
        <w:numPr>
          <w:ilvl w:val="0"/>
          <w:numId w:val="18"/>
        </w:numPr>
        <w:rPr>
          <w:lang w:val="pt-PT"/>
        </w:rPr>
      </w:pPr>
      <w:r w:rsidRPr="00F3262B">
        <w:rPr>
          <w:b/>
          <w:bCs/>
          <w:lang w:val="pt-PT"/>
        </w:rPr>
        <w:t>Impacto:</w:t>
      </w:r>
      <w:r w:rsidRPr="00F3262B">
        <w:rPr>
          <w:lang w:val="pt-PT"/>
        </w:rPr>
        <w:t xml:space="preserve"> A ferramenta demonstra como a automação reduz a carga administrativa e aumenta a fiabilidade da infraestrutura metrológica através de uma arquitetura digital robusta.</w:t>
      </w:r>
    </w:p>
    <w:p w14:paraId="30613125" w14:textId="77777777" w:rsidR="00F3262B" w:rsidRPr="00F3262B" w:rsidRDefault="00F3262B" w:rsidP="00F3262B">
      <w:pPr>
        <w:rPr>
          <w:lang w:val="pt-PT"/>
        </w:rPr>
      </w:pPr>
      <w:r w:rsidRPr="00F3262B">
        <w:rPr>
          <w:lang w:val="pt-PT"/>
        </w:rPr>
        <w:pict w14:anchorId="3898827A">
          <v:rect id="_x0000_i1039" style="width:0;height:1.5pt" o:hralign="center" o:hrstd="t" o:hr="t" fillcolor="#a0a0a0" stroked="f"/>
        </w:pict>
      </w:r>
    </w:p>
    <w:p w14:paraId="1BA72D6A" w14:textId="77777777" w:rsidR="00F3262B" w:rsidRPr="00F3262B" w:rsidRDefault="00F3262B" w:rsidP="00F3262B">
      <w:pPr>
        <w:rPr>
          <w:b/>
          <w:bCs/>
          <w:lang w:val="pt-PT"/>
        </w:rPr>
      </w:pPr>
      <w:r w:rsidRPr="00F3262B">
        <w:rPr>
          <w:b/>
          <w:bCs/>
          <w:lang w:val="pt-PT"/>
        </w:rPr>
        <w:t>Sugestão de Texto para a Tese (Capítulo 2)</w:t>
      </w:r>
    </w:p>
    <w:p w14:paraId="7785EE3B" w14:textId="77777777" w:rsidR="00F3262B" w:rsidRPr="00F3262B" w:rsidRDefault="00F3262B" w:rsidP="00F3262B">
      <w:pPr>
        <w:rPr>
          <w:lang w:val="pt-PT"/>
        </w:rPr>
      </w:pPr>
      <w:r w:rsidRPr="00F3262B">
        <w:rPr>
          <w:lang w:val="pt-PT"/>
        </w:rPr>
        <w:t xml:space="preserve">Este texto deve ser inserido na secção de </w:t>
      </w:r>
      <w:r w:rsidRPr="00F3262B">
        <w:rPr>
          <w:b/>
          <w:bCs/>
          <w:lang w:val="pt-PT"/>
        </w:rPr>
        <w:t>"Sistemas de Gestão de Ativos e Metrologia 4.0"</w:t>
      </w:r>
      <w:r w:rsidRPr="00F3262B">
        <w:rPr>
          <w:lang w:val="pt-PT"/>
        </w:rPr>
        <w:t>.</w:t>
      </w:r>
    </w:p>
    <w:p w14:paraId="68114C83" w14:textId="77777777" w:rsidR="00F3262B" w:rsidRPr="00F3262B" w:rsidRDefault="00F3262B" w:rsidP="00F3262B">
      <w:pPr>
        <w:rPr>
          <w:lang w:val="pt-PT"/>
        </w:rPr>
      </w:pPr>
      <w:r w:rsidRPr="00F3262B">
        <w:rPr>
          <w:b/>
          <w:bCs/>
          <w:lang w:val="pt-PT"/>
        </w:rPr>
        <w:t>Texto Sugerido:</w:t>
      </w:r>
    </w:p>
    <w:p w14:paraId="7AB119D3" w14:textId="77777777" w:rsidR="00F3262B" w:rsidRPr="00F3262B" w:rsidRDefault="00F3262B" w:rsidP="00F3262B">
      <w:pPr>
        <w:rPr>
          <w:lang w:val="pt-PT"/>
        </w:rPr>
      </w:pPr>
      <w:r w:rsidRPr="00F3262B">
        <w:rPr>
          <w:lang w:val="pt-PT"/>
        </w:rPr>
        <w:t xml:space="preserve">A transição para a Metrologia 4.0 exige que os sistemas de gestão de ativos evoluam de simples repositórios de ficheiros para plataformas inteligentes e conectadas. Garcia </w:t>
      </w:r>
      <w:proofErr w:type="spellStart"/>
      <w:r w:rsidRPr="00F3262B">
        <w:rPr>
          <w:lang w:val="pt-PT"/>
        </w:rPr>
        <w:t>et</w:t>
      </w:r>
      <w:proofErr w:type="spellEnd"/>
      <w:r w:rsidRPr="00F3262B">
        <w:rPr>
          <w:lang w:val="pt-PT"/>
        </w:rPr>
        <w:t xml:space="preserve"> al. (2026) ilustram esta evolução através do sistema Pandora </w:t>
      </w:r>
      <w:proofErr w:type="spellStart"/>
      <w:r w:rsidRPr="00F3262B">
        <w:rPr>
          <w:lang w:val="pt-PT"/>
        </w:rPr>
        <w:t>IRTech</w:t>
      </w:r>
      <w:proofErr w:type="spellEnd"/>
      <w:r w:rsidRPr="00F3262B">
        <w:rPr>
          <w:lang w:val="pt-PT"/>
        </w:rPr>
        <w:t>, um software concebido para automatizar a gestão de calibrações com base nos princípios da Indústria 4.0. Este modelo sublinha que a eficácia da transformação digital na metrologia depende da integração de tecnologias de nuvem com um mapeamento detalhado de processos e riscos, garantindo a conformidade normativa de forma contínua e automatizada.</w:t>
      </w:r>
    </w:p>
    <w:p w14:paraId="7738A47E" w14:textId="77777777" w:rsidR="00F3262B" w:rsidRPr="00F3262B" w:rsidRDefault="00F3262B" w:rsidP="00F3262B">
      <w:pPr>
        <w:rPr>
          <w:lang w:val="pt-PT"/>
        </w:rPr>
      </w:pPr>
      <w:r w:rsidRPr="00F3262B">
        <w:rPr>
          <w:lang w:val="pt-PT"/>
        </w:rPr>
        <w:t xml:space="preserve">Para o desenvolvimento do sistema SIMME na EGITRON, o exemplo do Pandora </w:t>
      </w:r>
      <w:proofErr w:type="spellStart"/>
      <w:r w:rsidRPr="00F3262B">
        <w:rPr>
          <w:lang w:val="pt-PT"/>
        </w:rPr>
        <w:t>IRTech</w:t>
      </w:r>
      <w:proofErr w:type="spellEnd"/>
      <w:r w:rsidRPr="00F3262B">
        <w:rPr>
          <w:lang w:val="pt-PT"/>
        </w:rPr>
        <w:t xml:space="preserve"> serve como validação estratégica. A literatura reforça que a integração de dados metrológicos num ecossistema digital não só reduz a latência operacional, como também permite uma gestão proativa de equipamentos. Ao combinar a extração inteligente de dados (via OCR e IA) com uma plataforma de gestão centralizada, é possível criar uma infraestrutura de qualidade digital onde a informação flui sem barreiras entre o certificado físico e o registo de gestão, cumprindo os requisitos de rastreabilidade e integridade exigidos pelos padrões modernos de manufatura.</w:t>
      </w:r>
    </w:p>
    <w:p w14:paraId="7ECCD543" w14:textId="77777777" w:rsidR="00F3262B" w:rsidRPr="00F3262B" w:rsidRDefault="00F3262B" w:rsidP="00F3262B">
      <w:pPr>
        <w:rPr>
          <w:b/>
          <w:bCs/>
          <w:lang w:val="pt-PT"/>
        </w:rPr>
      </w:pPr>
      <w:r w:rsidRPr="00F3262B">
        <w:rPr>
          <w:b/>
          <w:bCs/>
          <w:lang w:val="pt-PT"/>
        </w:rPr>
        <w:t xml:space="preserve">Resumo da Fonte: </w:t>
      </w:r>
      <w:proofErr w:type="spellStart"/>
      <w:r w:rsidRPr="00F3262B">
        <w:rPr>
          <w:b/>
          <w:bCs/>
          <w:i/>
          <w:iCs/>
          <w:lang w:val="pt-PT"/>
        </w:rPr>
        <w:t>Innovative</w:t>
      </w:r>
      <w:proofErr w:type="spellEnd"/>
      <w:r w:rsidRPr="00F3262B">
        <w:rPr>
          <w:b/>
          <w:bCs/>
          <w:i/>
          <w:iCs/>
          <w:lang w:val="pt-PT"/>
        </w:rPr>
        <w:t xml:space="preserve"> </w:t>
      </w:r>
      <w:proofErr w:type="spellStart"/>
      <w:r w:rsidRPr="00F3262B">
        <w:rPr>
          <w:b/>
          <w:bCs/>
          <w:i/>
          <w:iCs/>
          <w:lang w:val="pt-PT"/>
        </w:rPr>
        <w:t>approaches</w:t>
      </w:r>
      <w:proofErr w:type="spellEnd"/>
      <w:r w:rsidRPr="00F3262B">
        <w:rPr>
          <w:b/>
          <w:bCs/>
          <w:i/>
          <w:iCs/>
          <w:lang w:val="pt-PT"/>
        </w:rPr>
        <w:t xml:space="preserve"> in digital </w:t>
      </w:r>
      <w:proofErr w:type="spellStart"/>
      <w:r w:rsidRPr="00F3262B">
        <w:rPr>
          <w:b/>
          <w:bCs/>
          <w:i/>
          <w:iCs/>
          <w:lang w:val="pt-PT"/>
        </w:rPr>
        <w:t>metrology</w:t>
      </w:r>
      <w:proofErr w:type="spellEnd"/>
      <w:r w:rsidRPr="00F3262B">
        <w:rPr>
          <w:b/>
          <w:bCs/>
          <w:i/>
          <w:iCs/>
          <w:lang w:val="pt-PT"/>
        </w:rPr>
        <w:t xml:space="preserve"> (Pandora </w:t>
      </w:r>
      <w:proofErr w:type="spellStart"/>
      <w:r w:rsidRPr="00F3262B">
        <w:rPr>
          <w:b/>
          <w:bCs/>
          <w:i/>
          <w:iCs/>
          <w:lang w:val="pt-PT"/>
        </w:rPr>
        <w:t>IRTech</w:t>
      </w:r>
      <w:proofErr w:type="spellEnd"/>
      <w:r w:rsidRPr="00F3262B">
        <w:rPr>
          <w:b/>
          <w:bCs/>
          <w:i/>
          <w:iCs/>
          <w:lang w:val="pt-PT"/>
        </w:rPr>
        <w:t>)</w:t>
      </w:r>
    </w:p>
    <w:p w14:paraId="131E6E05" w14:textId="77777777" w:rsidR="00F3262B" w:rsidRPr="00F3262B" w:rsidRDefault="00F3262B" w:rsidP="00F3262B">
      <w:pPr>
        <w:numPr>
          <w:ilvl w:val="0"/>
          <w:numId w:val="19"/>
        </w:numPr>
        <w:rPr>
          <w:lang w:val="pt-PT"/>
        </w:rPr>
      </w:pPr>
      <w:r w:rsidRPr="00F3262B">
        <w:rPr>
          <w:b/>
          <w:bCs/>
          <w:lang w:val="pt-PT"/>
        </w:rPr>
        <w:t>O Contexto:</w:t>
      </w:r>
      <w:r w:rsidRPr="00F3262B">
        <w:rPr>
          <w:lang w:val="pt-PT"/>
        </w:rPr>
        <w:t xml:space="preserve"> O artigo discute a "Metrologia 4.0", onde a calibração deixa de ser um evento isolado para se tornar parte de um ecossistema digital contínuo.</w:t>
      </w:r>
    </w:p>
    <w:p w14:paraId="116F60E7" w14:textId="77777777" w:rsidR="00F3262B" w:rsidRPr="00F3262B" w:rsidRDefault="00F3262B" w:rsidP="00F3262B">
      <w:pPr>
        <w:numPr>
          <w:ilvl w:val="0"/>
          <w:numId w:val="19"/>
        </w:numPr>
        <w:rPr>
          <w:lang w:val="pt-PT"/>
        </w:rPr>
      </w:pPr>
      <w:r w:rsidRPr="00F3262B">
        <w:rPr>
          <w:b/>
          <w:bCs/>
          <w:lang w:val="pt-PT"/>
        </w:rPr>
        <w:lastRenderedPageBreak/>
        <w:t xml:space="preserve">A Solução (Pandora </w:t>
      </w:r>
      <w:proofErr w:type="spellStart"/>
      <w:r w:rsidRPr="00F3262B">
        <w:rPr>
          <w:b/>
          <w:bCs/>
          <w:lang w:val="pt-PT"/>
        </w:rPr>
        <w:t>IRTech</w:t>
      </w:r>
      <w:proofErr w:type="spellEnd"/>
      <w:r w:rsidRPr="00F3262B">
        <w:rPr>
          <w:b/>
          <w:bCs/>
          <w:lang w:val="pt-PT"/>
        </w:rPr>
        <w:t>):</w:t>
      </w:r>
      <w:r w:rsidRPr="00F3262B">
        <w:rPr>
          <w:lang w:val="pt-PT"/>
        </w:rPr>
        <w:t xml:space="preserve"> Um software que utiliza conceitos da Indústria 4.0 (</w:t>
      </w:r>
      <w:proofErr w:type="spellStart"/>
      <w:r w:rsidRPr="00F3262B">
        <w:rPr>
          <w:lang w:val="pt-PT"/>
        </w:rPr>
        <w:t>Cloud</w:t>
      </w:r>
      <w:proofErr w:type="spellEnd"/>
      <w:r w:rsidRPr="00F3262B">
        <w:rPr>
          <w:lang w:val="pt-PT"/>
        </w:rPr>
        <w:t xml:space="preserve">, Digital </w:t>
      </w:r>
      <w:proofErr w:type="spellStart"/>
      <w:r w:rsidRPr="00F3262B">
        <w:rPr>
          <w:lang w:val="pt-PT"/>
        </w:rPr>
        <w:t>Twins</w:t>
      </w:r>
      <w:proofErr w:type="spellEnd"/>
      <w:r w:rsidRPr="00F3262B">
        <w:rPr>
          <w:lang w:val="pt-PT"/>
        </w:rPr>
        <w:t>, Automação) para gerir calibrações, especialmente na área da saúde e radiações ionizantes.</w:t>
      </w:r>
    </w:p>
    <w:p w14:paraId="78E54266" w14:textId="77777777" w:rsidR="00F3262B" w:rsidRPr="00F3262B" w:rsidRDefault="00F3262B" w:rsidP="00F3262B">
      <w:pPr>
        <w:numPr>
          <w:ilvl w:val="0"/>
          <w:numId w:val="19"/>
        </w:numPr>
        <w:rPr>
          <w:lang w:val="pt-PT"/>
        </w:rPr>
      </w:pPr>
      <w:r w:rsidRPr="00F3262B">
        <w:rPr>
          <w:b/>
          <w:bCs/>
          <w:lang w:val="pt-PT"/>
        </w:rPr>
        <w:t>Mapeamento de Processos:</w:t>
      </w:r>
      <w:r w:rsidRPr="00F3262B">
        <w:rPr>
          <w:lang w:val="pt-PT"/>
        </w:rPr>
        <w:t xml:space="preserve"> Os autores enfatizam que antes da tecnologia, é preciso mapear os riscos e processos. Eles usam o software para garantir a conformidade normativa e a rastreabilidade em tempo real.</w:t>
      </w:r>
    </w:p>
    <w:p w14:paraId="0E314402" w14:textId="77777777" w:rsidR="00F3262B" w:rsidRPr="00F3262B" w:rsidRDefault="00F3262B" w:rsidP="00F3262B">
      <w:pPr>
        <w:numPr>
          <w:ilvl w:val="0"/>
          <w:numId w:val="19"/>
        </w:numPr>
        <w:rPr>
          <w:lang w:val="pt-PT"/>
        </w:rPr>
      </w:pPr>
      <w:r w:rsidRPr="00F3262B">
        <w:rPr>
          <w:b/>
          <w:bCs/>
          <w:lang w:val="pt-PT"/>
        </w:rPr>
        <w:t>Conformidade Digital:</w:t>
      </w:r>
      <w:r w:rsidRPr="00F3262B">
        <w:rPr>
          <w:lang w:val="pt-PT"/>
        </w:rPr>
        <w:t xml:space="preserve"> O foco está na criação de uma infraestrutura que suporte o ciclo de vida completo do equipamento, desde o agendamento até à emissão e análise do certificado digital.</w:t>
      </w:r>
    </w:p>
    <w:p w14:paraId="130ACB6F" w14:textId="77777777" w:rsidR="00F3262B" w:rsidRPr="00F3262B" w:rsidRDefault="00F3262B" w:rsidP="00F3262B">
      <w:pPr>
        <w:rPr>
          <w:lang w:val="pt-PT"/>
        </w:rPr>
      </w:pPr>
      <w:r w:rsidRPr="00F3262B">
        <w:rPr>
          <w:lang w:val="pt-PT"/>
        </w:rPr>
        <w:pict w14:anchorId="05D95CE1">
          <v:rect id="_x0000_i1047" style="width:0;height:1.5pt" o:hralign="center" o:hrstd="t" o:hr="t" fillcolor="#a0a0a0" stroked="f"/>
        </w:pict>
      </w:r>
    </w:p>
    <w:p w14:paraId="202B1879" w14:textId="77777777" w:rsidR="00F3262B" w:rsidRPr="00F3262B" w:rsidRDefault="00F3262B" w:rsidP="00F3262B">
      <w:pPr>
        <w:rPr>
          <w:b/>
          <w:bCs/>
          <w:lang w:val="pt-PT"/>
        </w:rPr>
      </w:pPr>
      <w:r w:rsidRPr="00F3262B">
        <w:rPr>
          <w:b/>
          <w:bCs/>
          <w:lang w:val="pt-PT"/>
        </w:rPr>
        <w:t>Sugestão de Texto para a Tese (Capítulo 2)</w:t>
      </w:r>
    </w:p>
    <w:p w14:paraId="3056A7CF" w14:textId="77777777" w:rsidR="00F3262B" w:rsidRPr="00F3262B" w:rsidRDefault="00F3262B" w:rsidP="00F3262B">
      <w:pPr>
        <w:rPr>
          <w:lang w:val="pt-PT"/>
        </w:rPr>
      </w:pPr>
      <w:r w:rsidRPr="00F3262B">
        <w:rPr>
          <w:lang w:val="pt-PT"/>
        </w:rPr>
        <w:t xml:space="preserve">Este texto pode ser usado na secção de </w:t>
      </w:r>
      <w:r w:rsidRPr="00F3262B">
        <w:rPr>
          <w:b/>
          <w:bCs/>
          <w:lang w:val="pt-PT"/>
        </w:rPr>
        <w:t>"Sistemas de Gestão de Ativos e Metrologia 4.0"</w:t>
      </w:r>
      <w:r w:rsidRPr="00F3262B">
        <w:rPr>
          <w:lang w:val="pt-PT"/>
        </w:rPr>
        <w:t>.</w:t>
      </w:r>
    </w:p>
    <w:p w14:paraId="07707F7A" w14:textId="77777777" w:rsidR="00F3262B" w:rsidRPr="00F3262B" w:rsidRDefault="00F3262B" w:rsidP="00F3262B">
      <w:pPr>
        <w:rPr>
          <w:lang w:val="pt-PT"/>
        </w:rPr>
      </w:pPr>
      <w:r w:rsidRPr="00F3262B">
        <w:rPr>
          <w:b/>
          <w:bCs/>
          <w:lang w:val="pt-PT"/>
        </w:rPr>
        <w:t>Texto Sugerido:</w:t>
      </w:r>
    </w:p>
    <w:p w14:paraId="01D7258B" w14:textId="77777777" w:rsidR="00F3262B" w:rsidRPr="00F3262B" w:rsidRDefault="00F3262B" w:rsidP="00F3262B">
      <w:pPr>
        <w:rPr>
          <w:lang w:val="pt-PT"/>
        </w:rPr>
      </w:pPr>
      <w:r w:rsidRPr="00F3262B">
        <w:rPr>
          <w:lang w:val="pt-PT"/>
        </w:rPr>
        <w:t xml:space="preserve">A integração de tecnologias da Quarta Revolução Industrial na metrologia, frequentemente designada como Metrologia 4.0, visa transformar a calibração num processo dinâmico e centrado em dados. Recentemente, Garcia </w:t>
      </w:r>
      <w:proofErr w:type="spellStart"/>
      <w:r w:rsidRPr="00F3262B">
        <w:rPr>
          <w:lang w:val="pt-PT"/>
        </w:rPr>
        <w:t>et</w:t>
      </w:r>
      <w:proofErr w:type="spellEnd"/>
      <w:r w:rsidRPr="00F3262B">
        <w:rPr>
          <w:lang w:val="pt-PT"/>
        </w:rPr>
        <w:t xml:space="preserve"> al. (2026) apresentaram o sistema Pandora </w:t>
      </w:r>
      <w:proofErr w:type="spellStart"/>
      <w:r w:rsidRPr="00F3262B">
        <w:rPr>
          <w:lang w:val="pt-PT"/>
        </w:rPr>
        <w:t>IRTech</w:t>
      </w:r>
      <w:proofErr w:type="spellEnd"/>
      <w:r w:rsidRPr="00F3262B">
        <w:rPr>
          <w:lang w:val="pt-PT"/>
        </w:rPr>
        <w:t xml:space="preserve"> como um modelo de software de gestão que utiliza computação em nuvem e mapeamento de processos para automatizar o ciclo de vida de equipamentos sujeitos a calibração. Este tipo de solução demonstra que a eficácia da transformação digital na metrologia reside na capacidade de integrar a gestão administrativa com a conformidade técnica rigorosa.</w:t>
      </w:r>
    </w:p>
    <w:p w14:paraId="35C7FE25" w14:textId="77777777" w:rsidR="00F3262B" w:rsidRPr="00F3262B" w:rsidRDefault="00F3262B" w:rsidP="00F3262B">
      <w:pPr>
        <w:rPr>
          <w:lang w:val="pt-PT"/>
        </w:rPr>
      </w:pPr>
      <w:r w:rsidRPr="00F3262B">
        <w:rPr>
          <w:lang w:val="pt-PT"/>
        </w:rPr>
        <w:t>No contexto desta dissertação, o sistema SIMME assume um papel análogo, servindo como a espinha dorsal para a gestão de ativos na EGITRON. A literatura reforça que sistemas modernos de metrologia devem evoluir para além do simples armazenamento de documentos, incorporando inteligência para a avaliação automática de riscos e conformidade. Ao unir a extração de dados via IA (conforme discutido nas secções anteriores) com plataformas de gestão robustas, é possível criar um ecossistema onde a rastreabilidade metrológica é garantida de forma contínua, eliminando silos de informação e reduzindo a latência entre a calibração física e a atualização do registo digital.</w:t>
      </w:r>
    </w:p>
    <w:p w14:paraId="4486E588" w14:textId="77777777" w:rsidR="00F3262B" w:rsidRPr="00F3262B" w:rsidRDefault="00F3262B" w:rsidP="00F3262B">
      <w:pPr>
        <w:rPr>
          <w:b/>
          <w:bCs/>
          <w:lang w:val="pt-PT"/>
        </w:rPr>
      </w:pPr>
      <w:r w:rsidRPr="00F3262B">
        <w:rPr>
          <w:b/>
          <w:bCs/>
          <w:lang w:val="pt-PT"/>
        </w:rPr>
        <w:t xml:space="preserve">Resumo da Fonte: </w:t>
      </w:r>
      <w:proofErr w:type="spellStart"/>
      <w:r w:rsidRPr="00F3262B">
        <w:rPr>
          <w:b/>
          <w:bCs/>
          <w:i/>
          <w:iCs/>
          <w:lang w:val="pt-PT"/>
        </w:rPr>
        <w:t>Metrology</w:t>
      </w:r>
      <w:proofErr w:type="spellEnd"/>
      <w:r w:rsidRPr="00F3262B">
        <w:rPr>
          <w:b/>
          <w:bCs/>
          <w:i/>
          <w:iCs/>
          <w:lang w:val="pt-PT"/>
        </w:rPr>
        <w:t xml:space="preserve"> 4.0 and </w:t>
      </w:r>
      <w:proofErr w:type="spellStart"/>
      <w:r w:rsidRPr="00F3262B">
        <w:rPr>
          <w:b/>
          <w:bCs/>
          <w:i/>
          <w:iCs/>
          <w:lang w:val="pt-PT"/>
        </w:rPr>
        <w:t>its</w:t>
      </w:r>
      <w:proofErr w:type="spellEnd"/>
      <w:r w:rsidRPr="00F3262B">
        <w:rPr>
          <w:b/>
          <w:bCs/>
          <w:i/>
          <w:iCs/>
          <w:lang w:val="pt-PT"/>
        </w:rPr>
        <w:t xml:space="preserve"> central role in </w:t>
      </w:r>
      <w:proofErr w:type="spellStart"/>
      <w:r w:rsidRPr="00F3262B">
        <w:rPr>
          <w:b/>
          <w:bCs/>
          <w:i/>
          <w:iCs/>
          <w:lang w:val="pt-PT"/>
        </w:rPr>
        <w:t>Industry</w:t>
      </w:r>
      <w:proofErr w:type="spellEnd"/>
      <w:r w:rsidRPr="00F3262B">
        <w:rPr>
          <w:b/>
          <w:bCs/>
          <w:i/>
          <w:iCs/>
          <w:lang w:val="pt-PT"/>
        </w:rPr>
        <w:t xml:space="preserve"> 4.0</w:t>
      </w:r>
    </w:p>
    <w:p w14:paraId="062073EE" w14:textId="77777777" w:rsidR="00F3262B" w:rsidRPr="00F3262B" w:rsidRDefault="00F3262B" w:rsidP="00F3262B">
      <w:pPr>
        <w:numPr>
          <w:ilvl w:val="0"/>
          <w:numId w:val="20"/>
        </w:numPr>
        <w:rPr>
          <w:lang w:val="pt-PT"/>
        </w:rPr>
      </w:pPr>
      <w:r w:rsidRPr="00F3262B">
        <w:rPr>
          <w:b/>
          <w:bCs/>
          <w:lang w:val="pt-PT"/>
        </w:rPr>
        <w:lastRenderedPageBreak/>
        <w:t>Definição de Metrologia 4.0:</w:t>
      </w:r>
      <w:r w:rsidRPr="00F3262B">
        <w:rPr>
          <w:lang w:val="pt-PT"/>
        </w:rPr>
        <w:t xml:space="preserve"> O artigo descreve-a como a integração de métodos metrológicos em ambientes de fabrico inteligentes, utilizando dispositivos conectados, fluxos de trabalho automatizados e análise de dados em tempo real.</w:t>
      </w:r>
    </w:p>
    <w:p w14:paraId="260C2144" w14:textId="77777777" w:rsidR="00F3262B" w:rsidRPr="00F3262B" w:rsidRDefault="00F3262B" w:rsidP="00F3262B">
      <w:pPr>
        <w:numPr>
          <w:ilvl w:val="0"/>
          <w:numId w:val="20"/>
        </w:numPr>
        <w:rPr>
          <w:lang w:val="pt-PT"/>
        </w:rPr>
      </w:pPr>
      <w:r w:rsidRPr="00F3262B">
        <w:rPr>
          <w:b/>
          <w:bCs/>
          <w:lang w:val="pt-PT"/>
        </w:rPr>
        <w:t>Tecnologias Habilitadoras:</w:t>
      </w:r>
      <w:r w:rsidRPr="00F3262B">
        <w:rPr>
          <w:lang w:val="pt-PT"/>
        </w:rPr>
        <w:t xml:space="preserve"> Identifica o papel central de sensores em rede, </w:t>
      </w:r>
      <w:proofErr w:type="spellStart"/>
      <w:r w:rsidRPr="00F3262B">
        <w:rPr>
          <w:i/>
          <w:iCs/>
          <w:lang w:val="pt-PT"/>
        </w:rPr>
        <w:t>Machine</w:t>
      </w:r>
      <w:proofErr w:type="spellEnd"/>
      <w:r w:rsidRPr="00F3262B">
        <w:rPr>
          <w:i/>
          <w:iCs/>
          <w:lang w:val="pt-PT"/>
        </w:rPr>
        <w:t xml:space="preserve"> </w:t>
      </w:r>
      <w:proofErr w:type="spellStart"/>
      <w:r w:rsidRPr="00F3262B">
        <w:rPr>
          <w:i/>
          <w:iCs/>
          <w:lang w:val="pt-PT"/>
        </w:rPr>
        <w:t>Learning</w:t>
      </w:r>
      <w:proofErr w:type="spellEnd"/>
      <w:r w:rsidRPr="00F3262B">
        <w:rPr>
          <w:lang w:val="pt-PT"/>
        </w:rPr>
        <w:t>, Inteligência Artificial, gémeos digitais (</w:t>
      </w:r>
      <w:r w:rsidRPr="00F3262B">
        <w:rPr>
          <w:i/>
          <w:iCs/>
          <w:lang w:val="pt-PT"/>
        </w:rPr>
        <w:t xml:space="preserve">Digital </w:t>
      </w:r>
      <w:proofErr w:type="spellStart"/>
      <w:r w:rsidRPr="00F3262B">
        <w:rPr>
          <w:i/>
          <w:iCs/>
          <w:lang w:val="pt-PT"/>
        </w:rPr>
        <w:t>Twins</w:t>
      </w:r>
      <w:proofErr w:type="spellEnd"/>
      <w:r w:rsidRPr="00F3262B">
        <w:rPr>
          <w:lang w:val="pt-PT"/>
        </w:rPr>
        <w:t>) e serviços na nuvem (</w:t>
      </w:r>
      <w:proofErr w:type="spellStart"/>
      <w:r w:rsidRPr="00F3262B">
        <w:rPr>
          <w:i/>
          <w:iCs/>
          <w:lang w:val="pt-PT"/>
        </w:rPr>
        <w:t>Cloud</w:t>
      </w:r>
      <w:proofErr w:type="spellEnd"/>
      <w:r w:rsidRPr="00F3262B">
        <w:rPr>
          <w:lang w:val="pt-PT"/>
        </w:rPr>
        <w:t>).</w:t>
      </w:r>
    </w:p>
    <w:p w14:paraId="3A650332" w14:textId="77777777" w:rsidR="00F3262B" w:rsidRPr="00F3262B" w:rsidRDefault="00F3262B" w:rsidP="00F3262B">
      <w:pPr>
        <w:numPr>
          <w:ilvl w:val="0"/>
          <w:numId w:val="20"/>
        </w:numPr>
        <w:rPr>
          <w:lang w:val="pt-PT"/>
        </w:rPr>
      </w:pPr>
      <w:r w:rsidRPr="00F3262B">
        <w:rPr>
          <w:b/>
          <w:bCs/>
          <w:lang w:val="pt-PT"/>
        </w:rPr>
        <w:t>Paradigma de Transição:</w:t>
      </w:r>
      <w:r w:rsidRPr="00F3262B">
        <w:rPr>
          <w:lang w:val="pt-PT"/>
        </w:rPr>
        <w:t xml:space="preserve"> Explica a mudança de medições isoladas e manuais para sistemas onde a medição informa as decisões de produção instantaneamente.</w:t>
      </w:r>
    </w:p>
    <w:p w14:paraId="503878AB" w14:textId="77777777" w:rsidR="00F3262B" w:rsidRPr="00F3262B" w:rsidRDefault="00F3262B" w:rsidP="00F3262B">
      <w:pPr>
        <w:numPr>
          <w:ilvl w:val="0"/>
          <w:numId w:val="20"/>
        </w:numPr>
        <w:rPr>
          <w:lang w:val="pt-PT"/>
        </w:rPr>
      </w:pPr>
      <w:r w:rsidRPr="00F3262B">
        <w:rPr>
          <w:b/>
          <w:bCs/>
          <w:lang w:val="pt-PT"/>
        </w:rPr>
        <w:t>Desafios Críticos:</w:t>
      </w:r>
      <w:r w:rsidRPr="00F3262B">
        <w:rPr>
          <w:lang w:val="pt-PT"/>
        </w:rPr>
        <w:t xml:space="preserve"> Aponta a </w:t>
      </w:r>
      <w:r w:rsidRPr="00F3262B">
        <w:rPr>
          <w:b/>
          <w:bCs/>
          <w:lang w:val="pt-PT"/>
        </w:rPr>
        <w:t>interoperabilidade</w:t>
      </w:r>
      <w:r w:rsidRPr="00F3262B">
        <w:rPr>
          <w:lang w:val="pt-PT"/>
        </w:rPr>
        <w:t xml:space="preserve"> (sistemas falarem a mesma língua) e a </w:t>
      </w:r>
      <w:r w:rsidRPr="00F3262B">
        <w:rPr>
          <w:b/>
          <w:bCs/>
          <w:lang w:val="pt-PT"/>
        </w:rPr>
        <w:t>segurança de dados</w:t>
      </w:r>
      <w:r w:rsidRPr="00F3262B">
        <w:rPr>
          <w:lang w:val="pt-PT"/>
        </w:rPr>
        <w:t xml:space="preserve"> como os principais obstáculos à maturidade da Metrologia 4.0.</w:t>
      </w:r>
    </w:p>
    <w:p w14:paraId="217A1A5B" w14:textId="77777777" w:rsidR="00F3262B" w:rsidRPr="00F3262B" w:rsidRDefault="00F3262B" w:rsidP="00F3262B">
      <w:pPr>
        <w:rPr>
          <w:lang w:val="pt-PT"/>
        </w:rPr>
      </w:pPr>
      <w:r w:rsidRPr="00F3262B">
        <w:rPr>
          <w:lang w:val="pt-PT"/>
        </w:rPr>
        <w:pict w14:anchorId="1B346802">
          <v:rect id="_x0000_i1055" style="width:0;height:1.5pt" o:hralign="center" o:hrstd="t" o:hr="t" fillcolor="#a0a0a0" stroked="f"/>
        </w:pict>
      </w:r>
    </w:p>
    <w:p w14:paraId="6451CD8D" w14:textId="77777777" w:rsidR="00F3262B" w:rsidRPr="00F3262B" w:rsidRDefault="00F3262B" w:rsidP="00F3262B">
      <w:pPr>
        <w:rPr>
          <w:b/>
          <w:bCs/>
          <w:lang w:val="pt-PT"/>
        </w:rPr>
      </w:pPr>
      <w:r w:rsidRPr="00F3262B">
        <w:rPr>
          <w:b/>
          <w:bCs/>
          <w:lang w:val="pt-PT"/>
        </w:rPr>
        <w:t>Sugestão de Texto para a Tese (Capítulo 2)</w:t>
      </w:r>
    </w:p>
    <w:p w14:paraId="314798C7" w14:textId="77777777" w:rsidR="00F3262B" w:rsidRPr="00F3262B" w:rsidRDefault="00F3262B" w:rsidP="00F3262B">
      <w:pPr>
        <w:rPr>
          <w:lang w:val="pt-PT"/>
        </w:rPr>
      </w:pPr>
      <w:r w:rsidRPr="00F3262B">
        <w:rPr>
          <w:lang w:val="pt-PT"/>
        </w:rPr>
        <w:t xml:space="preserve">Este texto é ideal para a secção de </w:t>
      </w:r>
      <w:r w:rsidRPr="00F3262B">
        <w:rPr>
          <w:b/>
          <w:bCs/>
          <w:lang w:val="pt-PT"/>
        </w:rPr>
        <w:t>"Enquadramento na Indústria 4.0 e Metrologia 4.0"</w:t>
      </w:r>
      <w:r w:rsidRPr="00F3262B">
        <w:rPr>
          <w:lang w:val="pt-PT"/>
        </w:rPr>
        <w:t>.</w:t>
      </w:r>
    </w:p>
    <w:p w14:paraId="22BCDC1E" w14:textId="77777777" w:rsidR="00F3262B" w:rsidRPr="00F3262B" w:rsidRDefault="00F3262B" w:rsidP="00F3262B">
      <w:pPr>
        <w:rPr>
          <w:lang w:val="pt-PT"/>
        </w:rPr>
      </w:pPr>
      <w:r w:rsidRPr="00F3262B">
        <w:rPr>
          <w:b/>
          <w:bCs/>
          <w:lang w:val="pt-PT"/>
        </w:rPr>
        <w:t>Texto Sugerido:</w:t>
      </w:r>
    </w:p>
    <w:p w14:paraId="42552BDD" w14:textId="77777777" w:rsidR="00F3262B" w:rsidRPr="00F3262B" w:rsidRDefault="00F3262B" w:rsidP="00F3262B">
      <w:pPr>
        <w:rPr>
          <w:lang w:val="pt-PT"/>
        </w:rPr>
      </w:pPr>
      <w:r w:rsidRPr="00F3262B">
        <w:rPr>
          <w:lang w:val="pt-PT"/>
        </w:rPr>
        <w:t xml:space="preserve">A evolução do setor industrial para o paradigma da Indústria 4.0 exige que a metrologia deixe de ser uma atividade periférica de controlo de qualidade para se tornar um componente central e integrado na produção. Segundo </w:t>
      </w:r>
      <w:proofErr w:type="spellStart"/>
      <w:r w:rsidRPr="00F3262B">
        <w:rPr>
          <w:lang w:val="pt-PT"/>
        </w:rPr>
        <w:t>Tagliaferri</w:t>
      </w:r>
      <w:proofErr w:type="spellEnd"/>
      <w:r w:rsidRPr="00F3262B">
        <w:rPr>
          <w:lang w:val="pt-PT"/>
        </w:rPr>
        <w:t xml:space="preserve"> </w:t>
      </w:r>
      <w:proofErr w:type="spellStart"/>
      <w:r w:rsidRPr="00F3262B">
        <w:rPr>
          <w:lang w:val="pt-PT"/>
        </w:rPr>
        <w:t>et</w:t>
      </w:r>
      <w:proofErr w:type="spellEnd"/>
      <w:r w:rsidRPr="00F3262B">
        <w:rPr>
          <w:lang w:val="pt-PT"/>
        </w:rPr>
        <w:t xml:space="preserve"> al. (2024), a </w:t>
      </w:r>
      <w:r w:rsidRPr="00F3262B">
        <w:rPr>
          <w:b/>
          <w:bCs/>
          <w:lang w:val="pt-PT"/>
        </w:rPr>
        <w:t>Metrologia 4.0</w:t>
      </w:r>
      <w:r w:rsidRPr="00F3262B">
        <w:rPr>
          <w:lang w:val="pt-PT"/>
        </w:rPr>
        <w:t xml:space="preserve"> caracteriza-se pela aplicação de tecnologias de ponta, como a Inteligência Artificial e o </w:t>
      </w:r>
      <w:proofErr w:type="spellStart"/>
      <w:r w:rsidRPr="00F3262B">
        <w:rPr>
          <w:i/>
          <w:iCs/>
          <w:lang w:val="pt-PT"/>
        </w:rPr>
        <w:t>Machine</w:t>
      </w:r>
      <w:proofErr w:type="spellEnd"/>
      <w:r w:rsidRPr="00F3262B">
        <w:rPr>
          <w:i/>
          <w:iCs/>
          <w:lang w:val="pt-PT"/>
        </w:rPr>
        <w:t xml:space="preserve"> </w:t>
      </w:r>
      <w:proofErr w:type="spellStart"/>
      <w:r w:rsidRPr="00F3262B">
        <w:rPr>
          <w:i/>
          <w:iCs/>
          <w:lang w:val="pt-PT"/>
        </w:rPr>
        <w:t>Learning</w:t>
      </w:r>
      <w:proofErr w:type="spellEnd"/>
      <w:r w:rsidRPr="00F3262B">
        <w:rPr>
          <w:lang w:val="pt-PT"/>
        </w:rPr>
        <w:t>, para criar fluxos de trabalho metrológicos automatizados e baseados em dados. Esta transição permite o controlo de qualidade em tempo real e o desenvolvimento de gémeos digitais precisos, que dependem de dados de medição fidedignos para simular processos físicos.</w:t>
      </w:r>
    </w:p>
    <w:p w14:paraId="58808344" w14:textId="77777777" w:rsidR="00F3262B" w:rsidRPr="00F3262B" w:rsidRDefault="00F3262B" w:rsidP="00F3262B">
      <w:pPr>
        <w:rPr>
          <w:lang w:val="pt-PT"/>
        </w:rPr>
      </w:pPr>
      <w:r w:rsidRPr="00F3262B">
        <w:rPr>
          <w:lang w:val="pt-PT"/>
        </w:rPr>
        <w:t>Contudo, a literatura sublinha que o sucesso deste modelo depende da superação de desafios relacionados com a interoperabilidade e a digitalização de processos tradicionalmente manuais. No contexto do sistema SIMME, a automatização da extração de dados de certificados de calibração alinha-se diretamente com os objetivos da Metrologia 4.0, ao transformar documentos estáticos em ativos digitais dinâmicos. Esta abordagem não só promove a eficiência operacional, como também estabelece a base de confiança necessária para a colaboração entre humanos e sistemas inteligentes, antecipando tendências que já apontam para a Indústria 5.0.</w:t>
      </w:r>
    </w:p>
    <w:p w14:paraId="723D163C" w14:textId="77777777" w:rsidR="00F3262B" w:rsidRPr="00F3262B" w:rsidRDefault="00F3262B" w:rsidP="00F3262B">
      <w:pPr>
        <w:rPr>
          <w:b/>
          <w:bCs/>
          <w:lang w:val="pt-PT"/>
        </w:rPr>
      </w:pPr>
      <w:r>
        <w:lastRenderedPageBreak/>
        <w:br/>
      </w:r>
      <w:r w:rsidRPr="00F3262B">
        <w:rPr>
          <w:b/>
          <w:bCs/>
          <w:lang w:val="pt-PT"/>
        </w:rPr>
        <w:t xml:space="preserve">Resumo da Fonte: </w:t>
      </w:r>
      <w:r w:rsidRPr="00F3262B">
        <w:rPr>
          <w:b/>
          <w:bCs/>
          <w:i/>
          <w:iCs/>
          <w:lang w:val="pt-PT"/>
        </w:rPr>
        <w:t xml:space="preserve">GNN for </w:t>
      </w:r>
      <w:proofErr w:type="spellStart"/>
      <w:r w:rsidRPr="00F3262B">
        <w:rPr>
          <w:b/>
          <w:bCs/>
          <w:i/>
          <w:iCs/>
          <w:lang w:val="pt-PT"/>
        </w:rPr>
        <w:t>Table</w:t>
      </w:r>
      <w:proofErr w:type="spellEnd"/>
      <w:r w:rsidRPr="00F3262B">
        <w:rPr>
          <w:b/>
          <w:bCs/>
          <w:i/>
          <w:iCs/>
          <w:lang w:val="pt-PT"/>
        </w:rPr>
        <w:t xml:space="preserve"> </w:t>
      </w:r>
      <w:proofErr w:type="spellStart"/>
      <w:r w:rsidRPr="00F3262B">
        <w:rPr>
          <w:b/>
          <w:bCs/>
          <w:i/>
          <w:iCs/>
          <w:lang w:val="pt-PT"/>
        </w:rPr>
        <w:t>Extraction</w:t>
      </w:r>
      <w:proofErr w:type="spellEnd"/>
      <w:r w:rsidRPr="00F3262B">
        <w:rPr>
          <w:b/>
          <w:bCs/>
          <w:i/>
          <w:iCs/>
          <w:lang w:val="pt-PT"/>
        </w:rPr>
        <w:t xml:space="preserve"> in PDF</w:t>
      </w:r>
    </w:p>
    <w:p w14:paraId="2C8AE081" w14:textId="77777777" w:rsidR="00F3262B" w:rsidRPr="00F3262B" w:rsidRDefault="00F3262B" w:rsidP="00F3262B">
      <w:pPr>
        <w:numPr>
          <w:ilvl w:val="0"/>
          <w:numId w:val="21"/>
        </w:numPr>
        <w:rPr>
          <w:lang w:val="pt-PT"/>
        </w:rPr>
      </w:pPr>
      <w:r w:rsidRPr="00F3262B">
        <w:rPr>
          <w:b/>
          <w:bCs/>
          <w:lang w:val="pt-PT"/>
        </w:rPr>
        <w:t>O Problema das Tabelas:</w:t>
      </w:r>
      <w:r w:rsidRPr="00F3262B">
        <w:rPr>
          <w:lang w:val="pt-PT"/>
        </w:rPr>
        <w:t xml:space="preserve"> Os autores argumentam que os métodos tradicionais de OCR perdem informação estrutural crítica ao converter </w:t>
      </w:r>
      <w:proofErr w:type="spellStart"/>
      <w:r w:rsidRPr="00F3262B">
        <w:rPr>
          <w:lang w:val="pt-PT"/>
        </w:rPr>
        <w:t>PDFs</w:t>
      </w:r>
      <w:proofErr w:type="spellEnd"/>
      <w:r w:rsidRPr="00F3262B">
        <w:rPr>
          <w:lang w:val="pt-PT"/>
        </w:rPr>
        <w:t xml:space="preserve"> em imagens, falhando na distinção entre o que é texto corrido, cabeçalhos de tabelas e células de dados.</w:t>
      </w:r>
    </w:p>
    <w:p w14:paraId="66D36D22" w14:textId="77777777" w:rsidR="00F3262B" w:rsidRPr="00F3262B" w:rsidRDefault="00F3262B" w:rsidP="00F3262B">
      <w:pPr>
        <w:numPr>
          <w:ilvl w:val="0"/>
          <w:numId w:val="21"/>
        </w:numPr>
        <w:rPr>
          <w:lang w:val="pt-PT"/>
        </w:rPr>
      </w:pPr>
      <w:r w:rsidRPr="00F3262B">
        <w:rPr>
          <w:b/>
          <w:bCs/>
          <w:lang w:val="pt-PT"/>
        </w:rPr>
        <w:t>A Solução (GNN):</w:t>
      </w:r>
      <w:r w:rsidRPr="00F3262B">
        <w:rPr>
          <w:lang w:val="pt-PT"/>
        </w:rPr>
        <w:t xml:space="preserve"> Propõem o uso de </w:t>
      </w:r>
      <w:r w:rsidRPr="00F3262B">
        <w:rPr>
          <w:b/>
          <w:bCs/>
          <w:lang w:val="pt-PT"/>
        </w:rPr>
        <w:t>Redes Neuronais em Grafo (GNN)</w:t>
      </w:r>
      <w:r w:rsidRPr="00F3262B">
        <w:rPr>
          <w:lang w:val="pt-PT"/>
        </w:rPr>
        <w:t>. Em vez de tratar o documento como uma imagem de pixels, o sistema trata cada bloco de texto como um "nó" num grafo.</w:t>
      </w:r>
    </w:p>
    <w:p w14:paraId="580E9B00" w14:textId="77777777" w:rsidR="00F3262B" w:rsidRPr="00F3262B" w:rsidRDefault="00F3262B" w:rsidP="00F3262B">
      <w:pPr>
        <w:numPr>
          <w:ilvl w:val="0"/>
          <w:numId w:val="21"/>
        </w:numPr>
        <w:rPr>
          <w:lang w:val="pt-PT"/>
        </w:rPr>
      </w:pPr>
      <w:r w:rsidRPr="00F3262B">
        <w:rPr>
          <w:b/>
          <w:bCs/>
          <w:lang w:val="pt-PT"/>
        </w:rPr>
        <w:t>Vantagem Técnica:</w:t>
      </w:r>
      <w:r w:rsidRPr="00F3262B">
        <w:rPr>
          <w:lang w:val="pt-PT"/>
        </w:rPr>
        <w:t xml:space="preserve"> As </w:t>
      </w:r>
      <w:proofErr w:type="spellStart"/>
      <w:r w:rsidRPr="00F3262B">
        <w:rPr>
          <w:lang w:val="pt-PT"/>
        </w:rPr>
        <w:t>GNNs</w:t>
      </w:r>
      <w:proofErr w:type="spellEnd"/>
      <w:r w:rsidRPr="00F3262B">
        <w:rPr>
          <w:lang w:val="pt-PT"/>
        </w:rPr>
        <w:t xml:space="preserve"> conseguem entender a relação de vizinhança entre os dados (ex: este valor está à direita deste rótulo e abaixo deste cabeçalho). Isso permite extrair tabelas complexas com muito mais precisão do que modelos lineares.</w:t>
      </w:r>
    </w:p>
    <w:p w14:paraId="435D2D2F" w14:textId="77777777" w:rsidR="00F3262B" w:rsidRPr="00F3262B" w:rsidRDefault="00F3262B" w:rsidP="00F3262B">
      <w:pPr>
        <w:numPr>
          <w:ilvl w:val="0"/>
          <w:numId w:val="21"/>
        </w:numPr>
        <w:rPr>
          <w:lang w:val="pt-PT"/>
        </w:rPr>
      </w:pPr>
      <w:r w:rsidRPr="00F3262B">
        <w:rPr>
          <w:b/>
          <w:bCs/>
          <w:lang w:val="pt-PT"/>
        </w:rPr>
        <w:t>Representação Semântica:</w:t>
      </w:r>
      <w:r w:rsidRPr="00F3262B">
        <w:rPr>
          <w:lang w:val="pt-PT"/>
        </w:rPr>
        <w:t xml:space="preserve"> O modelo utiliza </w:t>
      </w:r>
      <w:proofErr w:type="spellStart"/>
      <w:r w:rsidRPr="00F3262B">
        <w:rPr>
          <w:i/>
          <w:iCs/>
          <w:lang w:val="pt-PT"/>
        </w:rPr>
        <w:t>embeddings</w:t>
      </w:r>
      <w:proofErr w:type="spellEnd"/>
      <w:r w:rsidRPr="00F3262B">
        <w:rPr>
          <w:lang w:val="pt-PT"/>
        </w:rPr>
        <w:t xml:space="preserve"> (representações matemáticas) que ajudam a distinguir automaticamente o que é um cabeçalho (ex: "Incerteza") de um valor numérico (ex: "0.001").</w:t>
      </w:r>
    </w:p>
    <w:p w14:paraId="689B4A46" w14:textId="77777777" w:rsidR="00F3262B" w:rsidRPr="00F3262B" w:rsidRDefault="00F3262B" w:rsidP="00F3262B">
      <w:pPr>
        <w:rPr>
          <w:lang w:val="pt-PT"/>
        </w:rPr>
      </w:pPr>
      <w:r w:rsidRPr="00F3262B">
        <w:rPr>
          <w:lang w:val="pt-PT"/>
        </w:rPr>
        <w:pict w14:anchorId="4CAF0AC5">
          <v:rect id="_x0000_i1063" style="width:0;height:1.5pt" o:hralign="center" o:hrstd="t" o:hr="t" fillcolor="#a0a0a0" stroked="f"/>
        </w:pict>
      </w:r>
    </w:p>
    <w:p w14:paraId="287D5658" w14:textId="77777777" w:rsidR="00F3262B" w:rsidRPr="00F3262B" w:rsidRDefault="00F3262B" w:rsidP="00F3262B">
      <w:pPr>
        <w:rPr>
          <w:b/>
          <w:bCs/>
          <w:lang w:val="pt-PT"/>
        </w:rPr>
      </w:pPr>
      <w:r w:rsidRPr="00F3262B">
        <w:rPr>
          <w:b/>
          <w:bCs/>
          <w:lang w:val="pt-PT"/>
        </w:rPr>
        <w:t>Sugestão de Texto para a Tese (Capítulo 2)</w:t>
      </w:r>
    </w:p>
    <w:p w14:paraId="6B662B8F" w14:textId="77777777" w:rsidR="00F3262B" w:rsidRPr="00F3262B" w:rsidRDefault="00F3262B" w:rsidP="00F3262B">
      <w:pPr>
        <w:rPr>
          <w:lang w:val="pt-PT"/>
        </w:rPr>
      </w:pPr>
      <w:r w:rsidRPr="00F3262B">
        <w:rPr>
          <w:lang w:val="pt-PT"/>
        </w:rPr>
        <w:t xml:space="preserve">Este texto é ideal para a secção onde discutes a </w:t>
      </w:r>
      <w:r w:rsidRPr="00F3262B">
        <w:rPr>
          <w:b/>
          <w:bCs/>
          <w:lang w:val="pt-PT"/>
        </w:rPr>
        <w:t>"Extração de Dados Estruturados e Tabelas"</w:t>
      </w:r>
      <w:r w:rsidRPr="00F3262B">
        <w:rPr>
          <w:lang w:val="pt-PT"/>
        </w:rPr>
        <w:t>.</w:t>
      </w:r>
    </w:p>
    <w:p w14:paraId="49A1F2A0" w14:textId="77777777" w:rsidR="00F3262B" w:rsidRPr="00F3262B" w:rsidRDefault="00F3262B" w:rsidP="00F3262B">
      <w:pPr>
        <w:rPr>
          <w:lang w:val="pt-PT"/>
        </w:rPr>
      </w:pPr>
      <w:r w:rsidRPr="00F3262B">
        <w:rPr>
          <w:b/>
          <w:bCs/>
          <w:lang w:val="pt-PT"/>
        </w:rPr>
        <w:t>Texto Sugerido:</w:t>
      </w:r>
    </w:p>
    <w:p w14:paraId="64E5D0B2" w14:textId="77777777" w:rsidR="00F3262B" w:rsidRPr="00F3262B" w:rsidRDefault="00F3262B" w:rsidP="00F3262B">
      <w:pPr>
        <w:rPr>
          <w:lang w:val="pt-PT"/>
        </w:rPr>
      </w:pPr>
      <w:r w:rsidRPr="00F3262B">
        <w:rPr>
          <w:lang w:val="pt-PT"/>
        </w:rPr>
        <w:t xml:space="preserve">A extração de dados de certificados de calibração é particularmente desafiante devido à predominância de tabelas densas, onde a relação espacial entre os dados define o seu significado metrológico. </w:t>
      </w:r>
      <w:proofErr w:type="spellStart"/>
      <w:r w:rsidRPr="00F3262B">
        <w:rPr>
          <w:lang w:val="pt-PT"/>
        </w:rPr>
        <w:t>Gemelli</w:t>
      </w:r>
      <w:proofErr w:type="spellEnd"/>
      <w:r w:rsidRPr="00F3262B">
        <w:rPr>
          <w:lang w:val="pt-PT"/>
        </w:rPr>
        <w:t xml:space="preserve"> </w:t>
      </w:r>
      <w:proofErr w:type="spellStart"/>
      <w:r w:rsidRPr="00F3262B">
        <w:rPr>
          <w:lang w:val="pt-PT"/>
        </w:rPr>
        <w:t>et</w:t>
      </w:r>
      <w:proofErr w:type="spellEnd"/>
      <w:r w:rsidRPr="00F3262B">
        <w:rPr>
          <w:lang w:val="pt-PT"/>
        </w:rPr>
        <w:t xml:space="preserve"> al. (2022) propõem uma abordagem inovadora baseada em Redes Neuronais em Grafo (GNN) para mitigar as falhas dos métodos de OCR convencionais, que frequentemente perdem a estrutura tabular durante a digitalização. Ao modelar os elementos do documento como nós num grafo, as </w:t>
      </w:r>
      <w:proofErr w:type="spellStart"/>
      <w:r w:rsidRPr="00F3262B">
        <w:rPr>
          <w:lang w:val="pt-PT"/>
        </w:rPr>
        <w:t>GNNs</w:t>
      </w:r>
      <w:proofErr w:type="spellEnd"/>
      <w:r w:rsidRPr="00F3262B">
        <w:rPr>
          <w:lang w:val="pt-PT"/>
        </w:rPr>
        <w:t xml:space="preserve"> conseguem capturar as dependências relacionais e contextuais entre cabeçalhos e células.</w:t>
      </w:r>
    </w:p>
    <w:p w14:paraId="5F841E12" w14:textId="77777777" w:rsidR="00F3262B" w:rsidRPr="00F3262B" w:rsidRDefault="00F3262B" w:rsidP="00F3262B">
      <w:pPr>
        <w:rPr>
          <w:lang w:val="pt-PT"/>
        </w:rPr>
      </w:pPr>
      <w:r w:rsidRPr="00F3262B">
        <w:rPr>
          <w:lang w:val="pt-PT"/>
        </w:rPr>
        <w:t xml:space="preserve">Esta metodologia é de elevada relevância para o sistema SIMME, uma vez que permite processar tabelas complexas onde as linhas de grade podem estar ausentes ou ser inconsistentes. A utilização de </w:t>
      </w:r>
      <w:proofErr w:type="spellStart"/>
      <w:r w:rsidRPr="00F3262B">
        <w:rPr>
          <w:i/>
          <w:iCs/>
          <w:lang w:val="pt-PT"/>
        </w:rPr>
        <w:t>embeddings</w:t>
      </w:r>
      <w:proofErr w:type="spellEnd"/>
      <w:r w:rsidRPr="00F3262B">
        <w:rPr>
          <w:lang w:val="pt-PT"/>
        </w:rPr>
        <w:t xml:space="preserve"> de representação para enriquecer os nós do grafo facilita a distinção automática entre </w:t>
      </w:r>
      <w:proofErr w:type="spellStart"/>
      <w:r w:rsidRPr="00F3262B">
        <w:rPr>
          <w:lang w:val="pt-PT"/>
        </w:rPr>
        <w:t>metadados</w:t>
      </w:r>
      <w:proofErr w:type="spellEnd"/>
      <w:r w:rsidRPr="00F3262B">
        <w:rPr>
          <w:lang w:val="pt-PT"/>
        </w:rPr>
        <w:t xml:space="preserve"> administrativos e resultados de medição. Assim, a integração de técnicas de análise baseadas em grafos assegura que a </w:t>
      </w:r>
      <w:r w:rsidRPr="00F3262B">
        <w:rPr>
          <w:lang w:val="pt-PT"/>
        </w:rPr>
        <w:lastRenderedPageBreak/>
        <w:t>estrutura hierárquica do certificado seja preservada, garantindo que cada valor de calibração seja corretamente associado à sua respetiva unidade e incerteza na base de dados final.</w:t>
      </w:r>
    </w:p>
    <w:p w14:paraId="1696B2EB" w14:textId="77777777" w:rsidR="00F3262B" w:rsidRPr="00F3262B" w:rsidRDefault="00F3262B" w:rsidP="00F3262B">
      <w:pPr>
        <w:rPr>
          <w:b/>
          <w:bCs/>
          <w:lang w:val="pt-PT"/>
        </w:rPr>
      </w:pPr>
      <w:r w:rsidRPr="00F3262B">
        <w:rPr>
          <w:b/>
          <w:bCs/>
          <w:lang w:val="pt-PT"/>
        </w:rPr>
        <w:t xml:space="preserve">Resumo da Fonte: </w:t>
      </w:r>
      <w:proofErr w:type="spellStart"/>
      <w:r w:rsidRPr="00F3262B">
        <w:rPr>
          <w:b/>
          <w:bCs/>
          <w:i/>
          <w:iCs/>
          <w:lang w:val="pt-PT"/>
        </w:rPr>
        <w:t>Hybrid</w:t>
      </w:r>
      <w:proofErr w:type="spellEnd"/>
      <w:r w:rsidRPr="00F3262B">
        <w:rPr>
          <w:b/>
          <w:bCs/>
          <w:i/>
          <w:iCs/>
          <w:lang w:val="pt-PT"/>
        </w:rPr>
        <w:t xml:space="preserve"> OCR-LLM Framework (Wang &amp; </w:t>
      </w:r>
      <w:proofErr w:type="spellStart"/>
      <w:r w:rsidRPr="00F3262B">
        <w:rPr>
          <w:b/>
          <w:bCs/>
          <w:i/>
          <w:iCs/>
          <w:lang w:val="pt-PT"/>
        </w:rPr>
        <w:t>Shen</w:t>
      </w:r>
      <w:proofErr w:type="spellEnd"/>
      <w:r w:rsidRPr="00F3262B">
        <w:rPr>
          <w:b/>
          <w:bCs/>
          <w:i/>
          <w:iCs/>
          <w:lang w:val="pt-PT"/>
        </w:rPr>
        <w:t>, 2025)</w:t>
      </w:r>
    </w:p>
    <w:p w14:paraId="2E5AAC27" w14:textId="77777777" w:rsidR="00F3262B" w:rsidRPr="00F3262B" w:rsidRDefault="00F3262B" w:rsidP="00F3262B">
      <w:pPr>
        <w:numPr>
          <w:ilvl w:val="0"/>
          <w:numId w:val="22"/>
        </w:numPr>
        <w:rPr>
          <w:lang w:val="pt-PT"/>
        </w:rPr>
      </w:pPr>
      <w:r w:rsidRPr="00F3262B">
        <w:rPr>
          <w:b/>
          <w:bCs/>
          <w:lang w:val="pt-PT"/>
        </w:rPr>
        <w:t>O Conceito:</w:t>
      </w:r>
      <w:r w:rsidRPr="00F3262B">
        <w:rPr>
          <w:lang w:val="pt-PT"/>
        </w:rPr>
        <w:t xml:space="preserve"> Em vez de tentar uma solução única e pesada, os autores propõem um </w:t>
      </w:r>
      <w:proofErr w:type="spellStart"/>
      <w:r w:rsidRPr="00F3262B">
        <w:rPr>
          <w:lang w:val="pt-PT"/>
        </w:rPr>
        <w:t>framework</w:t>
      </w:r>
      <w:proofErr w:type="spellEnd"/>
      <w:r w:rsidRPr="00F3262B">
        <w:rPr>
          <w:lang w:val="pt-PT"/>
        </w:rPr>
        <w:t xml:space="preserve"> híbrido que escolhe a "estratégia de extração" baseada no tipo de documento.</w:t>
      </w:r>
    </w:p>
    <w:p w14:paraId="678B1248" w14:textId="77777777" w:rsidR="00F3262B" w:rsidRPr="00F3262B" w:rsidRDefault="00F3262B" w:rsidP="00F3262B">
      <w:pPr>
        <w:numPr>
          <w:ilvl w:val="0"/>
          <w:numId w:val="22"/>
        </w:numPr>
        <w:rPr>
          <w:lang w:val="pt-PT"/>
        </w:rPr>
      </w:pPr>
      <w:r w:rsidRPr="00F3262B">
        <w:rPr>
          <w:b/>
          <w:bCs/>
          <w:lang w:val="pt-PT"/>
        </w:rPr>
        <w:t>As 3 Estratégias:</w:t>
      </w:r>
    </w:p>
    <w:p w14:paraId="5D49443F" w14:textId="77777777" w:rsidR="00F3262B" w:rsidRPr="00F3262B" w:rsidRDefault="00F3262B" w:rsidP="00F3262B">
      <w:pPr>
        <w:numPr>
          <w:ilvl w:val="1"/>
          <w:numId w:val="22"/>
        </w:numPr>
        <w:rPr>
          <w:lang w:val="pt-PT"/>
        </w:rPr>
      </w:pPr>
      <w:r w:rsidRPr="00F3262B">
        <w:rPr>
          <w:b/>
          <w:bCs/>
          <w:lang w:val="pt-PT"/>
        </w:rPr>
        <w:t>Direta:</w:t>
      </w:r>
      <w:r w:rsidRPr="00F3262B">
        <w:rPr>
          <w:lang w:val="pt-PT"/>
        </w:rPr>
        <w:t xml:space="preserve"> O LLM extrai tudo (mais lento, mas flexível).</w:t>
      </w:r>
    </w:p>
    <w:p w14:paraId="5ECC1AE6" w14:textId="77777777" w:rsidR="00F3262B" w:rsidRPr="00F3262B" w:rsidRDefault="00F3262B" w:rsidP="00F3262B">
      <w:pPr>
        <w:numPr>
          <w:ilvl w:val="1"/>
          <w:numId w:val="22"/>
        </w:numPr>
        <w:rPr>
          <w:lang w:val="pt-PT"/>
        </w:rPr>
      </w:pPr>
      <w:r w:rsidRPr="00F3262B">
        <w:rPr>
          <w:b/>
          <w:bCs/>
          <w:lang w:val="pt-PT"/>
        </w:rPr>
        <w:t>Substituição:</w:t>
      </w:r>
      <w:r w:rsidRPr="00F3262B">
        <w:rPr>
          <w:lang w:val="pt-PT"/>
        </w:rPr>
        <w:t xml:space="preserve"> O OCR lê e o LLM apenas corrige/formata.</w:t>
      </w:r>
    </w:p>
    <w:p w14:paraId="5730C69D" w14:textId="77777777" w:rsidR="00F3262B" w:rsidRPr="00F3262B" w:rsidRDefault="00F3262B" w:rsidP="00F3262B">
      <w:pPr>
        <w:numPr>
          <w:ilvl w:val="1"/>
          <w:numId w:val="22"/>
        </w:numPr>
        <w:rPr>
          <w:lang w:val="pt-PT"/>
        </w:rPr>
      </w:pPr>
      <w:r w:rsidRPr="00F3262B">
        <w:rPr>
          <w:b/>
          <w:bCs/>
          <w:lang w:val="pt-PT"/>
        </w:rPr>
        <w:t>Baseada em Tabelas:</w:t>
      </w:r>
      <w:r w:rsidRPr="00F3262B">
        <w:rPr>
          <w:lang w:val="pt-PT"/>
        </w:rPr>
        <w:t xml:space="preserve"> Otimizada para dados em grelha (essencial para resultados de medição).</w:t>
      </w:r>
    </w:p>
    <w:p w14:paraId="054065CE" w14:textId="77777777" w:rsidR="00F3262B" w:rsidRPr="00F3262B" w:rsidRDefault="00F3262B" w:rsidP="00F3262B">
      <w:pPr>
        <w:numPr>
          <w:ilvl w:val="0"/>
          <w:numId w:val="22"/>
        </w:numPr>
        <w:rPr>
          <w:lang w:val="pt-PT"/>
        </w:rPr>
      </w:pPr>
      <w:r w:rsidRPr="00F3262B">
        <w:rPr>
          <w:b/>
          <w:bCs/>
          <w:lang w:val="pt-PT"/>
        </w:rPr>
        <w:t>Performance Real:</w:t>
      </w:r>
      <w:r w:rsidRPr="00F3262B">
        <w:rPr>
          <w:lang w:val="pt-PT"/>
        </w:rPr>
        <w:t xml:space="preserve"> Ao integrar o </w:t>
      </w:r>
      <w:proofErr w:type="spellStart"/>
      <w:r w:rsidRPr="00F3262B">
        <w:rPr>
          <w:b/>
          <w:bCs/>
          <w:lang w:val="pt-PT"/>
        </w:rPr>
        <w:t>PaddleOCR</w:t>
      </w:r>
      <w:proofErr w:type="spellEnd"/>
      <w:r w:rsidRPr="00F3262B">
        <w:rPr>
          <w:lang w:val="pt-PT"/>
        </w:rPr>
        <w:t xml:space="preserve"> com </w:t>
      </w:r>
      <w:proofErr w:type="spellStart"/>
      <w:r w:rsidRPr="00F3262B">
        <w:rPr>
          <w:lang w:val="pt-PT"/>
        </w:rPr>
        <w:t>LLMs</w:t>
      </w:r>
      <w:proofErr w:type="spellEnd"/>
      <w:r w:rsidRPr="00F3262B">
        <w:rPr>
          <w:lang w:val="pt-PT"/>
        </w:rPr>
        <w:t>, alcançaram uma precisão de $F1=1.0$ em documentos estruturados, com uma latência baixíssima (menos de 1 segundo por documento).</w:t>
      </w:r>
    </w:p>
    <w:p w14:paraId="128E517A" w14:textId="77777777" w:rsidR="00F3262B" w:rsidRPr="00F3262B" w:rsidRDefault="00F3262B" w:rsidP="00F3262B">
      <w:pPr>
        <w:numPr>
          <w:ilvl w:val="0"/>
          <w:numId w:val="22"/>
        </w:numPr>
        <w:rPr>
          <w:lang w:val="pt-PT"/>
        </w:rPr>
      </w:pPr>
      <w:r w:rsidRPr="00F3262B">
        <w:rPr>
          <w:b/>
          <w:bCs/>
          <w:lang w:val="pt-PT"/>
        </w:rPr>
        <w:t>Otimização:</w:t>
      </w:r>
      <w:r w:rsidRPr="00F3262B">
        <w:rPr>
          <w:lang w:val="pt-PT"/>
        </w:rPr>
        <w:t xml:space="preserve"> O estudo prova que, para tarefas empresariais repetitivas, a combinação inteligente de OCR leve com </w:t>
      </w:r>
      <w:proofErr w:type="spellStart"/>
      <w:r w:rsidRPr="00F3262B">
        <w:rPr>
          <w:lang w:val="pt-PT"/>
        </w:rPr>
        <w:t>LLMs</w:t>
      </w:r>
      <w:proofErr w:type="spellEnd"/>
      <w:r w:rsidRPr="00F3262B">
        <w:rPr>
          <w:lang w:val="pt-PT"/>
        </w:rPr>
        <w:t xml:space="preserve"> é superior a usar apenas modelos multimodais gigantes.</w:t>
      </w:r>
    </w:p>
    <w:p w14:paraId="78D86D4A" w14:textId="77777777" w:rsidR="00F3262B" w:rsidRPr="00F3262B" w:rsidRDefault="00F3262B" w:rsidP="00F3262B">
      <w:pPr>
        <w:rPr>
          <w:lang w:val="pt-PT"/>
        </w:rPr>
      </w:pPr>
      <w:r w:rsidRPr="00F3262B">
        <w:rPr>
          <w:lang w:val="pt-PT"/>
        </w:rPr>
        <w:pict w14:anchorId="5ED46E42">
          <v:rect id="_x0000_i1071" style="width:0;height:1.5pt" o:hralign="center" o:hrstd="t" o:hr="t" fillcolor="#a0a0a0" stroked="f"/>
        </w:pict>
      </w:r>
    </w:p>
    <w:p w14:paraId="21E5A406" w14:textId="77777777" w:rsidR="00F3262B" w:rsidRPr="00F3262B" w:rsidRDefault="00F3262B" w:rsidP="00F3262B">
      <w:pPr>
        <w:rPr>
          <w:b/>
          <w:bCs/>
          <w:lang w:val="pt-PT"/>
        </w:rPr>
      </w:pPr>
      <w:r w:rsidRPr="00F3262B">
        <w:rPr>
          <w:b/>
          <w:bCs/>
          <w:lang w:val="pt-PT"/>
        </w:rPr>
        <w:t>Sugestão de Texto para a Tese (Capítulo 2)</w:t>
      </w:r>
    </w:p>
    <w:p w14:paraId="01D242A4" w14:textId="77777777" w:rsidR="00F3262B" w:rsidRPr="00F3262B" w:rsidRDefault="00F3262B" w:rsidP="00F3262B">
      <w:pPr>
        <w:rPr>
          <w:lang w:val="pt-PT"/>
        </w:rPr>
      </w:pPr>
      <w:r w:rsidRPr="00F3262B">
        <w:rPr>
          <w:lang w:val="pt-PT"/>
        </w:rPr>
        <w:t xml:space="preserve">Este texto deve ser usado na secção sobre </w:t>
      </w:r>
      <w:r w:rsidRPr="00F3262B">
        <w:rPr>
          <w:b/>
          <w:bCs/>
          <w:lang w:val="pt-PT"/>
        </w:rPr>
        <w:t>"Arquiteturas Híbridas e Escalabilidade de Processamento"</w:t>
      </w:r>
      <w:r w:rsidRPr="00F3262B">
        <w:rPr>
          <w:lang w:val="pt-PT"/>
        </w:rPr>
        <w:t>.</w:t>
      </w:r>
    </w:p>
    <w:p w14:paraId="7A53337D" w14:textId="77777777" w:rsidR="00F3262B" w:rsidRPr="00F3262B" w:rsidRDefault="00F3262B" w:rsidP="00F3262B">
      <w:pPr>
        <w:rPr>
          <w:lang w:val="pt-PT"/>
        </w:rPr>
      </w:pPr>
      <w:r w:rsidRPr="00F3262B">
        <w:rPr>
          <w:b/>
          <w:bCs/>
          <w:lang w:val="pt-PT"/>
        </w:rPr>
        <w:t>Texto Sugerido:</w:t>
      </w:r>
    </w:p>
    <w:p w14:paraId="64EB3F2B" w14:textId="77777777" w:rsidR="00F3262B" w:rsidRPr="00F3262B" w:rsidRDefault="00F3262B" w:rsidP="00F3262B">
      <w:pPr>
        <w:rPr>
          <w:lang w:val="pt-PT"/>
        </w:rPr>
      </w:pPr>
      <w:r w:rsidRPr="00F3262B">
        <w:rPr>
          <w:lang w:val="pt-PT"/>
        </w:rPr>
        <w:t xml:space="preserve">A viabilidade de um sistema de gestão como o SIMME em ambiente industrial depende não apenas da precisão da extração, mas também da sua eficiência computacional e capacidade de escala. Wang e </w:t>
      </w:r>
      <w:proofErr w:type="spellStart"/>
      <w:r w:rsidRPr="00F3262B">
        <w:rPr>
          <w:lang w:val="pt-PT"/>
        </w:rPr>
        <w:t>Shen</w:t>
      </w:r>
      <w:proofErr w:type="spellEnd"/>
      <w:r w:rsidRPr="00F3262B">
        <w:rPr>
          <w:lang w:val="pt-PT"/>
        </w:rPr>
        <w:t xml:space="preserve"> (2025) introduziram um </w:t>
      </w:r>
      <w:proofErr w:type="spellStart"/>
      <w:r w:rsidRPr="00F3262B">
        <w:rPr>
          <w:lang w:val="pt-PT"/>
        </w:rPr>
        <w:t>framework</w:t>
      </w:r>
      <w:proofErr w:type="spellEnd"/>
      <w:r w:rsidRPr="00F3262B">
        <w:rPr>
          <w:lang w:val="pt-PT"/>
        </w:rPr>
        <w:t xml:space="preserve"> híbrido que otimiza o compromisso entre acurácia e latência ao selecionar estrategicamente o paradigma de extração (direto, por substituição ou baseado em tabelas) conforme as características do documento. Esta abordagem é particularmente relevante para cenários de processamento massivo de documentos estruturalmente semelhantes, denominados tarefas </w:t>
      </w:r>
      <w:proofErr w:type="spellStart"/>
      <w:r w:rsidRPr="00F3262B">
        <w:rPr>
          <w:i/>
          <w:iCs/>
          <w:lang w:val="pt-PT"/>
        </w:rPr>
        <w:t>copy-heavy</w:t>
      </w:r>
      <w:proofErr w:type="spellEnd"/>
      <w:r w:rsidRPr="00F3262B">
        <w:rPr>
          <w:lang w:val="pt-PT"/>
        </w:rPr>
        <w:t>.</w:t>
      </w:r>
    </w:p>
    <w:p w14:paraId="2FE32FA9" w14:textId="77777777" w:rsidR="00F3262B" w:rsidRPr="00F3262B" w:rsidRDefault="00F3262B" w:rsidP="00F3262B">
      <w:pPr>
        <w:rPr>
          <w:lang w:val="pt-PT"/>
        </w:rPr>
      </w:pPr>
      <w:r w:rsidRPr="00F3262B">
        <w:rPr>
          <w:lang w:val="pt-PT"/>
        </w:rPr>
        <w:lastRenderedPageBreak/>
        <w:t xml:space="preserve">A investigação demonstra que a integração de motores de OCR eficientes, como o </w:t>
      </w:r>
      <w:proofErr w:type="spellStart"/>
      <w:r w:rsidRPr="00F3262B">
        <w:rPr>
          <w:lang w:val="pt-PT"/>
        </w:rPr>
        <w:t>PaddleOCR</w:t>
      </w:r>
      <w:proofErr w:type="spellEnd"/>
      <w:r w:rsidRPr="00F3262B">
        <w:rPr>
          <w:lang w:val="pt-PT"/>
        </w:rPr>
        <w:t>, com Modelos de Linguagem de Larga Escala (</w:t>
      </w:r>
      <w:proofErr w:type="spellStart"/>
      <w:r w:rsidRPr="00F3262B">
        <w:rPr>
          <w:lang w:val="pt-PT"/>
        </w:rPr>
        <w:t>LLMs</w:t>
      </w:r>
      <w:proofErr w:type="spellEnd"/>
      <w:r w:rsidRPr="00F3262B">
        <w:rPr>
          <w:lang w:val="pt-PT"/>
        </w:rPr>
        <w:t>), permite atingir níveis de precisão de $F1=1.0$ em documentos estruturados, mantendo tempos de resposta inferiores a um segundo. Para a EGITRON, a adoção de uma lógica híbrida semelhante permite que o sistema SIMME processe grandes volumes de certificados de calibração de forma quase instantânea, garantindo que a infraestrutura de dados se mantenha atualizada sem sobrecarregar os recursos computacionais, validando assim a transição para uma gestão de ativos verdadeiramente digital e de alto desempenho.</w:t>
      </w:r>
    </w:p>
    <w:p w14:paraId="667303B0" w14:textId="77777777" w:rsidR="00F3262B" w:rsidRPr="00F3262B" w:rsidRDefault="00F3262B" w:rsidP="00F3262B">
      <w:pPr>
        <w:rPr>
          <w:b/>
          <w:bCs/>
          <w:lang w:val="pt-PT"/>
        </w:rPr>
      </w:pPr>
      <w:r>
        <w:br/>
      </w:r>
      <w:r w:rsidRPr="00F3262B">
        <w:rPr>
          <w:b/>
          <w:bCs/>
          <w:lang w:val="pt-PT"/>
        </w:rPr>
        <w:t xml:space="preserve">Resumo da Fonte: </w:t>
      </w:r>
      <w:proofErr w:type="spellStart"/>
      <w:r w:rsidRPr="00F3262B">
        <w:rPr>
          <w:b/>
          <w:bCs/>
          <w:i/>
          <w:iCs/>
          <w:lang w:val="pt-PT"/>
        </w:rPr>
        <w:t>PdfTable</w:t>
      </w:r>
      <w:proofErr w:type="spellEnd"/>
      <w:r w:rsidRPr="00F3262B">
        <w:rPr>
          <w:b/>
          <w:bCs/>
          <w:i/>
          <w:iCs/>
          <w:lang w:val="pt-PT"/>
        </w:rPr>
        <w:t xml:space="preserve"> (</w:t>
      </w:r>
      <w:proofErr w:type="spellStart"/>
      <w:r w:rsidRPr="00F3262B">
        <w:rPr>
          <w:b/>
          <w:bCs/>
          <w:i/>
          <w:iCs/>
          <w:lang w:val="pt-PT"/>
        </w:rPr>
        <w:t>Sheng</w:t>
      </w:r>
      <w:proofErr w:type="spellEnd"/>
      <w:r w:rsidRPr="00F3262B">
        <w:rPr>
          <w:b/>
          <w:bCs/>
          <w:i/>
          <w:iCs/>
          <w:lang w:val="pt-PT"/>
        </w:rPr>
        <w:t xml:space="preserve"> &amp; </w:t>
      </w:r>
      <w:proofErr w:type="spellStart"/>
      <w:r w:rsidRPr="00F3262B">
        <w:rPr>
          <w:b/>
          <w:bCs/>
          <w:i/>
          <w:iCs/>
          <w:lang w:val="pt-PT"/>
        </w:rPr>
        <w:t>Xu</w:t>
      </w:r>
      <w:proofErr w:type="spellEnd"/>
      <w:r w:rsidRPr="00F3262B">
        <w:rPr>
          <w:b/>
          <w:bCs/>
          <w:i/>
          <w:iCs/>
          <w:lang w:val="pt-PT"/>
        </w:rPr>
        <w:t>, 2024)</w:t>
      </w:r>
    </w:p>
    <w:p w14:paraId="65616A1A" w14:textId="77777777" w:rsidR="00F3262B" w:rsidRPr="00F3262B" w:rsidRDefault="00F3262B" w:rsidP="00F3262B">
      <w:pPr>
        <w:numPr>
          <w:ilvl w:val="0"/>
          <w:numId w:val="23"/>
        </w:numPr>
        <w:rPr>
          <w:lang w:val="pt-PT"/>
        </w:rPr>
      </w:pPr>
      <w:r w:rsidRPr="00F3262B">
        <w:rPr>
          <w:b/>
          <w:bCs/>
          <w:lang w:val="pt-PT"/>
        </w:rPr>
        <w:t>O Problema da Fragmentação:</w:t>
      </w:r>
      <w:r w:rsidRPr="00F3262B">
        <w:rPr>
          <w:lang w:val="pt-PT"/>
        </w:rPr>
        <w:t xml:space="preserve"> Atualmente, existem várias ferramentas para extrair tabelas (Camelot, </w:t>
      </w:r>
      <w:proofErr w:type="spellStart"/>
      <w:r w:rsidRPr="00F3262B">
        <w:rPr>
          <w:lang w:val="pt-PT"/>
        </w:rPr>
        <w:t>pdfplumber</w:t>
      </w:r>
      <w:proofErr w:type="spellEnd"/>
      <w:r w:rsidRPr="00F3262B">
        <w:rPr>
          <w:lang w:val="pt-PT"/>
        </w:rPr>
        <w:t>, PP-</w:t>
      </w:r>
      <w:proofErr w:type="spellStart"/>
      <w:r w:rsidRPr="00F3262B">
        <w:rPr>
          <w:lang w:val="pt-PT"/>
        </w:rPr>
        <w:t>Structure</w:t>
      </w:r>
      <w:proofErr w:type="spellEnd"/>
      <w:r w:rsidRPr="00F3262B">
        <w:rPr>
          <w:lang w:val="pt-PT"/>
        </w:rPr>
        <w:t xml:space="preserve"> V2), mas cada uma tem limitações. Algumas só </w:t>
      </w:r>
      <w:proofErr w:type="spellStart"/>
      <w:r w:rsidRPr="00F3262B">
        <w:rPr>
          <w:lang w:val="pt-PT"/>
        </w:rPr>
        <w:t>lêem</w:t>
      </w:r>
      <w:proofErr w:type="spellEnd"/>
      <w:r w:rsidRPr="00F3262B">
        <w:rPr>
          <w:lang w:val="pt-PT"/>
        </w:rPr>
        <w:t xml:space="preserve"> </w:t>
      </w:r>
      <w:proofErr w:type="spellStart"/>
      <w:r w:rsidRPr="00F3262B">
        <w:rPr>
          <w:lang w:val="pt-PT"/>
        </w:rPr>
        <w:t>PDFs</w:t>
      </w:r>
      <w:proofErr w:type="spellEnd"/>
      <w:r w:rsidRPr="00F3262B">
        <w:rPr>
          <w:lang w:val="pt-PT"/>
        </w:rPr>
        <w:t xml:space="preserve"> digitais, outras só imagens, e muitas falham em tabelas sem linhas visíveis (</w:t>
      </w:r>
      <w:r w:rsidRPr="00F3262B">
        <w:rPr>
          <w:i/>
          <w:iCs/>
          <w:lang w:val="pt-PT"/>
        </w:rPr>
        <w:t xml:space="preserve">wireless </w:t>
      </w:r>
      <w:proofErr w:type="spellStart"/>
      <w:r w:rsidRPr="00F3262B">
        <w:rPr>
          <w:i/>
          <w:iCs/>
          <w:lang w:val="pt-PT"/>
        </w:rPr>
        <w:t>tables</w:t>
      </w:r>
      <w:proofErr w:type="spellEnd"/>
      <w:r w:rsidRPr="00F3262B">
        <w:rPr>
          <w:lang w:val="pt-PT"/>
        </w:rPr>
        <w:t>).</w:t>
      </w:r>
    </w:p>
    <w:p w14:paraId="65304840" w14:textId="77777777" w:rsidR="00F3262B" w:rsidRPr="00F3262B" w:rsidRDefault="00F3262B" w:rsidP="00F3262B">
      <w:pPr>
        <w:numPr>
          <w:ilvl w:val="0"/>
          <w:numId w:val="23"/>
        </w:numPr>
        <w:rPr>
          <w:lang w:val="pt-PT"/>
        </w:rPr>
      </w:pPr>
      <w:r w:rsidRPr="00F3262B">
        <w:rPr>
          <w:b/>
          <w:bCs/>
          <w:lang w:val="pt-PT"/>
        </w:rPr>
        <w:t>A Solução (</w:t>
      </w:r>
      <w:proofErr w:type="spellStart"/>
      <w:r w:rsidRPr="00F3262B">
        <w:rPr>
          <w:b/>
          <w:bCs/>
          <w:lang w:val="pt-PT"/>
        </w:rPr>
        <w:t>PdfTable</w:t>
      </w:r>
      <w:proofErr w:type="spellEnd"/>
      <w:r w:rsidRPr="00F3262B">
        <w:rPr>
          <w:b/>
          <w:bCs/>
          <w:lang w:val="pt-PT"/>
        </w:rPr>
        <w:t>):</w:t>
      </w:r>
      <w:r w:rsidRPr="00F3262B">
        <w:rPr>
          <w:lang w:val="pt-PT"/>
        </w:rPr>
        <w:t xml:space="preserve"> Os autores desenvolveram um </w:t>
      </w:r>
      <w:proofErr w:type="spellStart"/>
      <w:r w:rsidRPr="00F3262B">
        <w:rPr>
          <w:i/>
          <w:iCs/>
          <w:lang w:val="pt-PT"/>
        </w:rPr>
        <w:t>toolkit</w:t>
      </w:r>
      <w:proofErr w:type="spellEnd"/>
      <w:r w:rsidRPr="00F3262B">
        <w:rPr>
          <w:lang w:val="pt-PT"/>
        </w:rPr>
        <w:t xml:space="preserve"> unificado que integra o melhor de várias abordagens. Ele consegue detetar automaticamente o tipo de tabela e o formato do ficheiro (digital vs. imagem) para aplicar o método de extração mais preciso.</w:t>
      </w:r>
    </w:p>
    <w:p w14:paraId="0850B32B" w14:textId="77777777" w:rsidR="00F3262B" w:rsidRPr="00F3262B" w:rsidRDefault="00F3262B" w:rsidP="00F3262B">
      <w:pPr>
        <w:numPr>
          <w:ilvl w:val="0"/>
          <w:numId w:val="23"/>
        </w:numPr>
        <w:rPr>
          <w:lang w:val="pt-PT"/>
        </w:rPr>
      </w:pPr>
      <w:r w:rsidRPr="00F3262B">
        <w:rPr>
          <w:b/>
          <w:bCs/>
          <w:lang w:val="pt-PT"/>
        </w:rPr>
        <w:t>Destaque Técnico:</w:t>
      </w:r>
      <w:r w:rsidRPr="00F3262B">
        <w:rPr>
          <w:lang w:val="pt-PT"/>
        </w:rPr>
        <w:t xml:space="preserve"> O sistema é particularmente eficaz na distinção entre tabelas "com grelha" (</w:t>
      </w:r>
      <w:proofErr w:type="spellStart"/>
      <w:r w:rsidRPr="00F3262B">
        <w:rPr>
          <w:i/>
          <w:iCs/>
          <w:lang w:val="pt-PT"/>
        </w:rPr>
        <w:t>wired</w:t>
      </w:r>
      <w:proofErr w:type="spellEnd"/>
      <w:r w:rsidRPr="00F3262B">
        <w:rPr>
          <w:lang w:val="pt-PT"/>
        </w:rPr>
        <w:t>) e "sem grelha" (</w:t>
      </w:r>
      <w:r w:rsidRPr="00F3262B">
        <w:rPr>
          <w:i/>
          <w:iCs/>
          <w:lang w:val="pt-PT"/>
        </w:rPr>
        <w:t>wireless</w:t>
      </w:r>
      <w:r w:rsidRPr="00F3262B">
        <w:rPr>
          <w:lang w:val="pt-PT"/>
        </w:rPr>
        <w:t>), um desafio comum em certificados de calibração onde os resultados podem estar organizados apenas por alinhamento de texto.</w:t>
      </w:r>
    </w:p>
    <w:p w14:paraId="1AF62C06" w14:textId="77777777" w:rsidR="00F3262B" w:rsidRPr="00F3262B" w:rsidRDefault="00F3262B" w:rsidP="00F3262B">
      <w:pPr>
        <w:numPr>
          <w:ilvl w:val="0"/>
          <w:numId w:val="23"/>
        </w:numPr>
        <w:rPr>
          <w:lang w:val="pt-PT"/>
        </w:rPr>
      </w:pPr>
      <w:r w:rsidRPr="00F3262B">
        <w:rPr>
          <w:b/>
          <w:bCs/>
          <w:lang w:val="pt-PT"/>
        </w:rPr>
        <w:t>Conclusão:</w:t>
      </w:r>
      <w:r w:rsidRPr="00F3262B">
        <w:rPr>
          <w:lang w:val="pt-PT"/>
        </w:rPr>
        <w:t xml:space="preserve"> A ferramenta simplifica o fluxo de trabalho de extração de dados estruturados, tornando-o mais robusto face à diversidade de layouts de documentos.</w:t>
      </w:r>
    </w:p>
    <w:p w14:paraId="7103ACE1" w14:textId="77777777" w:rsidR="00F3262B" w:rsidRPr="00F3262B" w:rsidRDefault="00F3262B" w:rsidP="00F3262B">
      <w:pPr>
        <w:rPr>
          <w:lang w:val="pt-PT"/>
        </w:rPr>
      </w:pPr>
      <w:r w:rsidRPr="00F3262B">
        <w:rPr>
          <w:lang w:val="pt-PT"/>
        </w:rPr>
        <w:pict w14:anchorId="63DB12F4">
          <v:rect id="_x0000_i1079" style="width:0;height:1.5pt" o:hralign="center" o:hrstd="t" o:hr="t" fillcolor="#a0a0a0" stroked="f"/>
        </w:pict>
      </w:r>
    </w:p>
    <w:p w14:paraId="350C379D" w14:textId="77777777" w:rsidR="00F3262B" w:rsidRPr="00F3262B" w:rsidRDefault="00F3262B" w:rsidP="00F3262B">
      <w:pPr>
        <w:rPr>
          <w:b/>
          <w:bCs/>
          <w:lang w:val="pt-PT"/>
        </w:rPr>
      </w:pPr>
      <w:r w:rsidRPr="00F3262B">
        <w:rPr>
          <w:b/>
          <w:bCs/>
          <w:lang w:val="pt-PT"/>
        </w:rPr>
        <w:t>Sugestão de Texto para a Tese (Capítulo 2)</w:t>
      </w:r>
    </w:p>
    <w:p w14:paraId="30BE4FE3" w14:textId="77777777" w:rsidR="00F3262B" w:rsidRPr="00F3262B" w:rsidRDefault="00F3262B" w:rsidP="00F3262B">
      <w:pPr>
        <w:rPr>
          <w:lang w:val="pt-PT"/>
        </w:rPr>
      </w:pPr>
      <w:r w:rsidRPr="00F3262B">
        <w:rPr>
          <w:lang w:val="pt-PT"/>
        </w:rPr>
        <w:t xml:space="preserve">Este texto deve ser inserido na secção sobre </w:t>
      </w:r>
      <w:r w:rsidRPr="00F3262B">
        <w:rPr>
          <w:b/>
          <w:bCs/>
          <w:lang w:val="pt-PT"/>
        </w:rPr>
        <w:t>"Extração de Dados Estruturados e Reconhecimento de Tabelas"</w:t>
      </w:r>
      <w:r w:rsidRPr="00F3262B">
        <w:rPr>
          <w:lang w:val="pt-PT"/>
        </w:rPr>
        <w:t>.</w:t>
      </w:r>
    </w:p>
    <w:p w14:paraId="100B86BE" w14:textId="77777777" w:rsidR="00F3262B" w:rsidRPr="00F3262B" w:rsidRDefault="00F3262B" w:rsidP="00F3262B">
      <w:pPr>
        <w:rPr>
          <w:lang w:val="pt-PT"/>
        </w:rPr>
      </w:pPr>
      <w:r w:rsidRPr="00F3262B">
        <w:rPr>
          <w:b/>
          <w:bCs/>
          <w:lang w:val="pt-PT"/>
        </w:rPr>
        <w:t>Texto Sugerido:</w:t>
      </w:r>
    </w:p>
    <w:p w14:paraId="253CE13F" w14:textId="77777777" w:rsidR="00F3262B" w:rsidRPr="00F3262B" w:rsidRDefault="00F3262B" w:rsidP="00F3262B">
      <w:pPr>
        <w:rPr>
          <w:lang w:val="pt-PT"/>
        </w:rPr>
      </w:pPr>
      <w:r w:rsidRPr="00F3262B">
        <w:rPr>
          <w:lang w:val="pt-PT"/>
        </w:rPr>
        <w:t xml:space="preserve">A extração precisa de tabelas constitui um dos maiores desafios técnicos na digitalização de certificados de calibração, dada a enorme variedade de estilos e formatos utilizados por diferentes laboratórios. </w:t>
      </w:r>
      <w:proofErr w:type="spellStart"/>
      <w:r w:rsidRPr="00F3262B">
        <w:rPr>
          <w:lang w:val="pt-PT"/>
        </w:rPr>
        <w:t>Sheng</w:t>
      </w:r>
      <w:proofErr w:type="spellEnd"/>
      <w:r w:rsidRPr="00F3262B">
        <w:rPr>
          <w:lang w:val="pt-PT"/>
        </w:rPr>
        <w:t xml:space="preserve"> e </w:t>
      </w:r>
      <w:proofErr w:type="spellStart"/>
      <w:r w:rsidRPr="00F3262B">
        <w:rPr>
          <w:lang w:val="pt-PT"/>
        </w:rPr>
        <w:t>Xu</w:t>
      </w:r>
      <w:proofErr w:type="spellEnd"/>
      <w:r w:rsidRPr="00F3262B">
        <w:rPr>
          <w:lang w:val="pt-PT"/>
        </w:rPr>
        <w:t xml:space="preserve"> (2024) abordam este problema através do </w:t>
      </w:r>
      <w:r w:rsidRPr="00F3262B">
        <w:rPr>
          <w:lang w:val="pt-PT"/>
        </w:rPr>
        <w:lastRenderedPageBreak/>
        <w:t xml:space="preserve">desenvolvimento do </w:t>
      </w:r>
      <w:proofErr w:type="spellStart"/>
      <w:r w:rsidRPr="00F3262B">
        <w:rPr>
          <w:b/>
          <w:bCs/>
          <w:lang w:val="pt-PT"/>
        </w:rPr>
        <w:t>PdfTable</w:t>
      </w:r>
      <w:proofErr w:type="spellEnd"/>
      <w:r w:rsidRPr="00F3262B">
        <w:rPr>
          <w:lang w:val="pt-PT"/>
        </w:rPr>
        <w:t xml:space="preserve">, um </w:t>
      </w:r>
      <w:proofErr w:type="spellStart"/>
      <w:r w:rsidRPr="00F3262B">
        <w:rPr>
          <w:i/>
          <w:iCs/>
          <w:lang w:val="pt-PT"/>
        </w:rPr>
        <w:t>toolkit</w:t>
      </w:r>
      <w:proofErr w:type="spellEnd"/>
      <w:r w:rsidRPr="00F3262B">
        <w:rPr>
          <w:lang w:val="pt-PT"/>
        </w:rPr>
        <w:t xml:space="preserve"> unificado que integra múltiplas abordagens de extração baseadas em aprendizagem profunda. A principal inovação desta solução reside na sua capacidade de identificar e adaptar-se a diferentes cenários de aplicação, distinguindo automaticamente entre tabelas com grelhas explícitas (</w:t>
      </w:r>
      <w:proofErr w:type="spellStart"/>
      <w:r w:rsidRPr="00F3262B">
        <w:rPr>
          <w:i/>
          <w:iCs/>
          <w:lang w:val="pt-PT"/>
        </w:rPr>
        <w:t>wired</w:t>
      </w:r>
      <w:proofErr w:type="spellEnd"/>
      <w:r w:rsidRPr="00F3262B">
        <w:rPr>
          <w:lang w:val="pt-PT"/>
        </w:rPr>
        <w:t>) e tabelas baseadas apenas em alinhamento espacial (</w:t>
      </w:r>
      <w:r w:rsidRPr="00F3262B">
        <w:rPr>
          <w:i/>
          <w:iCs/>
          <w:lang w:val="pt-PT"/>
        </w:rPr>
        <w:t>wireless</w:t>
      </w:r>
      <w:r w:rsidRPr="00F3262B">
        <w:rPr>
          <w:lang w:val="pt-PT"/>
        </w:rPr>
        <w:t>).</w:t>
      </w:r>
    </w:p>
    <w:p w14:paraId="2B99E689" w14:textId="77777777" w:rsidR="00F3262B" w:rsidRPr="00F3262B" w:rsidRDefault="00F3262B" w:rsidP="00F3262B">
      <w:pPr>
        <w:rPr>
          <w:lang w:val="pt-PT"/>
        </w:rPr>
      </w:pPr>
      <w:r w:rsidRPr="00F3262B">
        <w:rPr>
          <w:lang w:val="pt-PT"/>
        </w:rPr>
        <w:t xml:space="preserve">Para o sistema SIMME, a utilização de uma arquitetura unificada como a proposta pelo </w:t>
      </w:r>
      <w:proofErr w:type="spellStart"/>
      <w:r w:rsidRPr="00F3262B">
        <w:rPr>
          <w:lang w:val="pt-PT"/>
        </w:rPr>
        <w:t>PdfTable</w:t>
      </w:r>
      <w:proofErr w:type="spellEnd"/>
      <w:r w:rsidRPr="00F3262B">
        <w:rPr>
          <w:lang w:val="pt-PT"/>
        </w:rPr>
        <w:t xml:space="preserve"> é essencial para garantir a robustez na captura de resultados de medição. Ao combinar as capacidades de ferramentas consagradas (como o Camelot e o PP-</w:t>
      </w:r>
      <w:proofErr w:type="spellStart"/>
      <w:r w:rsidRPr="00F3262B">
        <w:rPr>
          <w:lang w:val="pt-PT"/>
        </w:rPr>
        <w:t>Structure</w:t>
      </w:r>
      <w:proofErr w:type="spellEnd"/>
      <w:r w:rsidRPr="00F3262B">
        <w:rPr>
          <w:lang w:val="pt-PT"/>
        </w:rPr>
        <w:t xml:space="preserve"> V2) num único fluxo de trabalho, torna-se possível processar tanto </w:t>
      </w:r>
      <w:proofErr w:type="spellStart"/>
      <w:r w:rsidRPr="00F3262B">
        <w:rPr>
          <w:lang w:val="pt-PT"/>
        </w:rPr>
        <w:t>PDFs</w:t>
      </w:r>
      <w:proofErr w:type="spellEnd"/>
      <w:r w:rsidRPr="00F3262B">
        <w:rPr>
          <w:lang w:val="pt-PT"/>
        </w:rPr>
        <w:t xml:space="preserve"> nativamente digitais como certificados digitalizados a partir de suporte físico com elevados índices de fidelidade. Esta versatilidade assegura que os </w:t>
      </w:r>
      <w:proofErr w:type="spellStart"/>
      <w:r w:rsidRPr="00F3262B">
        <w:rPr>
          <w:lang w:val="pt-PT"/>
        </w:rPr>
        <w:t>metadados</w:t>
      </w:r>
      <w:proofErr w:type="spellEnd"/>
      <w:r w:rsidRPr="00F3262B">
        <w:rPr>
          <w:lang w:val="pt-PT"/>
        </w:rPr>
        <w:t xml:space="preserve"> metrológicos e as tabelas de incerteza sejam convertidos em representações estruturadas e prontas para análise, independentemente da complexidade visual do documento original.</w:t>
      </w:r>
    </w:p>
    <w:p w14:paraId="57CE757F" w14:textId="77777777" w:rsidR="00F3262B" w:rsidRPr="00F3262B" w:rsidRDefault="00F3262B" w:rsidP="00F3262B">
      <w:pPr>
        <w:rPr>
          <w:b/>
          <w:bCs/>
          <w:lang w:val="pt-PT"/>
        </w:rPr>
      </w:pPr>
      <w:r w:rsidRPr="00F3262B">
        <w:rPr>
          <w:b/>
          <w:bCs/>
          <w:lang w:val="pt-PT"/>
        </w:rPr>
        <w:t xml:space="preserve">Resumo da Fonte: </w:t>
      </w:r>
      <w:proofErr w:type="spellStart"/>
      <w:r w:rsidRPr="00F3262B">
        <w:rPr>
          <w:b/>
          <w:bCs/>
          <w:i/>
          <w:iCs/>
          <w:lang w:val="pt-PT"/>
        </w:rPr>
        <w:t>Digitization</w:t>
      </w:r>
      <w:proofErr w:type="spellEnd"/>
      <w:r w:rsidRPr="00F3262B">
        <w:rPr>
          <w:b/>
          <w:bCs/>
          <w:i/>
          <w:iCs/>
          <w:lang w:val="pt-PT"/>
        </w:rPr>
        <w:t xml:space="preserve"> </w:t>
      </w:r>
      <w:proofErr w:type="spellStart"/>
      <w:r w:rsidRPr="00F3262B">
        <w:rPr>
          <w:b/>
          <w:bCs/>
          <w:i/>
          <w:iCs/>
          <w:lang w:val="pt-PT"/>
        </w:rPr>
        <w:t>of</w:t>
      </w:r>
      <w:proofErr w:type="spellEnd"/>
      <w:r w:rsidRPr="00F3262B">
        <w:rPr>
          <w:b/>
          <w:bCs/>
          <w:i/>
          <w:iCs/>
          <w:lang w:val="pt-PT"/>
        </w:rPr>
        <w:t xml:space="preserve"> </w:t>
      </w:r>
      <w:proofErr w:type="spellStart"/>
      <w:r w:rsidRPr="00F3262B">
        <w:rPr>
          <w:b/>
          <w:bCs/>
          <w:i/>
          <w:iCs/>
          <w:lang w:val="pt-PT"/>
        </w:rPr>
        <w:t>Document</w:t>
      </w:r>
      <w:proofErr w:type="spellEnd"/>
      <w:r w:rsidRPr="00F3262B">
        <w:rPr>
          <w:b/>
          <w:bCs/>
          <w:i/>
          <w:iCs/>
          <w:lang w:val="pt-PT"/>
        </w:rPr>
        <w:t xml:space="preserve"> and </w:t>
      </w:r>
      <w:proofErr w:type="spellStart"/>
      <w:r w:rsidRPr="00F3262B">
        <w:rPr>
          <w:b/>
          <w:bCs/>
          <w:i/>
          <w:iCs/>
          <w:lang w:val="pt-PT"/>
        </w:rPr>
        <w:t>Information</w:t>
      </w:r>
      <w:proofErr w:type="spellEnd"/>
      <w:r w:rsidRPr="00F3262B">
        <w:rPr>
          <w:b/>
          <w:bCs/>
          <w:i/>
          <w:iCs/>
          <w:lang w:val="pt-PT"/>
        </w:rPr>
        <w:t xml:space="preserve"> </w:t>
      </w:r>
      <w:proofErr w:type="spellStart"/>
      <w:r w:rsidRPr="00F3262B">
        <w:rPr>
          <w:b/>
          <w:bCs/>
          <w:i/>
          <w:iCs/>
          <w:lang w:val="pt-PT"/>
        </w:rPr>
        <w:t>Extraction</w:t>
      </w:r>
      <w:proofErr w:type="spellEnd"/>
      <w:r w:rsidRPr="00F3262B">
        <w:rPr>
          <w:b/>
          <w:bCs/>
          <w:i/>
          <w:iCs/>
          <w:lang w:val="pt-PT"/>
        </w:rPr>
        <w:t xml:space="preserve"> (2025)</w:t>
      </w:r>
    </w:p>
    <w:p w14:paraId="267E61EE" w14:textId="77777777" w:rsidR="00F3262B" w:rsidRPr="00F3262B" w:rsidRDefault="00F3262B" w:rsidP="00F3262B">
      <w:pPr>
        <w:numPr>
          <w:ilvl w:val="0"/>
          <w:numId w:val="24"/>
        </w:numPr>
        <w:rPr>
          <w:lang w:val="pt-PT"/>
        </w:rPr>
      </w:pPr>
      <w:r w:rsidRPr="00F3262B">
        <w:rPr>
          <w:b/>
          <w:bCs/>
          <w:lang w:val="pt-PT"/>
        </w:rPr>
        <w:t>Abordagem Híbrida:</w:t>
      </w:r>
      <w:r w:rsidRPr="00F3262B">
        <w:rPr>
          <w:lang w:val="pt-PT"/>
        </w:rPr>
        <w:t xml:space="preserve"> O estudo defende que não existe uma solução única. Para </w:t>
      </w:r>
      <w:proofErr w:type="spellStart"/>
      <w:r w:rsidRPr="00F3262B">
        <w:rPr>
          <w:lang w:val="pt-PT"/>
        </w:rPr>
        <w:t>PDFs</w:t>
      </w:r>
      <w:proofErr w:type="spellEnd"/>
      <w:r w:rsidRPr="00F3262B">
        <w:rPr>
          <w:lang w:val="pt-PT"/>
        </w:rPr>
        <w:t xml:space="preserve"> nativos (digitais), devem usar-se bibliotecas de análise de layout; para </w:t>
      </w:r>
      <w:proofErr w:type="spellStart"/>
      <w:r w:rsidRPr="00F3262B">
        <w:rPr>
          <w:lang w:val="pt-PT"/>
        </w:rPr>
        <w:t>PDFs</w:t>
      </w:r>
      <w:proofErr w:type="spellEnd"/>
      <w:r w:rsidRPr="00F3262B">
        <w:rPr>
          <w:lang w:val="pt-PT"/>
        </w:rPr>
        <w:t xml:space="preserve"> digitalizados (imagens/scans), motores de OCR.</w:t>
      </w:r>
    </w:p>
    <w:p w14:paraId="597FA44D" w14:textId="77777777" w:rsidR="00F3262B" w:rsidRPr="00F3262B" w:rsidRDefault="00F3262B" w:rsidP="00F3262B">
      <w:pPr>
        <w:numPr>
          <w:ilvl w:val="0"/>
          <w:numId w:val="24"/>
        </w:numPr>
        <w:rPr>
          <w:lang w:val="pt-PT"/>
        </w:rPr>
      </w:pPr>
      <w:r w:rsidRPr="00F3262B">
        <w:rPr>
          <w:b/>
          <w:bCs/>
          <w:lang w:val="pt-PT"/>
        </w:rPr>
        <w:t>O LLM como Filtro Semântico:</w:t>
      </w:r>
      <w:r w:rsidRPr="00F3262B">
        <w:rPr>
          <w:lang w:val="pt-PT"/>
        </w:rPr>
        <w:t xml:space="preserve"> A grande contribuição é o uso do LLM não apenas para extrair, mas para </w:t>
      </w:r>
      <w:r w:rsidRPr="00F3262B">
        <w:rPr>
          <w:b/>
          <w:bCs/>
          <w:lang w:val="pt-PT"/>
        </w:rPr>
        <w:t>resolver ambiguidades</w:t>
      </w:r>
      <w:r w:rsidRPr="00F3262B">
        <w:rPr>
          <w:lang w:val="pt-PT"/>
        </w:rPr>
        <w:t xml:space="preserve"> e atribuir indicadores de confiança aos dados extraídos.</w:t>
      </w:r>
    </w:p>
    <w:p w14:paraId="10CF0AB2" w14:textId="77777777" w:rsidR="00F3262B" w:rsidRPr="00F3262B" w:rsidRDefault="00F3262B" w:rsidP="00F3262B">
      <w:pPr>
        <w:numPr>
          <w:ilvl w:val="0"/>
          <w:numId w:val="24"/>
        </w:numPr>
        <w:rPr>
          <w:lang w:val="pt-PT"/>
        </w:rPr>
      </w:pPr>
      <w:r w:rsidRPr="00F3262B">
        <w:rPr>
          <w:b/>
          <w:bCs/>
          <w:lang w:val="pt-PT"/>
        </w:rPr>
        <w:t>Fim dos Templates:</w:t>
      </w:r>
      <w:r w:rsidRPr="00F3262B">
        <w:rPr>
          <w:lang w:val="pt-PT"/>
        </w:rPr>
        <w:t xml:space="preserve"> Os autores provam que métodos baseados em regras ou coordenadas fixas falham na escala industrial. A solução deve ser semântica e capaz de identificar pares "chave-valor" independentemente da posição.</w:t>
      </w:r>
    </w:p>
    <w:p w14:paraId="71DA17A4" w14:textId="77777777" w:rsidR="00F3262B" w:rsidRPr="00F3262B" w:rsidRDefault="00F3262B" w:rsidP="00F3262B">
      <w:pPr>
        <w:numPr>
          <w:ilvl w:val="0"/>
          <w:numId w:val="24"/>
        </w:numPr>
        <w:rPr>
          <w:lang w:val="pt-PT"/>
        </w:rPr>
      </w:pPr>
      <w:r w:rsidRPr="00F3262B">
        <w:rPr>
          <w:b/>
          <w:bCs/>
          <w:lang w:val="pt-PT"/>
        </w:rPr>
        <w:t>Métricas de Desempenho:</w:t>
      </w:r>
      <w:r w:rsidRPr="00F3262B">
        <w:rPr>
          <w:lang w:val="pt-PT"/>
        </w:rPr>
        <w:t xml:space="preserve"> O artigo fornece uma análise comparativa de ferramentas, focando-se na precisão e na velocidade de processamento, o que é crucial para sistemas empresariais.</w:t>
      </w:r>
    </w:p>
    <w:p w14:paraId="56C9EBA2" w14:textId="77777777" w:rsidR="00F3262B" w:rsidRPr="00F3262B" w:rsidRDefault="00F3262B" w:rsidP="00F3262B">
      <w:pPr>
        <w:rPr>
          <w:lang w:val="pt-PT"/>
        </w:rPr>
      </w:pPr>
      <w:r w:rsidRPr="00F3262B">
        <w:rPr>
          <w:lang w:val="pt-PT"/>
        </w:rPr>
        <w:pict w14:anchorId="78B87787">
          <v:rect id="_x0000_i1087" style="width:0;height:1.5pt" o:hralign="center" o:hrstd="t" o:hr="t" fillcolor="#a0a0a0" stroked="f"/>
        </w:pict>
      </w:r>
    </w:p>
    <w:p w14:paraId="1B6185D6" w14:textId="77777777" w:rsidR="00F3262B" w:rsidRPr="00F3262B" w:rsidRDefault="00F3262B" w:rsidP="00F3262B">
      <w:pPr>
        <w:rPr>
          <w:b/>
          <w:bCs/>
          <w:lang w:val="pt-PT"/>
        </w:rPr>
      </w:pPr>
      <w:r w:rsidRPr="00F3262B">
        <w:rPr>
          <w:b/>
          <w:bCs/>
          <w:lang w:val="pt-PT"/>
        </w:rPr>
        <w:t>Sugestão de Texto para a Tese (Capítulo 2)</w:t>
      </w:r>
    </w:p>
    <w:p w14:paraId="0758305F" w14:textId="77777777" w:rsidR="00F3262B" w:rsidRPr="00F3262B" w:rsidRDefault="00F3262B" w:rsidP="00F3262B">
      <w:pPr>
        <w:rPr>
          <w:lang w:val="pt-PT"/>
        </w:rPr>
      </w:pPr>
      <w:r w:rsidRPr="00F3262B">
        <w:rPr>
          <w:lang w:val="pt-PT"/>
        </w:rPr>
        <w:t xml:space="preserve">Este texto deve ser usado para concluir a secção sobre </w:t>
      </w:r>
      <w:r w:rsidRPr="00F3262B">
        <w:rPr>
          <w:b/>
          <w:bCs/>
          <w:lang w:val="pt-PT"/>
        </w:rPr>
        <w:t>"Evolução das Técnicas de Extração: Do Template à Semântica"</w:t>
      </w:r>
      <w:r w:rsidRPr="00F3262B">
        <w:rPr>
          <w:lang w:val="pt-PT"/>
        </w:rPr>
        <w:t>.</w:t>
      </w:r>
    </w:p>
    <w:p w14:paraId="5D4466E1" w14:textId="77777777" w:rsidR="00F3262B" w:rsidRPr="00F3262B" w:rsidRDefault="00F3262B" w:rsidP="00F3262B">
      <w:pPr>
        <w:rPr>
          <w:lang w:val="pt-PT"/>
        </w:rPr>
      </w:pPr>
      <w:r w:rsidRPr="00F3262B">
        <w:rPr>
          <w:b/>
          <w:bCs/>
          <w:lang w:val="pt-PT"/>
        </w:rPr>
        <w:t>Texto Sugerido:</w:t>
      </w:r>
    </w:p>
    <w:p w14:paraId="242BB2B0" w14:textId="77777777" w:rsidR="00F3262B" w:rsidRPr="00F3262B" w:rsidRDefault="00F3262B" w:rsidP="00F3262B">
      <w:pPr>
        <w:rPr>
          <w:lang w:val="pt-PT"/>
        </w:rPr>
      </w:pPr>
      <w:r w:rsidRPr="00F3262B">
        <w:rPr>
          <w:lang w:val="pt-PT"/>
        </w:rPr>
        <w:t xml:space="preserve">A superação das limitações inerentes aos métodos tradicionais de extração, baseados em regras rígidas ou </w:t>
      </w:r>
      <w:proofErr w:type="spellStart"/>
      <w:r w:rsidRPr="00F3262B">
        <w:rPr>
          <w:i/>
          <w:iCs/>
          <w:lang w:val="pt-PT"/>
        </w:rPr>
        <w:t>templates</w:t>
      </w:r>
      <w:proofErr w:type="spellEnd"/>
      <w:r w:rsidRPr="00F3262B">
        <w:rPr>
          <w:lang w:val="pt-PT"/>
        </w:rPr>
        <w:t xml:space="preserve"> pré-definidos, é um dos pilares da investigação mais recente </w:t>
      </w:r>
      <w:r w:rsidRPr="00F3262B">
        <w:rPr>
          <w:lang w:val="pt-PT"/>
        </w:rPr>
        <w:lastRenderedPageBreak/>
        <w:t xml:space="preserve">em metrologia digital. </w:t>
      </w:r>
      <w:proofErr w:type="spellStart"/>
      <w:r w:rsidRPr="00F3262B">
        <w:rPr>
          <w:lang w:val="pt-PT"/>
        </w:rPr>
        <w:t>Sinha</w:t>
      </w:r>
      <w:proofErr w:type="spellEnd"/>
      <w:r w:rsidRPr="00F3262B">
        <w:rPr>
          <w:lang w:val="pt-PT"/>
        </w:rPr>
        <w:t xml:space="preserve"> e </w:t>
      </w:r>
      <w:proofErr w:type="spellStart"/>
      <w:r w:rsidRPr="00F3262B">
        <w:rPr>
          <w:lang w:val="pt-PT"/>
        </w:rPr>
        <w:t>Rekha</w:t>
      </w:r>
      <w:proofErr w:type="spellEnd"/>
      <w:r w:rsidRPr="00F3262B">
        <w:rPr>
          <w:lang w:val="pt-PT"/>
        </w:rPr>
        <w:t xml:space="preserve"> (2025) propõem um </w:t>
      </w:r>
      <w:proofErr w:type="spellStart"/>
      <w:r w:rsidRPr="00F3262B">
        <w:rPr>
          <w:lang w:val="pt-PT"/>
        </w:rPr>
        <w:t>framework</w:t>
      </w:r>
      <w:proofErr w:type="spellEnd"/>
      <w:r w:rsidRPr="00F3262B">
        <w:rPr>
          <w:lang w:val="pt-PT"/>
        </w:rPr>
        <w:t xml:space="preserve"> unificado que segmenta o processamento de acordo com a natureza do documento: o uso de motores de OCR para ficheiros digitalizados e de bibliotecas conscientes de layout para documentos nativamente digitais. A inovação central desta abordagem reside na implementação de uma camada de pós-processamento baseada em </w:t>
      </w:r>
      <w:proofErr w:type="spellStart"/>
      <w:r w:rsidRPr="00F3262B">
        <w:rPr>
          <w:lang w:val="pt-PT"/>
        </w:rPr>
        <w:t>LLMs</w:t>
      </w:r>
      <w:proofErr w:type="spellEnd"/>
      <w:r w:rsidRPr="00F3262B">
        <w:rPr>
          <w:lang w:val="pt-PT"/>
        </w:rPr>
        <w:t>, que atua como um filtro semântico capaz de resolver ambiguidades textuais e identificar pares "chave-valor" com base no contexto metrológico.</w:t>
      </w:r>
    </w:p>
    <w:p w14:paraId="3B72C176" w14:textId="77777777" w:rsidR="00F3262B" w:rsidRPr="00F3262B" w:rsidRDefault="00F3262B" w:rsidP="00F3262B">
      <w:pPr>
        <w:rPr>
          <w:lang w:val="pt-PT"/>
        </w:rPr>
      </w:pPr>
      <w:r w:rsidRPr="00F3262B">
        <w:rPr>
          <w:lang w:val="pt-PT"/>
        </w:rPr>
        <w:t xml:space="preserve">Esta transição para modelos agnósticos ao layout é vital para a sustentabilidade do sistema SIMME na EGITRON. Ao contrário das abordagens clássicas, que exigiam reconfiguração manual para cada novo formato de certificado, o paradigma proposto por </w:t>
      </w:r>
      <w:proofErr w:type="spellStart"/>
      <w:r w:rsidRPr="00F3262B">
        <w:rPr>
          <w:lang w:val="pt-PT"/>
        </w:rPr>
        <w:t>Sinha</w:t>
      </w:r>
      <w:proofErr w:type="spellEnd"/>
      <w:r w:rsidRPr="00F3262B">
        <w:rPr>
          <w:lang w:val="pt-PT"/>
        </w:rPr>
        <w:t xml:space="preserve"> e </w:t>
      </w:r>
      <w:proofErr w:type="spellStart"/>
      <w:r w:rsidRPr="00F3262B">
        <w:rPr>
          <w:lang w:val="pt-PT"/>
        </w:rPr>
        <w:t>Rekha</w:t>
      </w:r>
      <w:proofErr w:type="spellEnd"/>
      <w:r w:rsidRPr="00F3262B">
        <w:rPr>
          <w:lang w:val="pt-PT"/>
        </w:rPr>
        <w:t xml:space="preserve"> permite que o sistema lide com a heterogeneidade dos laboratórios de calibração de forma dinâmica. Além disso, a inclusão de indicadores de confiança na extração permite uma validação humana baseada no risco, assegurando que apenas os dados com elevada garantia de precisão sejam integrados automaticamente na base de dados de gestão de ativos.</w:t>
      </w:r>
    </w:p>
    <w:p w14:paraId="45E4FEBA" w14:textId="77777777" w:rsidR="00F3262B" w:rsidRPr="00F3262B" w:rsidRDefault="00F3262B" w:rsidP="00F3262B">
      <w:pPr>
        <w:rPr>
          <w:b/>
          <w:bCs/>
          <w:lang w:val="pt-PT"/>
        </w:rPr>
      </w:pPr>
      <w:r w:rsidRPr="00F3262B">
        <w:rPr>
          <w:b/>
          <w:bCs/>
          <w:lang w:val="pt-PT"/>
        </w:rPr>
        <w:t xml:space="preserve">Resumo da Fonte: </w:t>
      </w:r>
      <w:proofErr w:type="spellStart"/>
      <w:r w:rsidRPr="00F3262B">
        <w:rPr>
          <w:b/>
          <w:bCs/>
          <w:i/>
          <w:iCs/>
          <w:lang w:val="pt-PT"/>
        </w:rPr>
        <w:t>PaddleOCR</w:t>
      </w:r>
      <w:proofErr w:type="spellEnd"/>
      <w:r w:rsidRPr="00F3262B">
        <w:rPr>
          <w:b/>
          <w:bCs/>
          <w:i/>
          <w:iCs/>
          <w:lang w:val="pt-PT"/>
        </w:rPr>
        <w:t>-VL (Baidu, 2025)</w:t>
      </w:r>
    </w:p>
    <w:p w14:paraId="7D0CED20" w14:textId="77777777" w:rsidR="00F3262B" w:rsidRPr="00F3262B" w:rsidRDefault="00F3262B" w:rsidP="00F3262B">
      <w:pPr>
        <w:numPr>
          <w:ilvl w:val="0"/>
          <w:numId w:val="25"/>
        </w:numPr>
        <w:rPr>
          <w:lang w:val="pt-PT"/>
        </w:rPr>
      </w:pPr>
      <w:r w:rsidRPr="00F3262B">
        <w:rPr>
          <w:b/>
          <w:bCs/>
          <w:lang w:val="pt-PT"/>
        </w:rPr>
        <w:t>O Salto Tecnológico:</w:t>
      </w:r>
      <w:r w:rsidRPr="00F3262B">
        <w:rPr>
          <w:lang w:val="pt-PT"/>
        </w:rPr>
        <w:t xml:space="preserve"> Ao contrário das versões anteriores que eram puramente baseadas em OCR (deteção + reconhecimento), o </w:t>
      </w:r>
      <w:proofErr w:type="spellStart"/>
      <w:r w:rsidRPr="00F3262B">
        <w:rPr>
          <w:b/>
          <w:bCs/>
          <w:lang w:val="pt-PT"/>
        </w:rPr>
        <w:t>PaddleOCR</w:t>
      </w:r>
      <w:proofErr w:type="spellEnd"/>
      <w:r w:rsidRPr="00F3262B">
        <w:rPr>
          <w:b/>
          <w:bCs/>
          <w:lang w:val="pt-PT"/>
        </w:rPr>
        <w:t>-VL</w:t>
      </w:r>
      <w:r w:rsidRPr="00F3262B">
        <w:rPr>
          <w:lang w:val="pt-PT"/>
        </w:rPr>
        <w:t xml:space="preserve"> é um modelo multimodal de 0.9 mil milhões de parâmetros. Isto significa que ele "vê" e "lê" o documento simultaneamente, entendendo o contexto.</w:t>
      </w:r>
    </w:p>
    <w:p w14:paraId="73F1D05E" w14:textId="77777777" w:rsidR="00F3262B" w:rsidRPr="00F3262B" w:rsidRDefault="00F3262B" w:rsidP="00F3262B">
      <w:pPr>
        <w:numPr>
          <w:ilvl w:val="0"/>
          <w:numId w:val="25"/>
        </w:numPr>
        <w:rPr>
          <w:lang w:val="pt-PT"/>
        </w:rPr>
      </w:pPr>
      <w:proofErr w:type="spellStart"/>
      <w:r w:rsidRPr="00F3262B">
        <w:rPr>
          <w:b/>
          <w:bCs/>
          <w:lang w:val="pt-PT"/>
        </w:rPr>
        <w:t>Ultra-Compacto</w:t>
      </w:r>
      <w:proofErr w:type="spellEnd"/>
      <w:r w:rsidRPr="00F3262B">
        <w:rPr>
          <w:b/>
          <w:bCs/>
          <w:lang w:val="pt-PT"/>
        </w:rPr>
        <w:t xml:space="preserve"> e Veloz:</w:t>
      </w:r>
      <w:r w:rsidRPr="00F3262B">
        <w:rPr>
          <w:lang w:val="pt-PT"/>
        </w:rPr>
        <w:t xml:space="preserve"> Apesar de ser um VLM, foi desenhado para ser extremamente leve (0.9B), permitindo que corra em computadores comuns com baixa latência, o que é ideal para a realidade industrial da EGITRON.</w:t>
      </w:r>
    </w:p>
    <w:p w14:paraId="1ED3AE25" w14:textId="77777777" w:rsidR="00F3262B" w:rsidRPr="00F3262B" w:rsidRDefault="00F3262B" w:rsidP="00F3262B">
      <w:pPr>
        <w:numPr>
          <w:ilvl w:val="0"/>
          <w:numId w:val="25"/>
        </w:numPr>
        <w:rPr>
          <w:lang w:val="pt-PT"/>
        </w:rPr>
      </w:pPr>
      <w:r w:rsidRPr="00F3262B">
        <w:rPr>
          <w:b/>
          <w:bCs/>
          <w:lang w:val="pt-PT"/>
        </w:rPr>
        <w:t>Domínio de Tabelas e Multilinguismo:</w:t>
      </w:r>
      <w:r w:rsidRPr="00F3262B">
        <w:rPr>
          <w:lang w:val="pt-PT"/>
        </w:rPr>
        <w:t xml:space="preserve"> Suporta 109 línguas e é particularmente forte na extração de tabelas complexas, fórmulas e gráficos, superando modelos muito maiores e mais pesados.</w:t>
      </w:r>
    </w:p>
    <w:p w14:paraId="39CC8EFE" w14:textId="77777777" w:rsidR="00F3262B" w:rsidRPr="00F3262B" w:rsidRDefault="00F3262B" w:rsidP="00F3262B">
      <w:pPr>
        <w:numPr>
          <w:ilvl w:val="0"/>
          <w:numId w:val="25"/>
        </w:numPr>
        <w:rPr>
          <w:lang w:val="pt-PT"/>
        </w:rPr>
      </w:pPr>
      <w:r w:rsidRPr="00F3262B">
        <w:rPr>
          <w:b/>
          <w:bCs/>
          <w:lang w:val="pt-PT"/>
        </w:rPr>
        <w:t>Resolução Dinâmica:</w:t>
      </w:r>
      <w:r w:rsidRPr="00F3262B">
        <w:rPr>
          <w:lang w:val="pt-PT"/>
        </w:rPr>
        <w:t xml:space="preserve"> Utiliza um codificador visual (estilo </w:t>
      </w:r>
      <w:proofErr w:type="spellStart"/>
      <w:r w:rsidRPr="00F3262B">
        <w:rPr>
          <w:lang w:val="pt-PT"/>
        </w:rPr>
        <w:t>NaViT</w:t>
      </w:r>
      <w:proofErr w:type="spellEnd"/>
      <w:r w:rsidRPr="00F3262B">
        <w:rPr>
          <w:lang w:val="pt-PT"/>
        </w:rPr>
        <w:t>) que se adapta à resolução da imagem, permitindo ler letras minúsculas em certificados digitalizados com grande precisão.</w:t>
      </w:r>
    </w:p>
    <w:p w14:paraId="77968009" w14:textId="77777777" w:rsidR="00F3262B" w:rsidRPr="00F3262B" w:rsidRDefault="00F3262B" w:rsidP="00F3262B">
      <w:pPr>
        <w:rPr>
          <w:lang w:val="pt-PT"/>
        </w:rPr>
      </w:pPr>
      <w:r w:rsidRPr="00F3262B">
        <w:rPr>
          <w:lang w:val="pt-PT"/>
        </w:rPr>
        <w:pict w14:anchorId="6EEE4549">
          <v:rect id="_x0000_i1095" style="width:0;height:1.5pt" o:hralign="center" o:hrstd="t" o:hr="t" fillcolor="#a0a0a0" stroked="f"/>
        </w:pict>
      </w:r>
    </w:p>
    <w:p w14:paraId="63BACA56" w14:textId="77777777" w:rsidR="00F3262B" w:rsidRPr="00F3262B" w:rsidRDefault="00F3262B" w:rsidP="00F3262B">
      <w:pPr>
        <w:rPr>
          <w:b/>
          <w:bCs/>
          <w:lang w:val="pt-PT"/>
        </w:rPr>
      </w:pPr>
      <w:r w:rsidRPr="00F3262B">
        <w:rPr>
          <w:b/>
          <w:bCs/>
          <w:lang w:val="pt-PT"/>
        </w:rPr>
        <w:t>Sugestão de Texto para a Tese (Capítulo 2)</w:t>
      </w:r>
    </w:p>
    <w:p w14:paraId="0FF122D5" w14:textId="77777777" w:rsidR="00F3262B" w:rsidRPr="00F3262B" w:rsidRDefault="00F3262B" w:rsidP="00F3262B">
      <w:pPr>
        <w:rPr>
          <w:lang w:val="pt-PT"/>
        </w:rPr>
      </w:pPr>
      <w:r w:rsidRPr="00F3262B">
        <w:rPr>
          <w:lang w:val="pt-PT"/>
        </w:rPr>
        <w:t xml:space="preserve">Este texto deve ser inserido na secção sobre </w:t>
      </w:r>
      <w:r w:rsidRPr="00F3262B">
        <w:rPr>
          <w:b/>
          <w:bCs/>
          <w:lang w:val="pt-PT"/>
        </w:rPr>
        <w:t xml:space="preserve">"Sistemas de Visão Computacional e Reconhecimento </w:t>
      </w:r>
      <w:proofErr w:type="spellStart"/>
      <w:r w:rsidRPr="00F3262B">
        <w:rPr>
          <w:b/>
          <w:bCs/>
          <w:lang w:val="pt-PT"/>
        </w:rPr>
        <w:t>Óptico</w:t>
      </w:r>
      <w:proofErr w:type="spellEnd"/>
      <w:r w:rsidRPr="00F3262B">
        <w:rPr>
          <w:b/>
          <w:bCs/>
          <w:lang w:val="pt-PT"/>
        </w:rPr>
        <w:t xml:space="preserve"> de </w:t>
      </w:r>
      <w:proofErr w:type="spellStart"/>
      <w:r w:rsidRPr="00F3262B">
        <w:rPr>
          <w:b/>
          <w:bCs/>
          <w:lang w:val="pt-PT"/>
        </w:rPr>
        <w:t>Carateres</w:t>
      </w:r>
      <w:proofErr w:type="spellEnd"/>
      <w:r w:rsidRPr="00F3262B">
        <w:rPr>
          <w:b/>
          <w:bCs/>
          <w:lang w:val="pt-PT"/>
        </w:rPr>
        <w:t xml:space="preserve"> (OCR)"</w:t>
      </w:r>
      <w:r w:rsidRPr="00F3262B">
        <w:rPr>
          <w:lang w:val="pt-PT"/>
        </w:rPr>
        <w:t>.</w:t>
      </w:r>
    </w:p>
    <w:p w14:paraId="30D1F3D6" w14:textId="77777777" w:rsidR="00F3262B" w:rsidRPr="00F3262B" w:rsidRDefault="00F3262B" w:rsidP="00F3262B">
      <w:pPr>
        <w:rPr>
          <w:lang w:val="pt-PT"/>
        </w:rPr>
      </w:pPr>
      <w:r w:rsidRPr="00F3262B">
        <w:rPr>
          <w:b/>
          <w:bCs/>
          <w:lang w:val="pt-PT"/>
        </w:rPr>
        <w:lastRenderedPageBreak/>
        <w:t>Texto Sugerido:</w:t>
      </w:r>
    </w:p>
    <w:p w14:paraId="018423E6" w14:textId="77777777" w:rsidR="00F3262B" w:rsidRPr="00F3262B" w:rsidRDefault="00F3262B" w:rsidP="00F3262B">
      <w:pPr>
        <w:rPr>
          <w:lang w:val="pt-PT"/>
        </w:rPr>
      </w:pPr>
      <w:r w:rsidRPr="00F3262B">
        <w:rPr>
          <w:lang w:val="pt-PT"/>
        </w:rPr>
        <w:t xml:space="preserve">A precisão na extração de </w:t>
      </w:r>
      <w:proofErr w:type="spellStart"/>
      <w:r w:rsidRPr="00F3262B">
        <w:rPr>
          <w:lang w:val="pt-PT"/>
        </w:rPr>
        <w:t>metadados</w:t>
      </w:r>
      <w:proofErr w:type="spellEnd"/>
      <w:r w:rsidRPr="00F3262B">
        <w:rPr>
          <w:lang w:val="pt-PT"/>
        </w:rPr>
        <w:t xml:space="preserve"> em certificados de calibração é frequentemente comprometida pela diversidade de layouts e pela presença de tabelas densas. Para mitigar estas limitações, a investigação recente tem convergido para Modelos de Visão-Linguagem (VLM) compactos. Cui </w:t>
      </w:r>
      <w:proofErr w:type="spellStart"/>
      <w:r w:rsidRPr="00F3262B">
        <w:rPr>
          <w:lang w:val="pt-PT"/>
        </w:rPr>
        <w:t>et</w:t>
      </w:r>
      <w:proofErr w:type="spellEnd"/>
      <w:r w:rsidRPr="00F3262B">
        <w:rPr>
          <w:lang w:val="pt-PT"/>
        </w:rPr>
        <w:t xml:space="preserve"> al. (2025) introduziram o </w:t>
      </w:r>
      <w:proofErr w:type="spellStart"/>
      <w:r w:rsidRPr="00F3262B">
        <w:rPr>
          <w:b/>
          <w:bCs/>
          <w:lang w:val="pt-PT"/>
        </w:rPr>
        <w:t>PaddleOCR</w:t>
      </w:r>
      <w:proofErr w:type="spellEnd"/>
      <w:r w:rsidRPr="00F3262B">
        <w:rPr>
          <w:b/>
          <w:bCs/>
          <w:lang w:val="pt-PT"/>
        </w:rPr>
        <w:t>-VL</w:t>
      </w:r>
      <w:r w:rsidRPr="00F3262B">
        <w:rPr>
          <w:lang w:val="pt-PT"/>
        </w:rPr>
        <w:t>, um modelo de 0.9 mil milhões de parâmetros que integra um codificador visual de resolução dinâmica com o modelo de linguagem ERNIE-4.5-0.3B. Esta arquitetura permite uma compreensão holística do documento, onde a semântica do texto e a sua disposição visual são processadas em conjunto.</w:t>
      </w:r>
    </w:p>
    <w:p w14:paraId="4561E926" w14:textId="77777777" w:rsidR="00F3262B" w:rsidRPr="00F3262B" w:rsidRDefault="00F3262B" w:rsidP="00F3262B">
      <w:pPr>
        <w:rPr>
          <w:lang w:val="pt-PT"/>
        </w:rPr>
      </w:pPr>
      <w:r w:rsidRPr="00F3262B">
        <w:rPr>
          <w:lang w:val="pt-PT"/>
        </w:rPr>
        <w:t xml:space="preserve">Para o desenvolvimento do sistema SIMME, o </w:t>
      </w:r>
      <w:proofErr w:type="spellStart"/>
      <w:r w:rsidRPr="00F3262B">
        <w:rPr>
          <w:lang w:val="pt-PT"/>
        </w:rPr>
        <w:t>PaddleOCR</w:t>
      </w:r>
      <w:proofErr w:type="spellEnd"/>
      <w:r w:rsidRPr="00F3262B">
        <w:rPr>
          <w:lang w:val="pt-PT"/>
        </w:rPr>
        <w:t xml:space="preserve">-VL apresenta-se como uma solução técnica superior aos motores de OCR tradicionais, devido à sua capacidade de reconhecer elementos complexos em 109 idiomas com uma pegada computacional reduzida. A literatura demonstra que a utilização de modelos compactos otimizados para tarefas de </w:t>
      </w:r>
      <w:proofErr w:type="spellStart"/>
      <w:r w:rsidRPr="00F3262B">
        <w:rPr>
          <w:i/>
          <w:iCs/>
          <w:lang w:val="pt-PT"/>
        </w:rPr>
        <w:t>parsing</w:t>
      </w:r>
      <w:proofErr w:type="spellEnd"/>
      <w:r w:rsidRPr="00F3262B">
        <w:rPr>
          <w:lang w:val="pt-PT"/>
        </w:rPr>
        <w:t xml:space="preserve"> de documentos permite atingir um desempenho comparável ao de </w:t>
      </w:r>
      <w:proofErr w:type="spellStart"/>
      <w:r w:rsidRPr="00F3262B">
        <w:rPr>
          <w:lang w:val="pt-PT"/>
        </w:rPr>
        <w:t>VLMs</w:t>
      </w:r>
      <w:proofErr w:type="spellEnd"/>
      <w:r w:rsidRPr="00F3262B">
        <w:rPr>
          <w:lang w:val="pt-PT"/>
        </w:rPr>
        <w:t xml:space="preserve"> de grande escala, mas com uma latência significativamente menor. Esta eficiência é crítica para garantir a viabilidade operacional na digitalização massiva de certificados, assegurando que a conversão de dados não se torne um gargalo no fluxo de trabalho de gestão de ativos.</w:t>
      </w:r>
    </w:p>
    <w:p w14:paraId="406389B4" w14:textId="77777777" w:rsidR="00F3262B" w:rsidRPr="00F3262B" w:rsidRDefault="00F3262B" w:rsidP="00F3262B">
      <w:pPr>
        <w:rPr>
          <w:b/>
          <w:bCs/>
          <w:lang w:val="pt-PT"/>
        </w:rPr>
      </w:pPr>
      <w:r w:rsidRPr="00F3262B">
        <w:rPr>
          <w:b/>
          <w:bCs/>
          <w:lang w:val="pt-PT"/>
        </w:rPr>
        <w:t xml:space="preserve">Resumo da Fonte: </w:t>
      </w:r>
      <w:proofErr w:type="spellStart"/>
      <w:r w:rsidRPr="00F3262B">
        <w:rPr>
          <w:b/>
          <w:bCs/>
          <w:i/>
          <w:iCs/>
          <w:lang w:val="pt-PT"/>
        </w:rPr>
        <w:t>Improving</w:t>
      </w:r>
      <w:proofErr w:type="spellEnd"/>
      <w:r w:rsidRPr="00F3262B">
        <w:rPr>
          <w:b/>
          <w:bCs/>
          <w:i/>
          <w:iCs/>
          <w:lang w:val="pt-PT"/>
        </w:rPr>
        <w:t xml:space="preserve"> </w:t>
      </w:r>
      <w:proofErr w:type="spellStart"/>
      <w:r w:rsidRPr="00F3262B">
        <w:rPr>
          <w:b/>
          <w:bCs/>
          <w:i/>
          <w:iCs/>
          <w:lang w:val="pt-PT"/>
        </w:rPr>
        <w:t>Document</w:t>
      </w:r>
      <w:proofErr w:type="spellEnd"/>
      <w:r w:rsidRPr="00F3262B">
        <w:rPr>
          <w:b/>
          <w:bCs/>
          <w:i/>
          <w:iCs/>
          <w:lang w:val="pt-PT"/>
        </w:rPr>
        <w:t xml:space="preserve"> </w:t>
      </w:r>
      <w:proofErr w:type="spellStart"/>
      <w:r w:rsidRPr="00F3262B">
        <w:rPr>
          <w:b/>
          <w:bCs/>
          <w:i/>
          <w:iCs/>
          <w:lang w:val="pt-PT"/>
        </w:rPr>
        <w:t>Digitization</w:t>
      </w:r>
      <w:proofErr w:type="spellEnd"/>
      <w:r w:rsidRPr="00F3262B">
        <w:rPr>
          <w:b/>
          <w:bCs/>
          <w:i/>
          <w:iCs/>
          <w:lang w:val="pt-PT"/>
        </w:rPr>
        <w:t xml:space="preserve"> </w:t>
      </w:r>
      <w:proofErr w:type="spellStart"/>
      <w:r w:rsidRPr="00F3262B">
        <w:rPr>
          <w:b/>
          <w:bCs/>
          <w:i/>
          <w:iCs/>
          <w:lang w:val="pt-PT"/>
        </w:rPr>
        <w:t>with</w:t>
      </w:r>
      <w:proofErr w:type="spellEnd"/>
      <w:r w:rsidRPr="00F3262B">
        <w:rPr>
          <w:b/>
          <w:bCs/>
          <w:i/>
          <w:iCs/>
          <w:lang w:val="pt-PT"/>
        </w:rPr>
        <w:t xml:space="preserve"> </w:t>
      </w:r>
      <w:proofErr w:type="spellStart"/>
      <w:r w:rsidRPr="00F3262B">
        <w:rPr>
          <w:b/>
          <w:bCs/>
          <w:i/>
          <w:iCs/>
          <w:lang w:val="pt-PT"/>
        </w:rPr>
        <w:t>Machine</w:t>
      </w:r>
      <w:proofErr w:type="spellEnd"/>
      <w:r w:rsidRPr="00F3262B">
        <w:rPr>
          <w:b/>
          <w:bCs/>
          <w:i/>
          <w:iCs/>
          <w:lang w:val="pt-PT"/>
        </w:rPr>
        <w:t xml:space="preserve"> </w:t>
      </w:r>
      <w:proofErr w:type="spellStart"/>
      <w:r w:rsidRPr="00F3262B">
        <w:rPr>
          <w:b/>
          <w:bCs/>
          <w:i/>
          <w:iCs/>
          <w:lang w:val="pt-PT"/>
        </w:rPr>
        <w:t>Learning-Based</w:t>
      </w:r>
      <w:proofErr w:type="spellEnd"/>
      <w:r w:rsidRPr="00F3262B">
        <w:rPr>
          <w:b/>
          <w:bCs/>
          <w:i/>
          <w:iCs/>
          <w:lang w:val="pt-PT"/>
        </w:rPr>
        <w:t xml:space="preserve"> OCR (2025)</w:t>
      </w:r>
    </w:p>
    <w:p w14:paraId="45A6A365" w14:textId="77777777" w:rsidR="00F3262B" w:rsidRPr="00F3262B" w:rsidRDefault="00F3262B" w:rsidP="00F3262B">
      <w:pPr>
        <w:numPr>
          <w:ilvl w:val="0"/>
          <w:numId w:val="26"/>
        </w:numPr>
        <w:rPr>
          <w:lang w:val="pt-PT"/>
        </w:rPr>
      </w:pPr>
      <w:r w:rsidRPr="00F3262B">
        <w:rPr>
          <w:b/>
          <w:bCs/>
          <w:lang w:val="pt-PT"/>
        </w:rPr>
        <w:t xml:space="preserve">Arquitetura de </w:t>
      </w:r>
      <w:proofErr w:type="spellStart"/>
      <w:r w:rsidRPr="00F3262B">
        <w:rPr>
          <w:b/>
          <w:bCs/>
          <w:lang w:val="pt-PT"/>
        </w:rPr>
        <w:t>Microserviços</w:t>
      </w:r>
      <w:proofErr w:type="spellEnd"/>
      <w:r w:rsidRPr="00F3262B">
        <w:rPr>
          <w:b/>
          <w:bCs/>
          <w:lang w:val="pt-PT"/>
        </w:rPr>
        <w:t>:</w:t>
      </w:r>
      <w:r w:rsidRPr="00F3262B">
        <w:rPr>
          <w:lang w:val="pt-PT"/>
        </w:rPr>
        <w:t xml:space="preserve"> Os autores defendem o uso de uma arquitetura modular (Java Spring </w:t>
      </w:r>
      <w:proofErr w:type="spellStart"/>
      <w:r w:rsidRPr="00F3262B">
        <w:rPr>
          <w:lang w:val="pt-PT"/>
        </w:rPr>
        <w:t>Boot</w:t>
      </w:r>
      <w:proofErr w:type="spellEnd"/>
      <w:r w:rsidRPr="00F3262B">
        <w:rPr>
          <w:lang w:val="pt-PT"/>
        </w:rPr>
        <w:t>, contentores) para garantir que o sistema de extração possa crescer sem perder performance.</w:t>
      </w:r>
    </w:p>
    <w:p w14:paraId="24D72DD6" w14:textId="77777777" w:rsidR="00F3262B" w:rsidRPr="00F3262B" w:rsidRDefault="00F3262B" w:rsidP="00F3262B">
      <w:pPr>
        <w:numPr>
          <w:ilvl w:val="0"/>
          <w:numId w:val="26"/>
        </w:numPr>
        <w:rPr>
          <w:lang w:val="pt-PT"/>
        </w:rPr>
      </w:pPr>
      <w:r w:rsidRPr="00F3262B">
        <w:rPr>
          <w:b/>
          <w:bCs/>
          <w:lang w:val="pt-PT"/>
        </w:rPr>
        <w:t xml:space="preserve">Integração com </w:t>
      </w:r>
      <w:proofErr w:type="spellStart"/>
      <w:r w:rsidRPr="00F3262B">
        <w:rPr>
          <w:b/>
          <w:bCs/>
          <w:lang w:val="pt-PT"/>
        </w:rPr>
        <w:t>Cloud</w:t>
      </w:r>
      <w:proofErr w:type="spellEnd"/>
      <w:r w:rsidRPr="00F3262B">
        <w:rPr>
          <w:b/>
          <w:bCs/>
          <w:lang w:val="pt-PT"/>
        </w:rPr>
        <w:t xml:space="preserve"> (AWS </w:t>
      </w:r>
      <w:proofErr w:type="spellStart"/>
      <w:r w:rsidRPr="00F3262B">
        <w:rPr>
          <w:b/>
          <w:bCs/>
          <w:lang w:val="pt-PT"/>
        </w:rPr>
        <w:t>Textract</w:t>
      </w:r>
      <w:proofErr w:type="spellEnd"/>
      <w:r w:rsidRPr="00F3262B">
        <w:rPr>
          <w:b/>
          <w:bCs/>
          <w:lang w:val="pt-PT"/>
        </w:rPr>
        <w:t>):</w:t>
      </w:r>
      <w:r w:rsidRPr="00F3262B">
        <w:rPr>
          <w:lang w:val="pt-PT"/>
        </w:rPr>
        <w:t xml:space="preserve"> O estudo utiliza o AWS </w:t>
      </w:r>
      <w:proofErr w:type="spellStart"/>
      <w:r w:rsidRPr="00F3262B">
        <w:rPr>
          <w:lang w:val="pt-PT"/>
        </w:rPr>
        <w:t>Textract</w:t>
      </w:r>
      <w:proofErr w:type="spellEnd"/>
      <w:r w:rsidRPr="00F3262B">
        <w:rPr>
          <w:lang w:val="pt-PT"/>
        </w:rPr>
        <w:t xml:space="preserve"> como motor principal, destacando a sua superioridade ao lidar com documentos que misturam texto impresso e elementos estruturais complexos.</w:t>
      </w:r>
    </w:p>
    <w:p w14:paraId="6E0643E8" w14:textId="77777777" w:rsidR="00F3262B" w:rsidRPr="00F3262B" w:rsidRDefault="00F3262B" w:rsidP="00F3262B">
      <w:pPr>
        <w:numPr>
          <w:ilvl w:val="0"/>
          <w:numId w:val="26"/>
        </w:numPr>
        <w:rPr>
          <w:lang w:val="pt-PT"/>
        </w:rPr>
      </w:pPr>
      <w:r w:rsidRPr="00F3262B">
        <w:rPr>
          <w:b/>
          <w:bCs/>
          <w:lang w:val="pt-PT"/>
        </w:rPr>
        <w:t>Processamento Paralelo e Filas de Tarefas:</w:t>
      </w:r>
      <w:r w:rsidRPr="00F3262B">
        <w:rPr>
          <w:lang w:val="pt-PT"/>
        </w:rPr>
        <w:t xml:space="preserve"> Para evitar que o sistema bloqueie ao receber centenas de certificados em simultâneo (</w:t>
      </w:r>
      <w:proofErr w:type="spellStart"/>
      <w:r w:rsidRPr="00F3262B">
        <w:rPr>
          <w:lang w:val="pt-PT"/>
        </w:rPr>
        <w:t>bulk</w:t>
      </w:r>
      <w:proofErr w:type="spellEnd"/>
      <w:r w:rsidRPr="00F3262B">
        <w:rPr>
          <w:lang w:val="pt-PT"/>
        </w:rPr>
        <w:t xml:space="preserve"> </w:t>
      </w:r>
      <w:proofErr w:type="spellStart"/>
      <w:r w:rsidRPr="00F3262B">
        <w:rPr>
          <w:lang w:val="pt-PT"/>
        </w:rPr>
        <w:t>operations</w:t>
      </w:r>
      <w:proofErr w:type="spellEnd"/>
      <w:r w:rsidRPr="00F3262B">
        <w:rPr>
          <w:lang w:val="pt-PT"/>
        </w:rPr>
        <w:t>), propõem o uso de filas de tarefas (</w:t>
      </w:r>
      <w:proofErr w:type="spellStart"/>
      <w:r w:rsidRPr="00F3262B">
        <w:rPr>
          <w:i/>
          <w:iCs/>
          <w:lang w:val="pt-PT"/>
        </w:rPr>
        <w:t>task</w:t>
      </w:r>
      <w:proofErr w:type="spellEnd"/>
      <w:r w:rsidRPr="00F3262B">
        <w:rPr>
          <w:i/>
          <w:iCs/>
          <w:lang w:val="pt-PT"/>
        </w:rPr>
        <w:t xml:space="preserve"> </w:t>
      </w:r>
      <w:proofErr w:type="spellStart"/>
      <w:r w:rsidRPr="00F3262B">
        <w:rPr>
          <w:i/>
          <w:iCs/>
          <w:lang w:val="pt-PT"/>
        </w:rPr>
        <w:t>queuing</w:t>
      </w:r>
      <w:proofErr w:type="spellEnd"/>
      <w:r w:rsidRPr="00F3262B">
        <w:rPr>
          <w:lang w:val="pt-PT"/>
        </w:rPr>
        <w:t>), garantindo baixa latência.</w:t>
      </w:r>
    </w:p>
    <w:p w14:paraId="0167FAF8" w14:textId="77777777" w:rsidR="00F3262B" w:rsidRPr="00F3262B" w:rsidRDefault="00F3262B" w:rsidP="00F3262B">
      <w:pPr>
        <w:numPr>
          <w:ilvl w:val="0"/>
          <w:numId w:val="26"/>
        </w:numPr>
        <w:rPr>
          <w:lang w:val="pt-PT"/>
        </w:rPr>
      </w:pPr>
      <w:r w:rsidRPr="00F3262B">
        <w:rPr>
          <w:b/>
          <w:bCs/>
          <w:lang w:val="pt-PT"/>
        </w:rPr>
        <w:t>Saída Estruturada:</w:t>
      </w:r>
      <w:r w:rsidRPr="00F3262B">
        <w:rPr>
          <w:lang w:val="pt-PT"/>
        </w:rPr>
        <w:t xml:space="preserve"> O foco final é a conversão rigorosa para formatos como </w:t>
      </w:r>
      <w:r w:rsidRPr="00F3262B">
        <w:rPr>
          <w:b/>
          <w:bCs/>
          <w:lang w:val="pt-PT"/>
        </w:rPr>
        <w:t>JSON</w:t>
      </w:r>
      <w:r w:rsidRPr="00F3262B">
        <w:rPr>
          <w:lang w:val="pt-PT"/>
        </w:rPr>
        <w:t xml:space="preserve"> ou </w:t>
      </w:r>
      <w:r w:rsidRPr="00F3262B">
        <w:rPr>
          <w:b/>
          <w:bCs/>
          <w:lang w:val="pt-PT"/>
        </w:rPr>
        <w:t>CSV</w:t>
      </w:r>
      <w:r w:rsidRPr="00F3262B">
        <w:rPr>
          <w:lang w:val="pt-PT"/>
        </w:rPr>
        <w:t>, facilitando a integração imediata em bases de dados relacionais (</w:t>
      </w:r>
      <w:proofErr w:type="spellStart"/>
      <w:r w:rsidRPr="00F3262B">
        <w:rPr>
          <w:lang w:val="pt-PT"/>
        </w:rPr>
        <w:t>PostgreSQL</w:t>
      </w:r>
      <w:proofErr w:type="spellEnd"/>
      <w:r w:rsidRPr="00F3262B">
        <w:rPr>
          <w:lang w:val="pt-PT"/>
        </w:rPr>
        <w:t>).</w:t>
      </w:r>
    </w:p>
    <w:p w14:paraId="0D13ADED" w14:textId="77777777" w:rsidR="00F3262B" w:rsidRPr="00F3262B" w:rsidRDefault="00F3262B" w:rsidP="00F3262B">
      <w:pPr>
        <w:rPr>
          <w:lang w:val="pt-PT"/>
        </w:rPr>
      </w:pPr>
      <w:r w:rsidRPr="00F3262B">
        <w:rPr>
          <w:lang w:val="pt-PT"/>
        </w:rPr>
        <w:pict w14:anchorId="3A49E85A">
          <v:rect id="_x0000_i1103" style="width:0;height:1.5pt" o:hralign="center" o:hrstd="t" o:hr="t" fillcolor="#a0a0a0" stroked="f"/>
        </w:pict>
      </w:r>
    </w:p>
    <w:p w14:paraId="4704088F" w14:textId="77777777" w:rsidR="00F3262B" w:rsidRPr="00F3262B" w:rsidRDefault="00F3262B" w:rsidP="00F3262B">
      <w:pPr>
        <w:rPr>
          <w:b/>
          <w:bCs/>
          <w:lang w:val="pt-PT"/>
        </w:rPr>
      </w:pPr>
      <w:r w:rsidRPr="00F3262B">
        <w:rPr>
          <w:b/>
          <w:bCs/>
          <w:lang w:val="pt-PT"/>
        </w:rPr>
        <w:lastRenderedPageBreak/>
        <w:t>Sugestão de Texto para a Tese (Capítulo 2)</w:t>
      </w:r>
    </w:p>
    <w:p w14:paraId="00C9226B" w14:textId="77777777" w:rsidR="00F3262B" w:rsidRPr="00F3262B" w:rsidRDefault="00F3262B" w:rsidP="00F3262B">
      <w:pPr>
        <w:rPr>
          <w:lang w:val="pt-PT"/>
        </w:rPr>
      </w:pPr>
      <w:r w:rsidRPr="00F3262B">
        <w:rPr>
          <w:lang w:val="pt-PT"/>
        </w:rPr>
        <w:t xml:space="preserve">Este texto é perfeito para a secção de </w:t>
      </w:r>
      <w:r w:rsidRPr="00F3262B">
        <w:rPr>
          <w:b/>
          <w:bCs/>
          <w:lang w:val="pt-PT"/>
        </w:rPr>
        <w:t>"Arquitetura de Sistemas e Escalabilidade no Processamento de Documentos"</w:t>
      </w:r>
      <w:r w:rsidRPr="00F3262B">
        <w:rPr>
          <w:lang w:val="pt-PT"/>
        </w:rPr>
        <w:t>.</w:t>
      </w:r>
    </w:p>
    <w:p w14:paraId="3F3A112D" w14:textId="77777777" w:rsidR="00F3262B" w:rsidRPr="00F3262B" w:rsidRDefault="00F3262B" w:rsidP="00F3262B">
      <w:pPr>
        <w:rPr>
          <w:lang w:val="pt-PT"/>
        </w:rPr>
      </w:pPr>
      <w:r w:rsidRPr="00F3262B">
        <w:rPr>
          <w:b/>
          <w:bCs/>
          <w:lang w:val="pt-PT"/>
        </w:rPr>
        <w:t>Texto Sugerido:</w:t>
      </w:r>
    </w:p>
    <w:p w14:paraId="31B1CEEE" w14:textId="77777777" w:rsidR="00F3262B" w:rsidRPr="00F3262B" w:rsidRDefault="00F3262B" w:rsidP="00F3262B">
      <w:pPr>
        <w:rPr>
          <w:lang w:val="pt-PT"/>
        </w:rPr>
      </w:pPr>
      <w:r w:rsidRPr="00F3262B">
        <w:rPr>
          <w:lang w:val="pt-PT"/>
        </w:rPr>
        <w:t xml:space="preserve">A eficiência de um sistema de metrologia digital não depende apenas da precisão do algoritmo de extração, mas também da robustez da infraestrutura que o sustenta. Sri </w:t>
      </w:r>
      <w:proofErr w:type="spellStart"/>
      <w:r w:rsidRPr="00F3262B">
        <w:rPr>
          <w:lang w:val="pt-PT"/>
        </w:rPr>
        <w:t>Charitha</w:t>
      </w:r>
      <w:proofErr w:type="spellEnd"/>
      <w:r w:rsidRPr="00F3262B">
        <w:rPr>
          <w:lang w:val="pt-PT"/>
        </w:rPr>
        <w:t xml:space="preserve"> </w:t>
      </w:r>
      <w:proofErr w:type="spellStart"/>
      <w:r w:rsidRPr="00F3262B">
        <w:rPr>
          <w:lang w:val="pt-PT"/>
        </w:rPr>
        <w:t>et</w:t>
      </w:r>
      <w:proofErr w:type="spellEnd"/>
      <w:r w:rsidRPr="00F3262B">
        <w:rPr>
          <w:lang w:val="pt-PT"/>
        </w:rPr>
        <w:t xml:space="preserve"> al. (2025) demonstram que a transição para a digitalização automatizada exige uma arquitetura baseada em </w:t>
      </w:r>
      <w:proofErr w:type="spellStart"/>
      <w:r w:rsidRPr="00F3262B">
        <w:rPr>
          <w:lang w:val="pt-PT"/>
        </w:rPr>
        <w:t>microserviços</w:t>
      </w:r>
      <w:proofErr w:type="spellEnd"/>
      <w:r w:rsidRPr="00F3262B">
        <w:rPr>
          <w:lang w:val="pt-PT"/>
        </w:rPr>
        <w:t xml:space="preserve"> e processamento paralelo. Ao decompor o sistema em módulos independentes e utilizar tecnologias de nuvem, como o AWS </w:t>
      </w:r>
      <w:proofErr w:type="spellStart"/>
      <w:r w:rsidRPr="00F3262B">
        <w:rPr>
          <w:lang w:val="pt-PT"/>
        </w:rPr>
        <w:t>Textract</w:t>
      </w:r>
      <w:proofErr w:type="spellEnd"/>
      <w:r w:rsidRPr="00F3262B">
        <w:rPr>
          <w:lang w:val="pt-PT"/>
        </w:rPr>
        <w:t>, torna-se possível processar grandes volumes de documentos (operações em lote) com baixa latência e alta tolerância a falhas.</w:t>
      </w:r>
    </w:p>
    <w:p w14:paraId="0D5C4EC4" w14:textId="77777777" w:rsidR="00F3262B" w:rsidRPr="00F3262B" w:rsidRDefault="00F3262B" w:rsidP="00F3262B">
      <w:pPr>
        <w:rPr>
          <w:lang w:val="pt-PT"/>
        </w:rPr>
      </w:pPr>
      <w:r w:rsidRPr="00F3262B">
        <w:rPr>
          <w:lang w:val="pt-PT"/>
        </w:rPr>
        <w:t xml:space="preserve">Esta perspetiva arquitetural é fundamental para o sistema SIMME da EGITRON. A implementação de filas de tarefas e o processamento assíncrono garantem que a extração de </w:t>
      </w:r>
      <w:proofErr w:type="spellStart"/>
      <w:r w:rsidRPr="00F3262B">
        <w:rPr>
          <w:lang w:val="pt-PT"/>
        </w:rPr>
        <w:t>metadados</w:t>
      </w:r>
      <w:proofErr w:type="spellEnd"/>
      <w:r w:rsidRPr="00F3262B">
        <w:rPr>
          <w:lang w:val="pt-PT"/>
        </w:rPr>
        <w:t xml:space="preserve"> de certificados de calibração ocorra de forma fluida, mesmo durante picos de carga. Além disso, a literatura enfatiza a importância de converter dados não estruturados em formatos normalizados, como o JSON, permitindo uma integração segura e direta em sistemas de gestão de ativos (EAM). Assim, a robustez do software atua como o suporte logístico necessário para que os modelos de IA operem no seu potencial máximo em ambiente industrial.</w:t>
      </w:r>
    </w:p>
    <w:p w14:paraId="7460EF75" w14:textId="77777777" w:rsidR="008D61AE" w:rsidRPr="008D61AE" w:rsidRDefault="008D61AE" w:rsidP="008D61AE">
      <w:pPr>
        <w:rPr>
          <w:b/>
          <w:bCs/>
          <w:lang w:val="pt-PT"/>
        </w:rPr>
      </w:pPr>
      <w:r w:rsidRPr="008D61AE">
        <w:rPr>
          <w:b/>
          <w:bCs/>
          <w:lang w:val="pt-PT"/>
        </w:rPr>
        <w:t xml:space="preserve">Resumo da Fonte: </w:t>
      </w:r>
      <w:proofErr w:type="spellStart"/>
      <w:r w:rsidRPr="008D61AE">
        <w:rPr>
          <w:b/>
          <w:bCs/>
          <w:i/>
          <w:iCs/>
          <w:lang w:val="pt-PT"/>
        </w:rPr>
        <w:t>Automated</w:t>
      </w:r>
      <w:proofErr w:type="spellEnd"/>
      <w:r w:rsidRPr="008D61AE">
        <w:rPr>
          <w:b/>
          <w:bCs/>
          <w:i/>
          <w:iCs/>
          <w:lang w:val="pt-PT"/>
        </w:rPr>
        <w:t xml:space="preserve"> </w:t>
      </w:r>
      <w:proofErr w:type="spellStart"/>
      <w:r w:rsidRPr="008D61AE">
        <w:rPr>
          <w:b/>
          <w:bCs/>
          <w:i/>
          <w:iCs/>
          <w:lang w:val="pt-PT"/>
        </w:rPr>
        <w:t>Invoice</w:t>
      </w:r>
      <w:proofErr w:type="spellEnd"/>
      <w:r w:rsidRPr="008D61AE">
        <w:rPr>
          <w:b/>
          <w:bCs/>
          <w:i/>
          <w:iCs/>
          <w:lang w:val="pt-PT"/>
        </w:rPr>
        <w:t xml:space="preserve"> Data </w:t>
      </w:r>
      <w:proofErr w:type="spellStart"/>
      <w:r w:rsidRPr="008D61AE">
        <w:rPr>
          <w:b/>
          <w:bCs/>
          <w:i/>
          <w:iCs/>
          <w:lang w:val="pt-PT"/>
        </w:rPr>
        <w:t>Extraction</w:t>
      </w:r>
      <w:proofErr w:type="spellEnd"/>
      <w:r w:rsidRPr="008D61AE">
        <w:rPr>
          <w:b/>
          <w:bCs/>
          <w:i/>
          <w:iCs/>
          <w:lang w:val="pt-PT"/>
        </w:rPr>
        <w:t xml:space="preserve"> (2025)</w:t>
      </w:r>
    </w:p>
    <w:p w14:paraId="45CF4694" w14:textId="77777777" w:rsidR="008D61AE" w:rsidRPr="008D61AE" w:rsidRDefault="008D61AE" w:rsidP="008D61AE">
      <w:pPr>
        <w:numPr>
          <w:ilvl w:val="0"/>
          <w:numId w:val="27"/>
        </w:numPr>
        <w:rPr>
          <w:lang w:val="pt-PT"/>
        </w:rPr>
      </w:pPr>
      <w:r w:rsidRPr="008D61AE">
        <w:rPr>
          <w:b/>
          <w:bCs/>
          <w:lang w:val="pt-PT"/>
        </w:rPr>
        <w:t>O Problema dos Templates:</w:t>
      </w:r>
      <w:r w:rsidRPr="008D61AE">
        <w:rPr>
          <w:lang w:val="pt-PT"/>
        </w:rPr>
        <w:t xml:space="preserve"> Reforça que sistemas baseados em coordenadas fixas (</w:t>
      </w:r>
      <w:proofErr w:type="spellStart"/>
      <w:r w:rsidRPr="008D61AE">
        <w:rPr>
          <w:lang w:val="pt-PT"/>
        </w:rPr>
        <w:t>templates</w:t>
      </w:r>
      <w:proofErr w:type="spellEnd"/>
      <w:r w:rsidRPr="008D61AE">
        <w:rPr>
          <w:lang w:val="pt-PT"/>
        </w:rPr>
        <w:t>) são demasiado rígidos para a realidade industrial, onde os layouts mudam constantemente.</w:t>
      </w:r>
    </w:p>
    <w:p w14:paraId="3BD364F9" w14:textId="77777777" w:rsidR="008D61AE" w:rsidRPr="008D61AE" w:rsidRDefault="008D61AE" w:rsidP="008D61AE">
      <w:pPr>
        <w:numPr>
          <w:ilvl w:val="0"/>
          <w:numId w:val="27"/>
        </w:numPr>
        <w:rPr>
          <w:lang w:val="pt-PT"/>
        </w:rPr>
      </w:pPr>
      <w:r w:rsidRPr="008D61AE">
        <w:rPr>
          <w:b/>
          <w:bCs/>
          <w:lang w:val="pt-PT"/>
        </w:rPr>
        <w:t xml:space="preserve">Visual </w:t>
      </w:r>
      <w:proofErr w:type="spellStart"/>
      <w:r w:rsidRPr="008D61AE">
        <w:rPr>
          <w:b/>
          <w:bCs/>
          <w:lang w:val="pt-PT"/>
        </w:rPr>
        <w:t>Named</w:t>
      </w:r>
      <w:proofErr w:type="spellEnd"/>
      <w:r w:rsidRPr="008D61AE">
        <w:rPr>
          <w:b/>
          <w:bCs/>
          <w:lang w:val="pt-PT"/>
        </w:rPr>
        <w:t xml:space="preserve"> </w:t>
      </w:r>
      <w:proofErr w:type="spellStart"/>
      <w:r w:rsidRPr="008D61AE">
        <w:rPr>
          <w:b/>
          <w:bCs/>
          <w:lang w:val="pt-PT"/>
        </w:rPr>
        <w:t>Entity</w:t>
      </w:r>
      <w:proofErr w:type="spellEnd"/>
      <w:r w:rsidRPr="008D61AE">
        <w:rPr>
          <w:b/>
          <w:bCs/>
          <w:lang w:val="pt-PT"/>
        </w:rPr>
        <w:t xml:space="preserve"> </w:t>
      </w:r>
      <w:proofErr w:type="spellStart"/>
      <w:r w:rsidRPr="008D61AE">
        <w:rPr>
          <w:b/>
          <w:bCs/>
          <w:lang w:val="pt-PT"/>
        </w:rPr>
        <w:t>Recognition</w:t>
      </w:r>
      <w:proofErr w:type="spellEnd"/>
      <w:r w:rsidRPr="008D61AE">
        <w:rPr>
          <w:b/>
          <w:bCs/>
          <w:lang w:val="pt-PT"/>
        </w:rPr>
        <w:t xml:space="preserve"> (</w:t>
      </w:r>
      <w:proofErr w:type="spellStart"/>
      <w:r w:rsidRPr="008D61AE">
        <w:rPr>
          <w:b/>
          <w:bCs/>
          <w:lang w:val="pt-PT"/>
        </w:rPr>
        <w:t>vNER</w:t>
      </w:r>
      <w:proofErr w:type="spellEnd"/>
      <w:r w:rsidRPr="008D61AE">
        <w:rPr>
          <w:b/>
          <w:bCs/>
          <w:lang w:val="pt-PT"/>
        </w:rPr>
        <w:t>):</w:t>
      </w:r>
      <w:r w:rsidRPr="008D61AE">
        <w:rPr>
          <w:lang w:val="pt-PT"/>
        </w:rPr>
        <w:t xml:space="preserve"> A grande inovação discutida é a capacidade de extrair dados não apenas por "ler as letras", mas por compreender a relação contextual entre a posição da imagem e o significado do texto.</w:t>
      </w:r>
    </w:p>
    <w:p w14:paraId="37D569B1" w14:textId="77777777" w:rsidR="008D61AE" w:rsidRPr="008D61AE" w:rsidRDefault="008D61AE" w:rsidP="008D61AE">
      <w:pPr>
        <w:numPr>
          <w:ilvl w:val="0"/>
          <w:numId w:val="27"/>
        </w:numPr>
        <w:rPr>
          <w:lang w:val="pt-PT"/>
        </w:rPr>
      </w:pPr>
      <w:proofErr w:type="spellStart"/>
      <w:r w:rsidRPr="008D61AE">
        <w:rPr>
          <w:b/>
          <w:bCs/>
          <w:lang w:val="pt-PT"/>
        </w:rPr>
        <w:t>LLMs</w:t>
      </w:r>
      <w:proofErr w:type="spellEnd"/>
      <w:r w:rsidRPr="008D61AE">
        <w:rPr>
          <w:b/>
          <w:bCs/>
          <w:lang w:val="pt-PT"/>
        </w:rPr>
        <w:t xml:space="preserve"> como Mapeadores Contextuais:</w:t>
      </w:r>
      <w:r w:rsidRPr="008D61AE">
        <w:rPr>
          <w:lang w:val="pt-PT"/>
        </w:rPr>
        <w:t xml:space="preserve"> O estudo utiliza </w:t>
      </w:r>
      <w:proofErr w:type="spellStart"/>
      <w:r w:rsidRPr="008D61AE">
        <w:rPr>
          <w:lang w:val="pt-PT"/>
        </w:rPr>
        <w:t>LLMs</w:t>
      </w:r>
      <w:proofErr w:type="spellEnd"/>
      <w:r w:rsidRPr="008D61AE">
        <w:rPr>
          <w:lang w:val="pt-PT"/>
        </w:rPr>
        <w:t xml:space="preserve"> para realizar o mapeamento de relacionamentos complexos sem a necessidade de programação direta de regras para cada campo.</w:t>
      </w:r>
    </w:p>
    <w:p w14:paraId="11447ED9" w14:textId="77777777" w:rsidR="008D61AE" w:rsidRPr="008D61AE" w:rsidRDefault="008D61AE" w:rsidP="008D61AE">
      <w:pPr>
        <w:numPr>
          <w:ilvl w:val="0"/>
          <w:numId w:val="27"/>
        </w:numPr>
        <w:rPr>
          <w:lang w:val="pt-PT"/>
        </w:rPr>
      </w:pPr>
      <w:r w:rsidRPr="008D61AE">
        <w:rPr>
          <w:b/>
          <w:bCs/>
          <w:lang w:val="pt-PT"/>
        </w:rPr>
        <w:t>Resiliência:</w:t>
      </w:r>
      <w:r w:rsidRPr="008D61AE">
        <w:rPr>
          <w:lang w:val="pt-PT"/>
        </w:rPr>
        <w:t xml:space="preserve"> O </w:t>
      </w:r>
      <w:proofErr w:type="spellStart"/>
      <w:r w:rsidRPr="008D61AE">
        <w:rPr>
          <w:lang w:val="pt-PT"/>
        </w:rPr>
        <w:t>framework</w:t>
      </w:r>
      <w:proofErr w:type="spellEnd"/>
      <w:r w:rsidRPr="008D61AE">
        <w:rPr>
          <w:lang w:val="pt-PT"/>
        </w:rPr>
        <w:t xml:space="preserve"> demonstra alta eficácia mesmo em digitalizações de baixa qualidade ou documentos com texto manuscrito, algo comum em certificados de calibração antigos ou assinados à mão.</w:t>
      </w:r>
    </w:p>
    <w:p w14:paraId="0BC3129E" w14:textId="77777777" w:rsidR="008D61AE" w:rsidRPr="008D61AE" w:rsidRDefault="008D61AE" w:rsidP="008D61AE">
      <w:pPr>
        <w:rPr>
          <w:lang w:val="pt-PT"/>
        </w:rPr>
      </w:pPr>
      <w:r w:rsidRPr="008D61AE">
        <w:rPr>
          <w:lang w:val="pt-PT"/>
        </w:rPr>
        <w:pict w14:anchorId="5E8A22AB">
          <v:rect id="_x0000_i1111" style="width:0;height:1.5pt" o:hralign="center" o:hrstd="t" o:hr="t" fillcolor="#a0a0a0" stroked="f"/>
        </w:pict>
      </w:r>
    </w:p>
    <w:p w14:paraId="55ADEB53" w14:textId="77777777" w:rsidR="008D61AE" w:rsidRPr="008D61AE" w:rsidRDefault="008D61AE" w:rsidP="008D61AE">
      <w:pPr>
        <w:rPr>
          <w:b/>
          <w:bCs/>
          <w:lang w:val="pt-PT"/>
        </w:rPr>
      </w:pPr>
      <w:r w:rsidRPr="008D61AE">
        <w:rPr>
          <w:b/>
          <w:bCs/>
          <w:lang w:val="pt-PT"/>
        </w:rPr>
        <w:lastRenderedPageBreak/>
        <w:t>Sugestão de Texto para a Tese (Capítulo 2)</w:t>
      </w:r>
    </w:p>
    <w:p w14:paraId="0C29A446" w14:textId="77777777" w:rsidR="008D61AE" w:rsidRPr="008D61AE" w:rsidRDefault="008D61AE" w:rsidP="008D61AE">
      <w:pPr>
        <w:rPr>
          <w:lang w:val="pt-PT"/>
        </w:rPr>
      </w:pPr>
      <w:r w:rsidRPr="008D61AE">
        <w:rPr>
          <w:lang w:val="pt-PT"/>
        </w:rPr>
        <w:t xml:space="preserve">Este texto deve ser inserido na secção sobre </w:t>
      </w:r>
      <w:r w:rsidRPr="008D61AE">
        <w:rPr>
          <w:b/>
          <w:bCs/>
          <w:lang w:val="pt-PT"/>
        </w:rPr>
        <w:t>"Reconhecimento de Entidades e Compreensão Semântica"</w:t>
      </w:r>
      <w:r w:rsidRPr="008D61AE">
        <w:rPr>
          <w:lang w:val="pt-PT"/>
        </w:rPr>
        <w:t>.</w:t>
      </w:r>
    </w:p>
    <w:p w14:paraId="348FD218" w14:textId="77777777" w:rsidR="008D61AE" w:rsidRPr="008D61AE" w:rsidRDefault="008D61AE" w:rsidP="008D61AE">
      <w:pPr>
        <w:rPr>
          <w:lang w:val="pt-PT"/>
        </w:rPr>
      </w:pPr>
      <w:r w:rsidRPr="008D61AE">
        <w:rPr>
          <w:b/>
          <w:bCs/>
          <w:lang w:val="pt-PT"/>
        </w:rPr>
        <w:t>Texto Sugerido:</w:t>
      </w:r>
    </w:p>
    <w:p w14:paraId="0C7BB332" w14:textId="77777777" w:rsidR="008D61AE" w:rsidRPr="008D61AE" w:rsidRDefault="008D61AE" w:rsidP="008D61AE">
      <w:pPr>
        <w:rPr>
          <w:lang w:val="pt-PT"/>
        </w:rPr>
      </w:pPr>
      <w:r w:rsidRPr="008D61AE">
        <w:rPr>
          <w:lang w:val="pt-PT"/>
        </w:rPr>
        <w:t xml:space="preserve">A flexibilidade na extração de dados de documentos técnicos é um dos requisitos críticos para sistemas de metrologia que operam com múltiplos fornecedores. </w:t>
      </w:r>
      <w:proofErr w:type="spellStart"/>
      <w:r w:rsidRPr="008D61AE">
        <w:rPr>
          <w:lang w:val="pt-PT"/>
        </w:rPr>
        <w:t>Khanchandani</w:t>
      </w:r>
      <w:proofErr w:type="spellEnd"/>
      <w:r w:rsidRPr="008D61AE">
        <w:rPr>
          <w:lang w:val="pt-PT"/>
        </w:rPr>
        <w:t xml:space="preserve"> </w:t>
      </w:r>
      <w:proofErr w:type="spellStart"/>
      <w:r w:rsidRPr="008D61AE">
        <w:rPr>
          <w:lang w:val="pt-PT"/>
        </w:rPr>
        <w:t>et</w:t>
      </w:r>
      <w:proofErr w:type="spellEnd"/>
      <w:r w:rsidRPr="008D61AE">
        <w:rPr>
          <w:lang w:val="pt-PT"/>
        </w:rPr>
        <w:t xml:space="preserve"> al. (2025) exploram esta problemática ao propor o uso de </w:t>
      </w:r>
      <w:r w:rsidRPr="008D61AE">
        <w:rPr>
          <w:b/>
          <w:bCs/>
          <w:lang w:val="pt-PT"/>
        </w:rPr>
        <w:t xml:space="preserve">Visual </w:t>
      </w:r>
      <w:proofErr w:type="spellStart"/>
      <w:r w:rsidRPr="008D61AE">
        <w:rPr>
          <w:b/>
          <w:bCs/>
          <w:lang w:val="pt-PT"/>
        </w:rPr>
        <w:t>Named</w:t>
      </w:r>
      <w:proofErr w:type="spellEnd"/>
      <w:r w:rsidRPr="008D61AE">
        <w:rPr>
          <w:b/>
          <w:bCs/>
          <w:lang w:val="pt-PT"/>
        </w:rPr>
        <w:t xml:space="preserve"> </w:t>
      </w:r>
      <w:proofErr w:type="spellStart"/>
      <w:r w:rsidRPr="008D61AE">
        <w:rPr>
          <w:b/>
          <w:bCs/>
          <w:lang w:val="pt-PT"/>
        </w:rPr>
        <w:t>Entity</w:t>
      </w:r>
      <w:proofErr w:type="spellEnd"/>
      <w:r w:rsidRPr="008D61AE">
        <w:rPr>
          <w:b/>
          <w:bCs/>
          <w:lang w:val="pt-PT"/>
        </w:rPr>
        <w:t xml:space="preserve"> </w:t>
      </w:r>
      <w:proofErr w:type="spellStart"/>
      <w:r w:rsidRPr="008D61AE">
        <w:rPr>
          <w:b/>
          <w:bCs/>
          <w:lang w:val="pt-PT"/>
        </w:rPr>
        <w:t>Recognition</w:t>
      </w:r>
      <w:proofErr w:type="spellEnd"/>
      <w:r w:rsidRPr="008D61AE">
        <w:rPr>
          <w:b/>
          <w:bCs/>
          <w:lang w:val="pt-PT"/>
        </w:rPr>
        <w:t xml:space="preserve"> (</w:t>
      </w:r>
      <w:proofErr w:type="spellStart"/>
      <w:r w:rsidRPr="008D61AE">
        <w:rPr>
          <w:b/>
          <w:bCs/>
          <w:lang w:val="pt-PT"/>
        </w:rPr>
        <w:t>vNER</w:t>
      </w:r>
      <w:proofErr w:type="spellEnd"/>
      <w:r w:rsidRPr="008D61AE">
        <w:rPr>
          <w:b/>
          <w:bCs/>
          <w:lang w:val="pt-PT"/>
        </w:rPr>
        <w:t>)</w:t>
      </w:r>
      <w:r w:rsidRPr="008D61AE">
        <w:rPr>
          <w:lang w:val="pt-PT"/>
        </w:rPr>
        <w:t xml:space="preserve"> suportado por Modelos de Linguagem de Larga Escala (</w:t>
      </w:r>
      <w:proofErr w:type="spellStart"/>
      <w:r w:rsidRPr="008D61AE">
        <w:rPr>
          <w:lang w:val="pt-PT"/>
        </w:rPr>
        <w:t>LLMs</w:t>
      </w:r>
      <w:proofErr w:type="spellEnd"/>
      <w:r w:rsidRPr="008D61AE">
        <w:rPr>
          <w:lang w:val="pt-PT"/>
        </w:rPr>
        <w:t xml:space="preserve">). Esta abordagem permite que o sistema identifique entidades específicas dentro de um documento — como valores nominais ou incertezas expandidas — através da compreensão semântica e do mapeamento de relacionamentos contextuais, eliminando a dependência de </w:t>
      </w:r>
      <w:proofErr w:type="spellStart"/>
      <w:r w:rsidRPr="008D61AE">
        <w:rPr>
          <w:i/>
          <w:iCs/>
          <w:lang w:val="pt-PT"/>
        </w:rPr>
        <w:t>templates</w:t>
      </w:r>
      <w:proofErr w:type="spellEnd"/>
      <w:r w:rsidRPr="008D61AE">
        <w:rPr>
          <w:lang w:val="pt-PT"/>
        </w:rPr>
        <w:t xml:space="preserve"> ou especificações de programação diretas para cada layout.</w:t>
      </w:r>
    </w:p>
    <w:p w14:paraId="00963BCA" w14:textId="77777777" w:rsidR="008D61AE" w:rsidRPr="008D61AE" w:rsidRDefault="008D61AE" w:rsidP="008D61AE">
      <w:pPr>
        <w:rPr>
          <w:lang w:val="pt-PT"/>
        </w:rPr>
      </w:pPr>
      <w:r w:rsidRPr="008D61AE">
        <w:rPr>
          <w:lang w:val="pt-PT"/>
        </w:rPr>
        <w:t xml:space="preserve">Para o projeto SIMME, a aplicação de técnicas de </w:t>
      </w:r>
      <w:proofErr w:type="spellStart"/>
      <w:r w:rsidRPr="008D61AE">
        <w:rPr>
          <w:lang w:val="pt-PT"/>
        </w:rPr>
        <w:t>vNER</w:t>
      </w:r>
      <w:proofErr w:type="spellEnd"/>
      <w:r w:rsidRPr="008D61AE">
        <w:rPr>
          <w:lang w:val="pt-PT"/>
        </w:rPr>
        <w:t xml:space="preserve"> representa um salto qualitativo na robustez da solução. Ao utilizar </w:t>
      </w:r>
      <w:proofErr w:type="spellStart"/>
      <w:r w:rsidRPr="008D61AE">
        <w:rPr>
          <w:lang w:val="pt-PT"/>
        </w:rPr>
        <w:t>LLMs</w:t>
      </w:r>
      <w:proofErr w:type="spellEnd"/>
      <w:r w:rsidRPr="008D61AE">
        <w:rPr>
          <w:lang w:val="pt-PT"/>
        </w:rPr>
        <w:t xml:space="preserve"> para interpretar a estrutura de um certificado de calibração, o sistema torna-se capaz de navegar por layouts variantes e até lidar com inconsistências típicas de documentos digitalizados ou com anotações manuais. A literatura sugere que a convergência entre o processamento visual (OCR) e a inteligência semântica (LLM) não só aumenta a precisão da extração, como também garante que o significado metrológico dos dados seja preservado durante a transição do suporte físico para o registo digital estruturado.</w:t>
      </w:r>
    </w:p>
    <w:p w14:paraId="46EA09D8" w14:textId="77777777" w:rsidR="008D61AE" w:rsidRPr="008D61AE" w:rsidRDefault="008D61AE" w:rsidP="008D61AE">
      <w:pPr>
        <w:rPr>
          <w:b/>
          <w:bCs/>
          <w:lang w:val="pt-PT"/>
        </w:rPr>
      </w:pPr>
      <w:r w:rsidRPr="008D61AE">
        <w:rPr>
          <w:b/>
          <w:bCs/>
          <w:lang w:val="pt-PT"/>
        </w:rPr>
        <w:t xml:space="preserve">Resumo da Fonte: </w:t>
      </w:r>
      <w:proofErr w:type="spellStart"/>
      <w:r w:rsidRPr="008D61AE">
        <w:rPr>
          <w:b/>
          <w:bCs/>
          <w:i/>
          <w:iCs/>
          <w:lang w:val="pt-PT"/>
        </w:rPr>
        <w:t>Information</w:t>
      </w:r>
      <w:proofErr w:type="spellEnd"/>
      <w:r w:rsidRPr="008D61AE">
        <w:rPr>
          <w:b/>
          <w:bCs/>
          <w:i/>
          <w:iCs/>
          <w:lang w:val="pt-PT"/>
        </w:rPr>
        <w:t xml:space="preserve"> </w:t>
      </w:r>
      <w:proofErr w:type="spellStart"/>
      <w:r w:rsidRPr="008D61AE">
        <w:rPr>
          <w:b/>
          <w:bCs/>
          <w:i/>
          <w:iCs/>
          <w:lang w:val="pt-PT"/>
        </w:rPr>
        <w:t>Extraction</w:t>
      </w:r>
      <w:proofErr w:type="spellEnd"/>
      <w:r w:rsidRPr="008D61AE">
        <w:rPr>
          <w:b/>
          <w:bCs/>
          <w:i/>
          <w:iCs/>
          <w:lang w:val="pt-PT"/>
        </w:rPr>
        <w:t xml:space="preserve"> </w:t>
      </w:r>
      <w:proofErr w:type="spellStart"/>
      <w:r w:rsidRPr="008D61AE">
        <w:rPr>
          <w:b/>
          <w:bCs/>
          <w:i/>
          <w:iCs/>
          <w:lang w:val="pt-PT"/>
        </w:rPr>
        <w:t>From</w:t>
      </w:r>
      <w:proofErr w:type="spellEnd"/>
      <w:r w:rsidRPr="008D61AE">
        <w:rPr>
          <w:b/>
          <w:bCs/>
          <w:i/>
          <w:iCs/>
          <w:lang w:val="pt-PT"/>
        </w:rPr>
        <w:t xml:space="preserve"> Fiscal </w:t>
      </w:r>
      <w:proofErr w:type="spellStart"/>
      <w:r w:rsidRPr="008D61AE">
        <w:rPr>
          <w:b/>
          <w:bCs/>
          <w:i/>
          <w:iCs/>
          <w:lang w:val="pt-PT"/>
        </w:rPr>
        <w:t>Documents</w:t>
      </w:r>
      <w:proofErr w:type="spellEnd"/>
      <w:r w:rsidRPr="008D61AE">
        <w:rPr>
          <w:b/>
          <w:bCs/>
          <w:i/>
          <w:iCs/>
          <w:lang w:val="pt-PT"/>
        </w:rPr>
        <w:t xml:space="preserve"> (</w:t>
      </w:r>
      <w:proofErr w:type="spellStart"/>
      <w:r w:rsidRPr="008D61AE">
        <w:rPr>
          <w:b/>
          <w:bCs/>
          <w:i/>
          <w:iCs/>
          <w:lang w:val="pt-PT"/>
        </w:rPr>
        <w:t>Aggarwal</w:t>
      </w:r>
      <w:proofErr w:type="spellEnd"/>
      <w:r w:rsidRPr="008D61AE">
        <w:rPr>
          <w:b/>
          <w:bCs/>
          <w:i/>
          <w:iCs/>
          <w:lang w:val="pt-PT"/>
        </w:rPr>
        <w:t xml:space="preserve"> </w:t>
      </w:r>
      <w:proofErr w:type="spellStart"/>
      <w:r w:rsidRPr="008D61AE">
        <w:rPr>
          <w:b/>
          <w:bCs/>
          <w:i/>
          <w:iCs/>
          <w:lang w:val="pt-PT"/>
        </w:rPr>
        <w:t>et</w:t>
      </w:r>
      <w:proofErr w:type="spellEnd"/>
      <w:r w:rsidRPr="008D61AE">
        <w:rPr>
          <w:b/>
          <w:bCs/>
          <w:i/>
          <w:iCs/>
          <w:lang w:val="pt-PT"/>
        </w:rPr>
        <w:t xml:space="preserve"> al., 2025)</w:t>
      </w:r>
    </w:p>
    <w:p w14:paraId="1B887B83" w14:textId="77777777" w:rsidR="008D61AE" w:rsidRPr="008D61AE" w:rsidRDefault="008D61AE" w:rsidP="008D61AE">
      <w:pPr>
        <w:numPr>
          <w:ilvl w:val="0"/>
          <w:numId w:val="28"/>
        </w:numPr>
        <w:rPr>
          <w:lang w:val="pt-PT"/>
        </w:rPr>
      </w:pPr>
      <w:r w:rsidRPr="008D61AE">
        <w:rPr>
          <w:b/>
          <w:bCs/>
          <w:lang w:val="pt-PT"/>
        </w:rPr>
        <w:t>O Problema da Confiança:</w:t>
      </w:r>
      <w:r w:rsidRPr="008D61AE">
        <w:rPr>
          <w:lang w:val="pt-PT"/>
        </w:rPr>
        <w:t xml:space="preserve"> Os autores argumentam que os métodos tradicionais de OCR falham ao traduzir informação para bases de dados porque os erros são difíceis de detetar sem uma revisão manual exaustiva.</w:t>
      </w:r>
    </w:p>
    <w:p w14:paraId="5DF71479" w14:textId="77777777" w:rsidR="008D61AE" w:rsidRPr="008D61AE" w:rsidRDefault="008D61AE" w:rsidP="008D61AE">
      <w:pPr>
        <w:numPr>
          <w:ilvl w:val="0"/>
          <w:numId w:val="28"/>
        </w:numPr>
        <w:rPr>
          <w:lang w:val="pt-PT"/>
        </w:rPr>
      </w:pPr>
      <w:r w:rsidRPr="008D61AE">
        <w:rPr>
          <w:b/>
          <w:bCs/>
          <w:lang w:val="pt-PT"/>
        </w:rPr>
        <w:t>A Solução (Validação Algorítmica):</w:t>
      </w:r>
      <w:r w:rsidRPr="008D61AE">
        <w:rPr>
          <w:lang w:val="pt-PT"/>
        </w:rPr>
        <w:t xml:space="preserve"> Em documentos com estruturas hierárquicas (onde existem somatórios ou subtotais), é possível usar o próprio documento para validar a extração. Se o sistema extrai os valores individuais e o total, e a soma não bate certo, o erro é detetado automaticamente.</w:t>
      </w:r>
    </w:p>
    <w:p w14:paraId="6AD95586" w14:textId="77777777" w:rsidR="008D61AE" w:rsidRPr="008D61AE" w:rsidRDefault="008D61AE" w:rsidP="008D61AE">
      <w:pPr>
        <w:numPr>
          <w:ilvl w:val="0"/>
          <w:numId w:val="28"/>
        </w:numPr>
        <w:rPr>
          <w:lang w:val="pt-PT"/>
        </w:rPr>
      </w:pPr>
      <w:proofErr w:type="spellStart"/>
      <w:r w:rsidRPr="008D61AE">
        <w:rPr>
          <w:b/>
          <w:bCs/>
          <w:lang w:val="pt-PT"/>
        </w:rPr>
        <w:t>LLMs</w:t>
      </w:r>
      <w:proofErr w:type="spellEnd"/>
      <w:r w:rsidRPr="008D61AE">
        <w:rPr>
          <w:b/>
          <w:bCs/>
          <w:lang w:val="pt-PT"/>
        </w:rPr>
        <w:t xml:space="preserve"> como Leitores de Contexto:</w:t>
      </w:r>
      <w:r w:rsidRPr="008D61AE">
        <w:rPr>
          <w:lang w:val="pt-PT"/>
        </w:rPr>
        <w:t xml:space="preserve"> O estudo demonstra que os </w:t>
      </w:r>
      <w:proofErr w:type="spellStart"/>
      <w:r w:rsidRPr="008D61AE">
        <w:rPr>
          <w:lang w:val="pt-PT"/>
        </w:rPr>
        <w:t>LLMs</w:t>
      </w:r>
      <w:proofErr w:type="spellEnd"/>
      <w:r w:rsidRPr="008D61AE">
        <w:rPr>
          <w:lang w:val="pt-PT"/>
        </w:rPr>
        <w:t xml:space="preserve"> conseguem compreender a "árvore" do documento, relacionando dados de diferentes páginas para manter a consistência sequencial.</w:t>
      </w:r>
    </w:p>
    <w:p w14:paraId="2EB2E147" w14:textId="77777777" w:rsidR="008D61AE" w:rsidRPr="008D61AE" w:rsidRDefault="008D61AE" w:rsidP="008D61AE">
      <w:pPr>
        <w:numPr>
          <w:ilvl w:val="0"/>
          <w:numId w:val="28"/>
        </w:numPr>
        <w:rPr>
          <w:lang w:val="pt-PT"/>
        </w:rPr>
      </w:pPr>
      <w:r w:rsidRPr="008D61AE">
        <w:rPr>
          <w:b/>
          <w:bCs/>
          <w:lang w:val="pt-PT"/>
        </w:rPr>
        <w:lastRenderedPageBreak/>
        <w:t>Impacto no SIMME:</w:t>
      </w:r>
      <w:r w:rsidRPr="008D61AE">
        <w:rPr>
          <w:lang w:val="pt-PT"/>
        </w:rPr>
        <w:t xml:space="preserve"> Esta técnica permite que o teu sistema não apenas extraia os dados, mas que os </w:t>
      </w:r>
      <w:proofErr w:type="spellStart"/>
      <w:r w:rsidRPr="008D61AE">
        <w:rPr>
          <w:b/>
          <w:bCs/>
          <w:lang w:val="pt-PT"/>
        </w:rPr>
        <w:t>auto-valide</w:t>
      </w:r>
      <w:proofErr w:type="spellEnd"/>
      <w:r w:rsidRPr="008D61AE">
        <w:rPr>
          <w:lang w:val="pt-PT"/>
        </w:rPr>
        <w:t xml:space="preserve"> antes de os guardar na base de dados da EGITRON.</w:t>
      </w:r>
    </w:p>
    <w:p w14:paraId="1F793457" w14:textId="77777777" w:rsidR="008D61AE" w:rsidRPr="008D61AE" w:rsidRDefault="008D61AE" w:rsidP="008D61AE">
      <w:pPr>
        <w:rPr>
          <w:lang w:val="pt-PT"/>
        </w:rPr>
      </w:pPr>
      <w:r w:rsidRPr="008D61AE">
        <w:rPr>
          <w:lang w:val="pt-PT"/>
        </w:rPr>
        <w:pict w14:anchorId="1DEDCD4F">
          <v:rect id="_x0000_i1119" style="width:0;height:1.5pt" o:hralign="center" o:hrstd="t" o:hr="t" fillcolor="#a0a0a0" stroked="f"/>
        </w:pict>
      </w:r>
    </w:p>
    <w:p w14:paraId="07D9B564" w14:textId="77777777" w:rsidR="008D61AE" w:rsidRPr="008D61AE" w:rsidRDefault="008D61AE" w:rsidP="008D61AE">
      <w:pPr>
        <w:rPr>
          <w:b/>
          <w:bCs/>
          <w:lang w:val="pt-PT"/>
        </w:rPr>
      </w:pPr>
      <w:r w:rsidRPr="008D61AE">
        <w:rPr>
          <w:b/>
          <w:bCs/>
          <w:lang w:val="pt-PT"/>
        </w:rPr>
        <w:t>Sugestão de Texto para a Tese (Capítulo 2)</w:t>
      </w:r>
    </w:p>
    <w:p w14:paraId="46107141" w14:textId="77777777" w:rsidR="008D61AE" w:rsidRPr="008D61AE" w:rsidRDefault="008D61AE" w:rsidP="008D61AE">
      <w:pPr>
        <w:rPr>
          <w:lang w:val="pt-PT"/>
        </w:rPr>
      </w:pPr>
      <w:r w:rsidRPr="008D61AE">
        <w:rPr>
          <w:lang w:val="pt-PT"/>
        </w:rPr>
        <w:t xml:space="preserve">Este texto deve ser inserido na secção de </w:t>
      </w:r>
      <w:r w:rsidRPr="008D61AE">
        <w:rPr>
          <w:b/>
          <w:bCs/>
          <w:lang w:val="pt-PT"/>
        </w:rPr>
        <w:t xml:space="preserve">"Integridade de Dados e Mecanismos de </w:t>
      </w:r>
      <w:proofErr w:type="spellStart"/>
      <w:r w:rsidRPr="008D61AE">
        <w:rPr>
          <w:b/>
          <w:bCs/>
          <w:lang w:val="pt-PT"/>
        </w:rPr>
        <w:t>Auto-Validação</w:t>
      </w:r>
      <w:proofErr w:type="spellEnd"/>
      <w:r w:rsidRPr="008D61AE">
        <w:rPr>
          <w:b/>
          <w:bCs/>
          <w:lang w:val="pt-PT"/>
        </w:rPr>
        <w:t>"</w:t>
      </w:r>
      <w:r w:rsidRPr="008D61AE">
        <w:rPr>
          <w:lang w:val="pt-PT"/>
        </w:rPr>
        <w:t>.</w:t>
      </w:r>
    </w:p>
    <w:p w14:paraId="7FD59FBA" w14:textId="77777777" w:rsidR="008D61AE" w:rsidRPr="008D61AE" w:rsidRDefault="008D61AE" w:rsidP="008D61AE">
      <w:pPr>
        <w:rPr>
          <w:lang w:val="pt-PT"/>
        </w:rPr>
      </w:pPr>
      <w:r w:rsidRPr="008D61AE">
        <w:rPr>
          <w:b/>
          <w:bCs/>
          <w:lang w:val="pt-PT"/>
        </w:rPr>
        <w:t>Texto Sugerido:</w:t>
      </w:r>
    </w:p>
    <w:p w14:paraId="415DAFF6" w14:textId="77777777" w:rsidR="008D61AE" w:rsidRPr="008D61AE" w:rsidRDefault="008D61AE" w:rsidP="008D61AE">
      <w:pPr>
        <w:rPr>
          <w:lang w:val="pt-PT"/>
        </w:rPr>
      </w:pPr>
      <w:r w:rsidRPr="008D61AE">
        <w:rPr>
          <w:lang w:val="pt-PT"/>
        </w:rPr>
        <w:t xml:space="preserve">A fiabilidade dos dados extraídos é uma preocupação central na transição para a metrologia digital, onde um erro de transcrição num valor de incerteza pode comprometer toda a cadeia de rastreabilidade. </w:t>
      </w:r>
      <w:proofErr w:type="spellStart"/>
      <w:r w:rsidRPr="008D61AE">
        <w:rPr>
          <w:lang w:val="pt-PT"/>
        </w:rPr>
        <w:t>Aggarwal</w:t>
      </w:r>
      <w:proofErr w:type="spellEnd"/>
      <w:r w:rsidRPr="008D61AE">
        <w:rPr>
          <w:lang w:val="pt-PT"/>
        </w:rPr>
        <w:t xml:space="preserve"> </w:t>
      </w:r>
      <w:proofErr w:type="spellStart"/>
      <w:r w:rsidRPr="008D61AE">
        <w:rPr>
          <w:lang w:val="pt-PT"/>
        </w:rPr>
        <w:t>et</w:t>
      </w:r>
      <w:proofErr w:type="spellEnd"/>
      <w:r w:rsidRPr="008D61AE">
        <w:rPr>
          <w:lang w:val="pt-PT"/>
        </w:rPr>
        <w:t xml:space="preserve"> al. (2025) introduzem uma metodologia de extração baseada em </w:t>
      </w:r>
      <w:proofErr w:type="spellStart"/>
      <w:r w:rsidRPr="008D61AE">
        <w:rPr>
          <w:lang w:val="pt-PT"/>
        </w:rPr>
        <w:t>LLMs</w:t>
      </w:r>
      <w:proofErr w:type="spellEnd"/>
      <w:r w:rsidRPr="008D61AE">
        <w:rPr>
          <w:lang w:val="pt-PT"/>
        </w:rPr>
        <w:t xml:space="preserve"> que utiliza a própria hierarquia estrutural do documento como mecanismo de validação algorítmica. Em documentos onde os dados apresentam relações matemáticas intrínsecas — como somatórios de componentes de incerteza ou balanços de erro — o sistema pode cruzar os valores extraídos para detetar inconsistências de forma autónoma.</w:t>
      </w:r>
    </w:p>
    <w:p w14:paraId="423440EA" w14:textId="77777777" w:rsidR="008D61AE" w:rsidRPr="008D61AE" w:rsidRDefault="008D61AE" w:rsidP="008D61AE">
      <w:pPr>
        <w:rPr>
          <w:lang w:val="pt-PT"/>
        </w:rPr>
      </w:pPr>
      <w:r w:rsidRPr="008D61AE">
        <w:rPr>
          <w:lang w:val="pt-PT"/>
        </w:rPr>
        <w:t xml:space="preserve">Para o sistema SIMME, esta abordagem é particularmente valiosa. Ao processar certificados de calibração que contêm tabelas complexas e resultados derivados, a aplicação de validações sequenciais e contextuais propostas por </w:t>
      </w:r>
      <w:proofErr w:type="spellStart"/>
      <w:r w:rsidRPr="008D61AE">
        <w:rPr>
          <w:lang w:val="pt-PT"/>
        </w:rPr>
        <w:t>Aggarwal</w:t>
      </w:r>
      <w:proofErr w:type="spellEnd"/>
      <w:r w:rsidRPr="008D61AE">
        <w:rPr>
          <w:lang w:val="pt-PT"/>
        </w:rPr>
        <w:t xml:space="preserve"> </w:t>
      </w:r>
      <w:proofErr w:type="spellStart"/>
      <w:r w:rsidRPr="008D61AE">
        <w:rPr>
          <w:lang w:val="pt-PT"/>
        </w:rPr>
        <w:t>et</w:t>
      </w:r>
      <w:proofErr w:type="spellEnd"/>
      <w:r w:rsidRPr="008D61AE">
        <w:rPr>
          <w:lang w:val="pt-PT"/>
        </w:rPr>
        <w:t xml:space="preserve"> al. permite mitigar as "alucinações" típicas de modelos de linguagem e os erros de leitura de motores de OCR. Assim, o </w:t>
      </w:r>
      <w:proofErr w:type="spellStart"/>
      <w:r w:rsidRPr="008D61AE">
        <w:rPr>
          <w:lang w:val="pt-PT"/>
        </w:rPr>
        <w:t>framework</w:t>
      </w:r>
      <w:proofErr w:type="spellEnd"/>
      <w:r w:rsidRPr="008D61AE">
        <w:rPr>
          <w:lang w:val="pt-PT"/>
        </w:rPr>
        <w:t xml:space="preserve"> de extração não se limita a converter texto em dados estruturados, mas funciona como um sistema de auditoria em tempo real, garantindo que a informação integrada na gestão de ativos da EGITRON cumpre os mais elevados padrões de integridade e qualidade.</w:t>
      </w:r>
    </w:p>
    <w:p w14:paraId="1E662A4E" w14:textId="77777777" w:rsidR="008D61AE" w:rsidRPr="008D61AE" w:rsidRDefault="008D61AE" w:rsidP="008D61AE">
      <w:pPr>
        <w:rPr>
          <w:b/>
          <w:bCs/>
          <w:lang w:val="pt-PT"/>
        </w:rPr>
      </w:pPr>
      <w:r w:rsidRPr="008D61AE">
        <w:rPr>
          <w:b/>
          <w:bCs/>
          <w:lang w:val="pt-PT"/>
        </w:rPr>
        <w:t xml:space="preserve">Resumo da Fonte: </w:t>
      </w:r>
      <w:proofErr w:type="spellStart"/>
      <w:r w:rsidRPr="008D61AE">
        <w:rPr>
          <w:b/>
          <w:bCs/>
          <w:i/>
          <w:iCs/>
          <w:lang w:val="pt-PT"/>
        </w:rPr>
        <w:t>Large</w:t>
      </w:r>
      <w:proofErr w:type="spellEnd"/>
      <w:r w:rsidRPr="008D61AE">
        <w:rPr>
          <w:b/>
          <w:bCs/>
          <w:i/>
          <w:iCs/>
          <w:lang w:val="pt-PT"/>
        </w:rPr>
        <w:t xml:space="preserve"> </w:t>
      </w:r>
      <w:proofErr w:type="spellStart"/>
      <w:r w:rsidRPr="008D61AE">
        <w:rPr>
          <w:b/>
          <w:bCs/>
          <w:i/>
          <w:iCs/>
          <w:lang w:val="pt-PT"/>
        </w:rPr>
        <w:t>Language</w:t>
      </w:r>
      <w:proofErr w:type="spellEnd"/>
      <w:r w:rsidRPr="008D61AE">
        <w:rPr>
          <w:b/>
          <w:bCs/>
          <w:i/>
          <w:iCs/>
          <w:lang w:val="pt-PT"/>
        </w:rPr>
        <w:t xml:space="preserve"> </w:t>
      </w:r>
      <w:proofErr w:type="spellStart"/>
      <w:r w:rsidRPr="008D61AE">
        <w:rPr>
          <w:b/>
          <w:bCs/>
          <w:i/>
          <w:iCs/>
          <w:lang w:val="pt-PT"/>
        </w:rPr>
        <w:t>Models</w:t>
      </w:r>
      <w:proofErr w:type="spellEnd"/>
      <w:r w:rsidRPr="008D61AE">
        <w:rPr>
          <w:b/>
          <w:bCs/>
          <w:i/>
          <w:iCs/>
          <w:lang w:val="pt-PT"/>
        </w:rPr>
        <w:t xml:space="preserve"> (</w:t>
      </w:r>
      <w:proofErr w:type="spellStart"/>
      <w:r w:rsidRPr="008D61AE">
        <w:rPr>
          <w:b/>
          <w:bCs/>
          <w:i/>
          <w:iCs/>
          <w:lang w:val="pt-PT"/>
        </w:rPr>
        <w:t>LLMs</w:t>
      </w:r>
      <w:proofErr w:type="spellEnd"/>
      <w:r w:rsidRPr="008D61AE">
        <w:rPr>
          <w:b/>
          <w:bCs/>
          <w:i/>
          <w:iCs/>
          <w:lang w:val="pt-PT"/>
        </w:rPr>
        <w:t xml:space="preserve">): </w:t>
      </w:r>
      <w:proofErr w:type="spellStart"/>
      <w:r w:rsidRPr="008D61AE">
        <w:rPr>
          <w:b/>
          <w:bCs/>
          <w:i/>
          <w:iCs/>
          <w:lang w:val="pt-PT"/>
        </w:rPr>
        <w:t>Survey</w:t>
      </w:r>
      <w:proofErr w:type="spellEnd"/>
      <w:r w:rsidRPr="008D61AE">
        <w:rPr>
          <w:b/>
          <w:bCs/>
          <w:i/>
          <w:iCs/>
          <w:lang w:val="pt-PT"/>
        </w:rPr>
        <w:t xml:space="preserve"> and </w:t>
      </w:r>
      <w:proofErr w:type="spellStart"/>
      <w:r w:rsidRPr="008D61AE">
        <w:rPr>
          <w:b/>
          <w:bCs/>
          <w:i/>
          <w:iCs/>
          <w:lang w:val="pt-PT"/>
        </w:rPr>
        <w:t>Frameworks</w:t>
      </w:r>
      <w:proofErr w:type="spellEnd"/>
      <w:r w:rsidRPr="008D61AE">
        <w:rPr>
          <w:b/>
          <w:bCs/>
          <w:i/>
          <w:iCs/>
          <w:lang w:val="pt-PT"/>
        </w:rPr>
        <w:t xml:space="preserve"> (2024)</w:t>
      </w:r>
    </w:p>
    <w:p w14:paraId="5071B59F" w14:textId="77777777" w:rsidR="008D61AE" w:rsidRPr="008D61AE" w:rsidRDefault="008D61AE" w:rsidP="008D61AE">
      <w:pPr>
        <w:numPr>
          <w:ilvl w:val="0"/>
          <w:numId w:val="29"/>
        </w:numPr>
        <w:rPr>
          <w:lang w:val="pt-PT"/>
        </w:rPr>
      </w:pPr>
      <w:r w:rsidRPr="008D61AE">
        <w:rPr>
          <w:b/>
          <w:bCs/>
          <w:lang w:val="pt-PT"/>
        </w:rPr>
        <w:t>Arquiteturas de Referência:</w:t>
      </w:r>
      <w:r w:rsidRPr="008D61AE">
        <w:rPr>
          <w:lang w:val="pt-PT"/>
        </w:rPr>
        <w:t xml:space="preserve"> O artigo faz um levantamento detalhado das arquiteturas que dominam o mercado (GPT-4, </w:t>
      </w:r>
      <w:proofErr w:type="spellStart"/>
      <w:r w:rsidRPr="008D61AE">
        <w:rPr>
          <w:lang w:val="pt-PT"/>
        </w:rPr>
        <w:t>PaLM</w:t>
      </w:r>
      <w:proofErr w:type="spellEnd"/>
      <w:r w:rsidRPr="008D61AE">
        <w:rPr>
          <w:lang w:val="pt-PT"/>
        </w:rPr>
        <w:t xml:space="preserve">, </w:t>
      </w:r>
      <w:proofErr w:type="spellStart"/>
      <w:r w:rsidRPr="008D61AE">
        <w:rPr>
          <w:lang w:val="pt-PT"/>
        </w:rPr>
        <w:t>LLaMA</w:t>
      </w:r>
      <w:proofErr w:type="spellEnd"/>
      <w:r w:rsidRPr="008D61AE">
        <w:rPr>
          <w:lang w:val="pt-PT"/>
        </w:rPr>
        <w:t>) e explica como os mecanismos de atenção permitiram aos modelos processar contextos longos e complexos.</w:t>
      </w:r>
    </w:p>
    <w:p w14:paraId="355172F3" w14:textId="77777777" w:rsidR="008D61AE" w:rsidRPr="008D61AE" w:rsidRDefault="008D61AE" w:rsidP="008D61AE">
      <w:pPr>
        <w:numPr>
          <w:ilvl w:val="0"/>
          <w:numId w:val="29"/>
        </w:numPr>
        <w:rPr>
          <w:lang w:val="pt-PT"/>
        </w:rPr>
      </w:pPr>
      <w:r w:rsidRPr="008D61AE">
        <w:rPr>
          <w:b/>
          <w:bCs/>
          <w:lang w:val="pt-PT"/>
        </w:rPr>
        <w:t>Aplicações Multimodais:</w:t>
      </w:r>
      <w:r w:rsidRPr="008D61AE">
        <w:rPr>
          <w:lang w:val="pt-PT"/>
        </w:rPr>
        <w:t xml:space="preserve"> Destaca a convergência entre visão e linguagem (</w:t>
      </w:r>
      <w:proofErr w:type="spellStart"/>
      <w:r w:rsidRPr="008D61AE">
        <w:rPr>
          <w:lang w:val="pt-PT"/>
        </w:rPr>
        <w:t>Vision-Language</w:t>
      </w:r>
      <w:proofErr w:type="spellEnd"/>
      <w:r w:rsidRPr="008D61AE">
        <w:rPr>
          <w:lang w:val="pt-PT"/>
        </w:rPr>
        <w:t xml:space="preserve"> </w:t>
      </w:r>
      <w:proofErr w:type="spellStart"/>
      <w:r w:rsidRPr="008D61AE">
        <w:rPr>
          <w:lang w:val="pt-PT"/>
        </w:rPr>
        <w:t>Models</w:t>
      </w:r>
      <w:proofErr w:type="spellEnd"/>
      <w:r w:rsidRPr="008D61AE">
        <w:rPr>
          <w:lang w:val="pt-PT"/>
        </w:rPr>
        <w:t>), validando a tua escolha de usar modelos que "leem" e "veem" o layout dos certificados simultaneamente.</w:t>
      </w:r>
    </w:p>
    <w:p w14:paraId="10B3941F" w14:textId="77777777" w:rsidR="008D61AE" w:rsidRPr="008D61AE" w:rsidRDefault="008D61AE" w:rsidP="008D61AE">
      <w:pPr>
        <w:numPr>
          <w:ilvl w:val="0"/>
          <w:numId w:val="29"/>
        </w:numPr>
        <w:rPr>
          <w:lang w:val="pt-PT"/>
        </w:rPr>
      </w:pPr>
      <w:r w:rsidRPr="008D61AE">
        <w:rPr>
          <w:b/>
          <w:bCs/>
          <w:lang w:val="pt-PT"/>
        </w:rPr>
        <w:lastRenderedPageBreak/>
        <w:t>Desafios Técnicos:</w:t>
      </w:r>
      <w:r w:rsidRPr="008D61AE">
        <w:rPr>
          <w:lang w:val="pt-PT"/>
        </w:rPr>
        <w:t xml:space="preserve"> Aborda as "alucinações" e a necessidade de técnicas como o </w:t>
      </w:r>
      <w:r w:rsidRPr="008D61AE">
        <w:rPr>
          <w:i/>
          <w:iCs/>
          <w:lang w:val="pt-PT"/>
        </w:rPr>
        <w:t>Fine-</w:t>
      </w:r>
      <w:proofErr w:type="spellStart"/>
      <w:r w:rsidRPr="008D61AE">
        <w:rPr>
          <w:i/>
          <w:iCs/>
          <w:lang w:val="pt-PT"/>
        </w:rPr>
        <w:t>tuning</w:t>
      </w:r>
      <w:proofErr w:type="spellEnd"/>
      <w:r w:rsidRPr="008D61AE">
        <w:rPr>
          <w:lang w:val="pt-PT"/>
        </w:rPr>
        <w:t xml:space="preserve"> e o </w:t>
      </w:r>
      <w:proofErr w:type="spellStart"/>
      <w:r w:rsidRPr="008D61AE">
        <w:rPr>
          <w:i/>
          <w:iCs/>
          <w:lang w:val="pt-PT"/>
        </w:rPr>
        <w:t>Prompt</w:t>
      </w:r>
      <w:proofErr w:type="spellEnd"/>
      <w:r w:rsidRPr="008D61AE">
        <w:rPr>
          <w:i/>
          <w:iCs/>
          <w:lang w:val="pt-PT"/>
        </w:rPr>
        <w:t xml:space="preserve"> </w:t>
      </w:r>
      <w:proofErr w:type="spellStart"/>
      <w:r w:rsidRPr="008D61AE">
        <w:rPr>
          <w:i/>
          <w:iCs/>
          <w:lang w:val="pt-PT"/>
        </w:rPr>
        <w:t>Engineering</w:t>
      </w:r>
      <w:proofErr w:type="spellEnd"/>
      <w:r w:rsidRPr="008D61AE">
        <w:rPr>
          <w:lang w:val="pt-PT"/>
        </w:rPr>
        <w:t xml:space="preserve"> para garantir que as respostas sejam factuais e estruturadas.</w:t>
      </w:r>
    </w:p>
    <w:p w14:paraId="54461372" w14:textId="77777777" w:rsidR="008D61AE" w:rsidRPr="008D61AE" w:rsidRDefault="008D61AE" w:rsidP="008D61AE">
      <w:pPr>
        <w:numPr>
          <w:ilvl w:val="0"/>
          <w:numId w:val="29"/>
        </w:numPr>
        <w:rPr>
          <w:lang w:val="pt-PT"/>
        </w:rPr>
      </w:pPr>
      <w:r w:rsidRPr="008D61AE">
        <w:rPr>
          <w:b/>
          <w:bCs/>
          <w:lang w:val="pt-PT"/>
        </w:rPr>
        <w:t>IA Generativa na Prática:</w:t>
      </w:r>
      <w:r w:rsidRPr="008D61AE">
        <w:rPr>
          <w:lang w:val="pt-PT"/>
        </w:rPr>
        <w:t xml:space="preserve"> Explica como os </w:t>
      </w:r>
      <w:proofErr w:type="spellStart"/>
      <w:r w:rsidRPr="008D61AE">
        <w:rPr>
          <w:lang w:val="pt-PT"/>
        </w:rPr>
        <w:t>LLMs</w:t>
      </w:r>
      <w:proofErr w:type="spellEnd"/>
      <w:r w:rsidRPr="008D61AE">
        <w:rPr>
          <w:lang w:val="pt-PT"/>
        </w:rPr>
        <w:t xml:space="preserve"> estão a ser usados para converter texto não estruturado em código ou dados JSON, o que é o objetivo central do teu sistema para a EGITRON.</w:t>
      </w:r>
    </w:p>
    <w:p w14:paraId="1F64E05F" w14:textId="77777777" w:rsidR="008D61AE" w:rsidRPr="008D61AE" w:rsidRDefault="008D61AE" w:rsidP="008D61AE">
      <w:pPr>
        <w:rPr>
          <w:lang w:val="pt-PT"/>
        </w:rPr>
      </w:pPr>
      <w:r w:rsidRPr="008D61AE">
        <w:rPr>
          <w:lang w:val="pt-PT"/>
        </w:rPr>
        <w:pict w14:anchorId="3D1309A7">
          <v:rect id="_x0000_i1127" style="width:0;height:1.5pt" o:hralign="center" o:hrstd="t" o:hr="t" fillcolor="#a0a0a0" stroked="f"/>
        </w:pict>
      </w:r>
    </w:p>
    <w:p w14:paraId="7C005BD3" w14:textId="77777777" w:rsidR="008D61AE" w:rsidRPr="008D61AE" w:rsidRDefault="008D61AE" w:rsidP="008D61AE">
      <w:pPr>
        <w:rPr>
          <w:b/>
          <w:bCs/>
          <w:lang w:val="pt-PT"/>
        </w:rPr>
      </w:pPr>
      <w:r w:rsidRPr="008D61AE">
        <w:rPr>
          <w:b/>
          <w:bCs/>
          <w:lang w:val="pt-PT"/>
        </w:rPr>
        <w:t>Sugestão de Texto para a Tese (Capítulo 2)</w:t>
      </w:r>
    </w:p>
    <w:p w14:paraId="34CF9A26" w14:textId="77777777" w:rsidR="008D61AE" w:rsidRPr="008D61AE" w:rsidRDefault="008D61AE" w:rsidP="008D61AE">
      <w:pPr>
        <w:rPr>
          <w:lang w:val="pt-PT"/>
        </w:rPr>
      </w:pPr>
      <w:r w:rsidRPr="008D61AE">
        <w:rPr>
          <w:lang w:val="pt-PT"/>
        </w:rPr>
        <w:t xml:space="preserve">Este texto deve ser usado na secção sobre </w:t>
      </w:r>
      <w:r w:rsidRPr="008D61AE">
        <w:rPr>
          <w:b/>
          <w:bCs/>
          <w:lang w:val="pt-PT"/>
        </w:rPr>
        <w:t>"Fundamentos de Grandes Modelos de Linguagem (</w:t>
      </w:r>
      <w:proofErr w:type="spellStart"/>
      <w:r w:rsidRPr="008D61AE">
        <w:rPr>
          <w:b/>
          <w:bCs/>
          <w:lang w:val="pt-PT"/>
        </w:rPr>
        <w:t>LLMs</w:t>
      </w:r>
      <w:proofErr w:type="spellEnd"/>
      <w:r w:rsidRPr="008D61AE">
        <w:rPr>
          <w:b/>
          <w:bCs/>
          <w:lang w:val="pt-PT"/>
        </w:rPr>
        <w:t>)"</w:t>
      </w:r>
      <w:r w:rsidRPr="008D61AE">
        <w:rPr>
          <w:lang w:val="pt-PT"/>
        </w:rPr>
        <w:t>.</w:t>
      </w:r>
    </w:p>
    <w:p w14:paraId="1B597E3F" w14:textId="77777777" w:rsidR="008D61AE" w:rsidRPr="008D61AE" w:rsidRDefault="008D61AE" w:rsidP="008D61AE">
      <w:pPr>
        <w:rPr>
          <w:lang w:val="pt-PT"/>
        </w:rPr>
      </w:pPr>
      <w:r w:rsidRPr="008D61AE">
        <w:rPr>
          <w:b/>
          <w:bCs/>
          <w:lang w:val="pt-PT"/>
        </w:rPr>
        <w:t>Texto Sugerido:</w:t>
      </w:r>
    </w:p>
    <w:p w14:paraId="534CF394" w14:textId="77777777" w:rsidR="008D61AE" w:rsidRPr="008D61AE" w:rsidRDefault="008D61AE" w:rsidP="008D61AE">
      <w:pPr>
        <w:rPr>
          <w:lang w:val="pt-PT"/>
        </w:rPr>
      </w:pPr>
      <w:r w:rsidRPr="008D61AE">
        <w:rPr>
          <w:lang w:val="pt-PT"/>
        </w:rPr>
        <w:t>A capacidade de extração e interpretação de dados em larga escala foi profundamente transformada pelo advento dos Grandes Modelos de Linguagem (</w:t>
      </w:r>
      <w:proofErr w:type="spellStart"/>
      <w:r w:rsidRPr="008D61AE">
        <w:rPr>
          <w:lang w:val="pt-PT"/>
        </w:rPr>
        <w:t>LLMs</w:t>
      </w:r>
      <w:proofErr w:type="spellEnd"/>
      <w:r w:rsidRPr="008D61AE">
        <w:rPr>
          <w:lang w:val="pt-PT"/>
        </w:rPr>
        <w:t xml:space="preserve">). Como detalhado por Kumar (2024), estes modelos, baseados na arquitetura </w:t>
      </w:r>
      <w:proofErr w:type="spellStart"/>
      <w:r w:rsidRPr="008D61AE">
        <w:rPr>
          <w:i/>
          <w:iCs/>
          <w:lang w:val="pt-PT"/>
        </w:rPr>
        <w:t>Transformer</w:t>
      </w:r>
      <w:proofErr w:type="spellEnd"/>
      <w:r w:rsidRPr="008D61AE">
        <w:rPr>
          <w:lang w:val="pt-PT"/>
        </w:rPr>
        <w:t>, superam as técnicas tradicionais de Processamento de Linguagem Natural ao capturarem dependências contextuais complexas em documentos extensos. A evolução para modelos multimodais permite que o sistema não apenas processe o texto, mas compreenda a relação semântica entre os elementos visuais e os dados técnicos, uma capacidade crítica para a interpretação de certificados de calibração com layouts heterogéneos.</w:t>
      </w:r>
    </w:p>
    <w:p w14:paraId="4A29538D" w14:textId="77777777" w:rsidR="008D61AE" w:rsidRPr="008D61AE" w:rsidRDefault="008D61AE" w:rsidP="008D61AE">
      <w:pPr>
        <w:rPr>
          <w:lang w:val="pt-PT"/>
        </w:rPr>
      </w:pPr>
      <w:r w:rsidRPr="008D61AE">
        <w:rPr>
          <w:lang w:val="pt-PT"/>
        </w:rPr>
        <w:t xml:space="preserve">No âmbito desta dissertação, os conceitos discutidos por Kumar (2024) fundamentam a escolha de uma arquitetura que utiliza </w:t>
      </w:r>
      <w:proofErr w:type="spellStart"/>
      <w:r w:rsidRPr="008D61AE">
        <w:rPr>
          <w:lang w:val="pt-PT"/>
        </w:rPr>
        <w:t>LLMs</w:t>
      </w:r>
      <w:proofErr w:type="spellEnd"/>
      <w:r w:rsidRPr="008D61AE">
        <w:rPr>
          <w:lang w:val="pt-PT"/>
        </w:rPr>
        <w:t xml:space="preserve"> para a normalização de dados. A utilização de técnicas de </w:t>
      </w:r>
      <w:proofErr w:type="spellStart"/>
      <w:r w:rsidRPr="008D61AE">
        <w:rPr>
          <w:i/>
          <w:iCs/>
          <w:lang w:val="pt-PT"/>
        </w:rPr>
        <w:t>Prompt</w:t>
      </w:r>
      <w:proofErr w:type="spellEnd"/>
      <w:r w:rsidRPr="008D61AE">
        <w:rPr>
          <w:i/>
          <w:iCs/>
          <w:lang w:val="pt-PT"/>
        </w:rPr>
        <w:t xml:space="preserve"> </w:t>
      </w:r>
      <w:proofErr w:type="spellStart"/>
      <w:r w:rsidRPr="008D61AE">
        <w:rPr>
          <w:i/>
          <w:iCs/>
          <w:lang w:val="pt-PT"/>
        </w:rPr>
        <w:t>Engineering</w:t>
      </w:r>
      <w:proofErr w:type="spellEnd"/>
      <w:r w:rsidRPr="008D61AE">
        <w:rPr>
          <w:lang w:val="pt-PT"/>
        </w:rPr>
        <w:t xml:space="preserve"> e o ajuste fino (</w:t>
      </w:r>
      <w:r w:rsidRPr="008D61AE">
        <w:rPr>
          <w:i/>
          <w:iCs/>
          <w:lang w:val="pt-PT"/>
        </w:rPr>
        <w:t>Fine-</w:t>
      </w:r>
      <w:proofErr w:type="spellStart"/>
      <w:r w:rsidRPr="008D61AE">
        <w:rPr>
          <w:i/>
          <w:iCs/>
          <w:lang w:val="pt-PT"/>
        </w:rPr>
        <w:t>tuning</w:t>
      </w:r>
      <w:proofErr w:type="spellEnd"/>
      <w:r w:rsidRPr="008D61AE">
        <w:rPr>
          <w:lang w:val="pt-PT"/>
        </w:rPr>
        <w:t>) permitem que o modelo atue como um agente de raciocínio, capaz de converter resultados metrológicos brutos em esquemas de dados estruturados (JSON). Esta abordagem mitiga os riscos de erros de transcrição manual e garante que a inteligência artificial funcione como um motor de interoperabilidade, alinhando-se com os requisitos de rigor e rastreabilidade da Metrologia 4.0.</w:t>
      </w:r>
    </w:p>
    <w:p w14:paraId="0E126F72" w14:textId="77777777" w:rsidR="008D61AE" w:rsidRPr="008D61AE" w:rsidRDefault="008D61AE" w:rsidP="008D61AE">
      <w:pPr>
        <w:rPr>
          <w:b/>
          <w:bCs/>
          <w:u w:val="single"/>
          <w:lang w:val="pt-PT"/>
        </w:rPr>
      </w:pPr>
      <w:r w:rsidRPr="008D61AE">
        <w:rPr>
          <w:b/>
          <w:bCs/>
          <w:u w:val="single"/>
          <w:lang w:val="pt-PT"/>
        </w:rPr>
        <w:t xml:space="preserve">Resumo da Fonte: </w:t>
      </w:r>
      <w:proofErr w:type="spellStart"/>
      <w:r w:rsidRPr="008D61AE">
        <w:rPr>
          <w:b/>
          <w:bCs/>
          <w:i/>
          <w:iCs/>
          <w:u w:val="single"/>
          <w:lang w:val="pt-PT"/>
        </w:rPr>
        <w:t>Deep</w:t>
      </w:r>
      <w:proofErr w:type="spellEnd"/>
      <w:r w:rsidRPr="008D61AE">
        <w:rPr>
          <w:b/>
          <w:bCs/>
          <w:i/>
          <w:iCs/>
          <w:u w:val="single"/>
          <w:lang w:val="pt-PT"/>
        </w:rPr>
        <w:t xml:space="preserve"> </w:t>
      </w:r>
      <w:proofErr w:type="spellStart"/>
      <w:r w:rsidRPr="008D61AE">
        <w:rPr>
          <w:b/>
          <w:bCs/>
          <w:i/>
          <w:iCs/>
          <w:u w:val="single"/>
          <w:lang w:val="pt-PT"/>
        </w:rPr>
        <w:t>Learning</w:t>
      </w:r>
      <w:proofErr w:type="spellEnd"/>
      <w:r w:rsidRPr="008D61AE">
        <w:rPr>
          <w:b/>
          <w:bCs/>
          <w:i/>
          <w:iCs/>
          <w:u w:val="single"/>
          <w:lang w:val="pt-PT"/>
        </w:rPr>
        <w:t xml:space="preserve"> Framework for </w:t>
      </w:r>
      <w:proofErr w:type="spellStart"/>
      <w:r w:rsidRPr="008D61AE">
        <w:rPr>
          <w:b/>
          <w:bCs/>
          <w:i/>
          <w:iCs/>
          <w:u w:val="single"/>
          <w:lang w:val="pt-PT"/>
        </w:rPr>
        <w:t>Certificate</w:t>
      </w:r>
      <w:proofErr w:type="spellEnd"/>
      <w:r w:rsidRPr="008D61AE">
        <w:rPr>
          <w:b/>
          <w:bCs/>
          <w:i/>
          <w:iCs/>
          <w:u w:val="single"/>
          <w:lang w:val="pt-PT"/>
        </w:rPr>
        <w:t xml:space="preserve"> </w:t>
      </w:r>
      <w:proofErr w:type="spellStart"/>
      <w:r w:rsidRPr="008D61AE">
        <w:rPr>
          <w:b/>
          <w:bCs/>
          <w:i/>
          <w:iCs/>
          <w:u w:val="single"/>
          <w:lang w:val="pt-PT"/>
        </w:rPr>
        <w:t>Extraction</w:t>
      </w:r>
      <w:proofErr w:type="spellEnd"/>
      <w:r w:rsidRPr="008D61AE">
        <w:rPr>
          <w:b/>
          <w:bCs/>
          <w:i/>
          <w:iCs/>
          <w:u w:val="single"/>
          <w:lang w:val="pt-PT"/>
        </w:rPr>
        <w:t xml:space="preserve"> (2025)</w:t>
      </w:r>
    </w:p>
    <w:p w14:paraId="744A1F55" w14:textId="77777777" w:rsidR="008D61AE" w:rsidRPr="008D61AE" w:rsidRDefault="008D61AE" w:rsidP="008D61AE">
      <w:pPr>
        <w:numPr>
          <w:ilvl w:val="0"/>
          <w:numId w:val="30"/>
        </w:numPr>
        <w:rPr>
          <w:u w:val="single"/>
          <w:lang w:val="pt-PT"/>
        </w:rPr>
      </w:pPr>
      <w:r w:rsidRPr="008D61AE">
        <w:rPr>
          <w:b/>
          <w:bCs/>
          <w:u w:val="single"/>
          <w:lang w:val="pt-PT"/>
        </w:rPr>
        <w:t>Deteção de Objetos de Elite:</w:t>
      </w:r>
      <w:r w:rsidRPr="008D61AE">
        <w:rPr>
          <w:u w:val="single"/>
          <w:lang w:val="pt-PT"/>
        </w:rPr>
        <w:t xml:space="preserve"> O estudo compara o YOLOv11 com o </w:t>
      </w:r>
      <w:r w:rsidRPr="008D61AE">
        <w:rPr>
          <w:b/>
          <w:bCs/>
          <w:u w:val="single"/>
          <w:lang w:val="pt-PT"/>
        </w:rPr>
        <w:t>YOLOv12</w:t>
      </w:r>
      <w:r w:rsidRPr="008D61AE">
        <w:rPr>
          <w:u w:val="single"/>
          <w:lang w:val="pt-PT"/>
        </w:rPr>
        <w:t xml:space="preserve">, demonstrando que o YOLOv12 é superior na localização de campos em documentos estruturados, atingindo uma precisão de </w:t>
      </w:r>
      <w:r w:rsidRPr="008D61AE">
        <w:rPr>
          <w:b/>
          <w:bCs/>
          <w:u w:val="single"/>
          <w:lang w:val="pt-PT"/>
        </w:rPr>
        <w:t>0.992</w:t>
      </w:r>
      <w:r w:rsidRPr="008D61AE">
        <w:rPr>
          <w:u w:val="single"/>
          <w:lang w:val="pt-PT"/>
        </w:rPr>
        <w:t xml:space="preserve"> e uma velocidade de processamento impressionante de </w:t>
      </w:r>
      <w:r w:rsidRPr="008D61AE">
        <w:rPr>
          <w:b/>
          <w:bCs/>
          <w:u w:val="single"/>
          <w:lang w:val="pt-PT"/>
        </w:rPr>
        <w:t xml:space="preserve">19.1 </w:t>
      </w:r>
      <w:proofErr w:type="spellStart"/>
      <w:r w:rsidRPr="008D61AE">
        <w:rPr>
          <w:b/>
          <w:bCs/>
          <w:u w:val="single"/>
          <w:lang w:val="pt-PT"/>
        </w:rPr>
        <w:t>ms</w:t>
      </w:r>
      <w:proofErr w:type="spellEnd"/>
      <w:r w:rsidRPr="008D61AE">
        <w:rPr>
          <w:u w:val="single"/>
          <w:lang w:val="pt-PT"/>
        </w:rPr>
        <w:t xml:space="preserve"> por imagem.</w:t>
      </w:r>
    </w:p>
    <w:p w14:paraId="5AA1058D" w14:textId="77777777" w:rsidR="008D61AE" w:rsidRPr="008D61AE" w:rsidRDefault="008D61AE" w:rsidP="008D61AE">
      <w:pPr>
        <w:numPr>
          <w:ilvl w:val="0"/>
          <w:numId w:val="30"/>
        </w:numPr>
        <w:rPr>
          <w:u w:val="single"/>
          <w:lang w:val="pt-PT"/>
        </w:rPr>
      </w:pPr>
      <w:r w:rsidRPr="008D61AE">
        <w:rPr>
          <w:b/>
          <w:bCs/>
          <w:u w:val="single"/>
          <w:lang w:val="pt-PT"/>
        </w:rPr>
        <w:lastRenderedPageBreak/>
        <w:t xml:space="preserve">Pipeline </w:t>
      </w:r>
      <w:proofErr w:type="spellStart"/>
      <w:r w:rsidRPr="008D61AE">
        <w:rPr>
          <w:b/>
          <w:bCs/>
          <w:u w:val="single"/>
          <w:lang w:val="pt-PT"/>
        </w:rPr>
        <w:t>End</w:t>
      </w:r>
      <w:proofErr w:type="spellEnd"/>
      <w:r w:rsidRPr="008D61AE">
        <w:rPr>
          <w:b/>
          <w:bCs/>
          <w:u w:val="single"/>
          <w:lang w:val="pt-PT"/>
        </w:rPr>
        <w:t>-to-</w:t>
      </w:r>
      <w:proofErr w:type="spellStart"/>
      <w:r w:rsidRPr="008D61AE">
        <w:rPr>
          <w:b/>
          <w:bCs/>
          <w:u w:val="single"/>
          <w:lang w:val="pt-PT"/>
        </w:rPr>
        <w:t>End</w:t>
      </w:r>
      <w:proofErr w:type="spellEnd"/>
      <w:r w:rsidRPr="008D61AE">
        <w:rPr>
          <w:b/>
          <w:bCs/>
          <w:u w:val="single"/>
          <w:lang w:val="pt-PT"/>
        </w:rPr>
        <w:t>:</w:t>
      </w:r>
      <w:r w:rsidRPr="008D61AE">
        <w:rPr>
          <w:u w:val="single"/>
          <w:lang w:val="pt-PT"/>
        </w:rPr>
        <w:t xml:space="preserve"> Propõe um sistema completo que deteta a localização da informação, utiliza OCR para a leitura e faz a comparação automática com bases de dados para autenticação.</w:t>
      </w:r>
    </w:p>
    <w:p w14:paraId="6E5ECDDC" w14:textId="77777777" w:rsidR="008D61AE" w:rsidRPr="008D61AE" w:rsidRDefault="008D61AE" w:rsidP="008D61AE">
      <w:pPr>
        <w:numPr>
          <w:ilvl w:val="0"/>
          <w:numId w:val="30"/>
        </w:numPr>
        <w:rPr>
          <w:u w:val="single"/>
          <w:lang w:val="pt-PT"/>
        </w:rPr>
      </w:pPr>
      <w:r w:rsidRPr="008D61AE">
        <w:rPr>
          <w:b/>
          <w:bCs/>
          <w:u w:val="single"/>
          <w:lang w:val="pt-PT"/>
        </w:rPr>
        <w:t>Dados de Treino:</w:t>
      </w:r>
      <w:r w:rsidRPr="008D61AE">
        <w:rPr>
          <w:u w:val="single"/>
          <w:lang w:val="pt-PT"/>
        </w:rPr>
        <w:t xml:space="preserve"> Os autores utilizaram um corpus de 1.784 imagens rotuladas manualmente, o que serve de referência para o esforço de anotação que poderás ter de realizar no projeto SIMME.</w:t>
      </w:r>
    </w:p>
    <w:p w14:paraId="460C5061" w14:textId="77777777" w:rsidR="008D61AE" w:rsidRPr="008D61AE" w:rsidRDefault="008D61AE" w:rsidP="008D61AE">
      <w:pPr>
        <w:numPr>
          <w:ilvl w:val="0"/>
          <w:numId w:val="30"/>
        </w:numPr>
        <w:rPr>
          <w:u w:val="single"/>
          <w:lang w:val="pt-PT"/>
        </w:rPr>
      </w:pPr>
      <w:r w:rsidRPr="008D61AE">
        <w:rPr>
          <w:b/>
          <w:bCs/>
          <w:u w:val="single"/>
          <w:lang w:val="pt-PT"/>
        </w:rPr>
        <w:t>Visão de Futuro:</w:t>
      </w:r>
      <w:r w:rsidRPr="008D61AE">
        <w:rPr>
          <w:u w:val="single"/>
          <w:lang w:val="pt-PT"/>
        </w:rPr>
        <w:t xml:space="preserve"> O artigo sugere que o próximo passo na extração de certificados é a aprendizagem multimodal (unir visão e texto), que é exatamente o caminho que estás a seguir com os </w:t>
      </w:r>
      <w:proofErr w:type="spellStart"/>
      <w:r w:rsidRPr="008D61AE">
        <w:rPr>
          <w:u w:val="single"/>
          <w:lang w:val="pt-PT"/>
        </w:rPr>
        <w:t>LLMs</w:t>
      </w:r>
      <w:proofErr w:type="spellEnd"/>
      <w:r w:rsidRPr="008D61AE">
        <w:rPr>
          <w:u w:val="single"/>
          <w:lang w:val="pt-PT"/>
        </w:rPr>
        <w:t>.</w:t>
      </w:r>
    </w:p>
    <w:p w14:paraId="617482F6" w14:textId="77777777" w:rsidR="008D61AE" w:rsidRPr="008D61AE" w:rsidRDefault="008D61AE" w:rsidP="008D61AE">
      <w:pPr>
        <w:rPr>
          <w:u w:val="single"/>
          <w:lang w:val="pt-PT"/>
        </w:rPr>
      </w:pPr>
      <w:r w:rsidRPr="008D61AE">
        <w:rPr>
          <w:u w:val="single"/>
          <w:lang w:val="pt-PT"/>
        </w:rPr>
        <w:pict w14:anchorId="78130E24">
          <v:rect id="_x0000_i1135" style="width:0;height:1.5pt" o:hralign="center" o:hrstd="t" o:hr="t" fillcolor="#a0a0a0" stroked="f"/>
        </w:pict>
      </w:r>
    </w:p>
    <w:p w14:paraId="4DD0FC85" w14:textId="77777777" w:rsidR="008D61AE" w:rsidRPr="008D61AE" w:rsidRDefault="008D61AE" w:rsidP="008D61AE">
      <w:pPr>
        <w:rPr>
          <w:b/>
          <w:bCs/>
          <w:u w:val="single"/>
          <w:lang w:val="pt-PT"/>
        </w:rPr>
      </w:pPr>
      <w:r w:rsidRPr="008D61AE">
        <w:rPr>
          <w:b/>
          <w:bCs/>
          <w:u w:val="single"/>
          <w:lang w:val="pt-PT"/>
        </w:rPr>
        <w:t>Sugestão de Texto para a Tese (Capítulo 2)</w:t>
      </w:r>
    </w:p>
    <w:p w14:paraId="65745C65" w14:textId="77777777" w:rsidR="008D61AE" w:rsidRPr="008D61AE" w:rsidRDefault="008D61AE" w:rsidP="008D61AE">
      <w:pPr>
        <w:rPr>
          <w:u w:val="single"/>
          <w:lang w:val="pt-PT"/>
        </w:rPr>
      </w:pPr>
      <w:r w:rsidRPr="008D61AE">
        <w:rPr>
          <w:u w:val="single"/>
          <w:lang w:val="pt-PT"/>
        </w:rPr>
        <w:t xml:space="preserve">Este texto deve ser inserido na secção sobre </w:t>
      </w:r>
      <w:r w:rsidRPr="008D61AE">
        <w:rPr>
          <w:b/>
          <w:bCs/>
          <w:u w:val="single"/>
          <w:lang w:val="pt-PT"/>
        </w:rPr>
        <w:t>"Deteção de Regiões de Interesse (</w:t>
      </w:r>
      <w:proofErr w:type="spellStart"/>
      <w:r w:rsidRPr="008D61AE">
        <w:rPr>
          <w:b/>
          <w:bCs/>
          <w:u w:val="single"/>
          <w:lang w:val="pt-PT"/>
        </w:rPr>
        <w:t>RoI</w:t>
      </w:r>
      <w:proofErr w:type="spellEnd"/>
      <w:r w:rsidRPr="008D61AE">
        <w:rPr>
          <w:b/>
          <w:bCs/>
          <w:u w:val="single"/>
          <w:lang w:val="pt-PT"/>
        </w:rPr>
        <w:t>) e Algoritmos YOLO"</w:t>
      </w:r>
      <w:r w:rsidRPr="008D61AE">
        <w:rPr>
          <w:u w:val="single"/>
          <w:lang w:val="pt-PT"/>
        </w:rPr>
        <w:t>.</w:t>
      </w:r>
    </w:p>
    <w:p w14:paraId="3C0985FA" w14:textId="77777777" w:rsidR="008D61AE" w:rsidRPr="008D61AE" w:rsidRDefault="008D61AE" w:rsidP="008D61AE">
      <w:pPr>
        <w:rPr>
          <w:u w:val="single"/>
          <w:lang w:val="pt-PT"/>
        </w:rPr>
      </w:pPr>
      <w:r w:rsidRPr="008D61AE">
        <w:rPr>
          <w:b/>
          <w:bCs/>
          <w:u w:val="single"/>
          <w:lang w:val="pt-PT"/>
        </w:rPr>
        <w:t>Texto Sugerido:</w:t>
      </w:r>
    </w:p>
    <w:p w14:paraId="5465A841" w14:textId="77777777" w:rsidR="008D61AE" w:rsidRPr="008D61AE" w:rsidRDefault="008D61AE" w:rsidP="008D61AE">
      <w:pPr>
        <w:rPr>
          <w:u w:val="single"/>
          <w:lang w:val="pt-PT"/>
        </w:rPr>
      </w:pPr>
      <w:r w:rsidRPr="008D61AE">
        <w:rPr>
          <w:u w:val="single"/>
          <w:lang w:val="pt-PT"/>
        </w:rPr>
        <w:t xml:space="preserve">A precisão na localização de campos específicos em documentos estruturados é um pré-requisito para o sucesso da extração automática. </w:t>
      </w:r>
      <w:proofErr w:type="spellStart"/>
      <w:r w:rsidRPr="008D61AE">
        <w:rPr>
          <w:u w:val="single"/>
          <w:lang w:val="pt-PT"/>
        </w:rPr>
        <w:t>Thang</w:t>
      </w:r>
      <w:proofErr w:type="spellEnd"/>
      <w:r w:rsidRPr="008D61AE">
        <w:rPr>
          <w:u w:val="single"/>
          <w:lang w:val="pt-PT"/>
        </w:rPr>
        <w:t xml:space="preserve"> e </w:t>
      </w:r>
      <w:proofErr w:type="spellStart"/>
      <w:r w:rsidRPr="008D61AE">
        <w:rPr>
          <w:u w:val="single"/>
          <w:lang w:val="pt-PT"/>
        </w:rPr>
        <w:t>Dung</w:t>
      </w:r>
      <w:proofErr w:type="spellEnd"/>
      <w:r w:rsidRPr="008D61AE">
        <w:rPr>
          <w:u w:val="single"/>
          <w:lang w:val="pt-PT"/>
        </w:rPr>
        <w:t xml:space="preserve"> (2025) apresentam um </w:t>
      </w:r>
      <w:proofErr w:type="spellStart"/>
      <w:r w:rsidRPr="008D61AE">
        <w:rPr>
          <w:u w:val="single"/>
          <w:lang w:val="pt-PT"/>
        </w:rPr>
        <w:t>framework</w:t>
      </w:r>
      <w:proofErr w:type="spellEnd"/>
      <w:r w:rsidRPr="008D61AE">
        <w:rPr>
          <w:u w:val="single"/>
          <w:lang w:val="pt-PT"/>
        </w:rPr>
        <w:t xml:space="preserve"> baseado em aprendizagem profunda que utiliza o algoritmo YOLOv12 para a deteção de entidades em certificados. Os resultados experimentais indicam que o YOLOv12 supera versões anteriores em termos de precisão ($0.992$) e, crucialmente, em eficiência temporal, reduzindo o tempo de deteção para $19.1$ </w:t>
      </w:r>
      <w:proofErr w:type="spellStart"/>
      <w:r w:rsidRPr="008D61AE">
        <w:rPr>
          <w:u w:val="single"/>
          <w:lang w:val="pt-PT"/>
        </w:rPr>
        <w:t>ms</w:t>
      </w:r>
      <w:proofErr w:type="spellEnd"/>
      <w:r w:rsidRPr="008D61AE">
        <w:rPr>
          <w:u w:val="single"/>
          <w:lang w:val="pt-PT"/>
        </w:rPr>
        <w:t xml:space="preserve"> por documento.</w:t>
      </w:r>
    </w:p>
    <w:p w14:paraId="5AF496AF" w14:textId="77777777" w:rsidR="008D61AE" w:rsidRPr="008D61AE" w:rsidRDefault="008D61AE" w:rsidP="008D61AE">
      <w:pPr>
        <w:rPr>
          <w:u w:val="single"/>
          <w:lang w:val="pt-PT"/>
        </w:rPr>
      </w:pPr>
      <w:r w:rsidRPr="008D61AE">
        <w:rPr>
          <w:u w:val="single"/>
          <w:lang w:val="pt-PT"/>
        </w:rPr>
        <w:t>Esta rapidez e acurácia são vitais para o sistema SIMME da EGITRON, pois permitem que a aplicação identifique instantaneamente onde se localizam os dados críticos (como o número do certificado ou o valor da medição) antes de submeter essas regiões ao motor de OCR e à análise semântica. Além disso, a arquitetura proposta pelos autores para a autenticação de dados via comparação com bases de dados espelha o objetivo do SIMME de validar os resultados extraídos com o histórico de calibração do ativo, garantindo a integridade da informação no ecossistema da Indústria 4.0.</w:t>
      </w:r>
    </w:p>
    <w:p w14:paraId="000795E7" w14:textId="77777777" w:rsidR="008D61AE" w:rsidRPr="008D61AE" w:rsidRDefault="008D61AE" w:rsidP="008D61AE">
      <w:pPr>
        <w:rPr>
          <w:b/>
          <w:bCs/>
          <w:u w:val="single"/>
          <w:lang w:val="pt-PT"/>
        </w:rPr>
      </w:pPr>
      <w:r w:rsidRPr="008D61AE">
        <w:rPr>
          <w:b/>
          <w:bCs/>
          <w:u w:val="single"/>
          <w:lang w:val="pt-PT"/>
        </w:rPr>
        <w:t xml:space="preserve">Resumo da Fonte: </w:t>
      </w:r>
      <w:r w:rsidRPr="008D61AE">
        <w:rPr>
          <w:b/>
          <w:bCs/>
          <w:i/>
          <w:iCs/>
          <w:u w:val="single"/>
          <w:lang w:val="pt-PT"/>
        </w:rPr>
        <w:t>Implementação de Tecnologia OCR e LLM para Automação (2025)</w:t>
      </w:r>
    </w:p>
    <w:p w14:paraId="3E0E6E46" w14:textId="77777777" w:rsidR="008D61AE" w:rsidRPr="008D61AE" w:rsidRDefault="008D61AE" w:rsidP="008D61AE">
      <w:pPr>
        <w:numPr>
          <w:ilvl w:val="0"/>
          <w:numId w:val="31"/>
        </w:numPr>
        <w:rPr>
          <w:u w:val="single"/>
          <w:lang w:val="pt-PT"/>
        </w:rPr>
      </w:pPr>
      <w:r w:rsidRPr="008D61AE">
        <w:rPr>
          <w:b/>
          <w:bCs/>
          <w:u w:val="single"/>
          <w:lang w:val="pt-PT"/>
        </w:rPr>
        <w:t>A Abordagem Prática:</w:t>
      </w:r>
      <w:r w:rsidRPr="008D61AE">
        <w:rPr>
          <w:u w:val="single"/>
          <w:lang w:val="pt-PT"/>
        </w:rPr>
        <w:t xml:space="preserve"> O estudo foca-se na eliminação do erro humano na transcrição de dados de certificados, utilizando o motor de OCR para captura e o LLM (</w:t>
      </w:r>
      <w:proofErr w:type="spellStart"/>
      <w:r w:rsidRPr="008D61AE">
        <w:rPr>
          <w:b/>
          <w:bCs/>
          <w:u w:val="single"/>
          <w:lang w:val="pt-PT"/>
        </w:rPr>
        <w:t>Llama</w:t>
      </w:r>
      <w:proofErr w:type="spellEnd"/>
      <w:r w:rsidRPr="008D61AE">
        <w:rPr>
          <w:b/>
          <w:bCs/>
          <w:u w:val="single"/>
          <w:lang w:val="pt-PT"/>
        </w:rPr>
        <w:t xml:space="preserve"> 3</w:t>
      </w:r>
      <w:r w:rsidRPr="008D61AE">
        <w:rPr>
          <w:u w:val="single"/>
          <w:lang w:val="pt-PT"/>
        </w:rPr>
        <w:t>) para a compreensão do contexto.</w:t>
      </w:r>
    </w:p>
    <w:p w14:paraId="4AA9457A" w14:textId="77777777" w:rsidR="008D61AE" w:rsidRPr="008D61AE" w:rsidRDefault="008D61AE" w:rsidP="008D61AE">
      <w:pPr>
        <w:numPr>
          <w:ilvl w:val="0"/>
          <w:numId w:val="31"/>
        </w:numPr>
        <w:rPr>
          <w:u w:val="single"/>
          <w:lang w:val="pt-PT"/>
        </w:rPr>
      </w:pPr>
      <w:r w:rsidRPr="008D61AE">
        <w:rPr>
          <w:b/>
          <w:bCs/>
          <w:u w:val="single"/>
          <w:lang w:val="pt-PT"/>
        </w:rPr>
        <w:lastRenderedPageBreak/>
        <w:t xml:space="preserve">General OCR </w:t>
      </w:r>
      <w:proofErr w:type="spellStart"/>
      <w:r w:rsidRPr="008D61AE">
        <w:rPr>
          <w:b/>
          <w:bCs/>
          <w:u w:val="single"/>
          <w:lang w:val="pt-PT"/>
        </w:rPr>
        <w:t>Theory</w:t>
      </w:r>
      <w:proofErr w:type="spellEnd"/>
      <w:r w:rsidRPr="008D61AE">
        <w:rPr>
          <w:b/>
          <w:bCs/>
          <w:u w:val="single"/>
          <w:lang w:val="pt-PT"/>
        </w:rPr>
        <w:t xml:space="preserve"> (GOT):</w:t>
      </w:r>
      <w:r w:rsidRPr="008D61AE">
        <w:rPr>
          <w:u w:val="single"/>
          <w:lang w:val="pt-PT"/>
        </w:rPr>
        <w:t xml:space="preserve"> Os autores utilizam a teoria geral de OCR para garantir que a extração de texto seja independente da orientação ou da qualidade do documento, o que é crucial para certificados digitalizados.</w:t>
      </w:r>
    </w:p>
    <w:p w14:paraId="5ADB3CD3" w14:textId="77777777" w:rsidR="008D61AE" w:rsidRPr="008D61AE" w:rsidRDefault="008D61AE" w:rsidP="008D61AE">
      <w:pPr>
        <w:numPr>
          <w:ilvl w:val="0"/>
          <w:numId w:val="31"/>
        </w:numPr>
        <w:rPr>
          <w:u w:val="single"/>
          <w:lang w:val="pt-PT"/>
        </w:rPr>
      </w:pPr>
      <w:r w:rsidRPr="008D61AE">
        <w:rPr>
          <w:b/>
          <w:bCs/>
          <w:u w:val="single"/>
          <w:lang w:val="pt-PT"/>
        </w:rPr>
        <w:t>Mapeamento Semântico:</w:t>
      </w:r>
      <w:r w:rsidRPr="008D61AE">
        <w:rPr>
          <w:u w:val="single"/>
          <w:lang w:val="pt-PT"/>
        </w:rPr>
        <w:t xml:space="preserve"> O LLM é treinado (ou instruído) para identificar entidades específicas (nomes, títulos, datas, valores) e preencher automaticamente bases de dados, garantindo que a informação "faz sentido" no destino.</w:t>
      </w:r>
    </w:p>
    <w:p w14:paraId="27B94CE3" w14:textId="77777777" w:rsidR="008D61AE" w:rsidRPr="008D61AE" w:rsidRDefault="008D61AE" w:rsidP="008D61AE">
      <w:pPr>
        <w:numPr>
          <w:ilvl w:val="0"/>
          <w:numId w:val="31"/>
        </w:numPr>
        <w:rPr>
          <w:u w:val="single"/>
          <w:lang w:val="pt-PT"/>
        </w:rPr>
      </w:pPr>
      <w:r w:rsidRPr="008D61AE">
        <w:rPr>
          <w:b/>
          <w:bCs/>
          <w:u w:val="single"/>
          <w:lang w:val="pt-PT"/>
        </w:rPr>
        <w:t xml:space="preserve">Metodologia </w:t>
      </w:r>
      <w:proofErr w:type="spellStart"/>
      <w:r w:rsidRPr="008D61AE">
        <w:rPr>
          <w:b/>
          <w:bCs/>
          <w:u w:val="single"/>
          <w:lang w:val="pt-PT"/>
        </w:rPr>
        <w:t>Waterfall</w:t>
      </w:r>
      <w:proofErr w:type="spellEnd"/>
      <w:r w:rsidRPr="008D61AE">
        <w:rPr>
          <w:b/>
          <w:bCs/>
          <w:u w:val="single"/>
          <w:lang w:val="pt-PT"/>
        </w:rPr>
        <w:t>:</w:t>
      </w:r>
      <w:r w:rsidRPr="008D61AE">
        <w:rPr>
          <w:u w:val="single"/>
          <w:lang w:val="pt-PT"/>
        </w:rPr>
        <w:t xml:space="preserve"> O projeto segue uma estrutura de desenvolvimento rigorosa (Análise de </w:t>
      </w:r>
      <w:proofErr w:type="spellStart"/>
      <w:r w:rsidRPr="008D61AE">
        <w:rPr>
          <w:u w:val="single"/>
          <w:lang w:val="pt-PT"/>
        </w:rPr>
        <w:t>Fishbone</w:t>
      </w:r>
      <w:proofErr w:type="spellEnd"/>
      <w:r w:rsidRPr="008D61AE">
        <w:rPr>
          <w:u w:val="single"/>
          <w:lang w:val="pt-PT"/>
        </w:rPr>
        <w:t xml:space="preserve"> e </w:t>
      </w:r>
      <w:proofErr w:type="spellStart"/>
      <w:r w:rsidRPr="008D61AE">
        <w:rPr>
          <w:u w:val="single"/>
          <w:lang w:val="pt-PT"/>
        </w:rPr>
        <w:t>Waterfall</w:t>
      </w:r>
      <w:proofErr w:type="spellEnd"/>
      <w:r w:rsidRPr="008D61AE">
        <w:rPr>
          <w:u w:val="single"/>
          <w:lang w:val="pt-PT"/>
        </w:rPr>
        <w:t>), servindo de modelo metodológico para a implementação do SIMME.</w:t>
      </w:r>
    </w:p>
    <w:p w14:paraId="0AC758F7" w14:textId="77777777" w:rsidR="008D61AE" w:rsidRPr="008D61AE" w:rsidRDefault="008D61AE" w:rsidP="008D61AE">
      <w:pPr>
        <w:rPr>
          <w:u w:val="single"/>
          <w:lang w:val="pt-PT"/>
        </w:rPr>
      </w:pPr>
      <w:r w:rsidRPr="008D61AE">
        <w:rPr>
          <w:u w:val="single"/>
          <w:lang w:val="pt-PT"/>
        </w:rPr>
        <w:pict w14:anchorId="2956BFC4">
          <v:rect id="_x0000_i1143" style="width:0;height:1.5pt" o:hralign="center" o:hrstd="t" o:hr="t" fillcolor="#a0a0a0" stroked="f"/>
        </w:pict>
      </w:r>
    </w:p>
    <w:p w14:paraId="1CACAD8F" w14:textId="77777777" w:rsidR="008D61AE" w:rsidRPr="008D61AE" w:rsidRDefault="008D61AE" w:rsidP="008D61AE">
      <w:pPr>
        <w:rPr>
          <w:b/>
          <w:bCs/>
          <w:u w:val="single"/>
          <w:lang w:val="pt-PT"/>
        </w:rPr>
      </w:pPr>
      <w:r w:rsidRPr="008D61AE">
        <w:rPr>
          <w:b/>
          <w:bCs/>
          <w:u w:val="single"/>
          <w:lang w:val="pt-PT"/>
        </w:rPr>
        <w:t>Sugestão de Texto para a Tese (Capítulo 2)</w:t>
      </w:r>
    </w:p>
    <w:p w14:paraId="278B18C6" w14:textId="77777777" w:rsidR="008D61AE" w:rsidRPr="008D61AE" w:rsidRDefault="008D61AE" w:rsidP="008D61AE">
      <w:pPr>
        <w:rPr>
          <w:u w:val="single"/>
          <w:lang w:val="pt-PT"/>
        </w:rPr>
      </w:pPr>
      <w:r w:rsidRPr="008D61AE">
        <w:rPr>
          <w:u w:val="single"/>
          <w:lang w:val="pt-PT"/>
        </w:rPr>
        <w:t xml:space="preserve">Este texto deve ser inserido na secção sobre </w:t>
      </w:r>
      <w:r w:rsidRPr="008D61AE">
        <w:rPr>
          <w:b/>
          <w:bCs/>
          <w:u w:val="single"/>
          <w:lang w:val="pt-PT"/>
        </w:rPr>
        <w:t>"Sistemas de Automação e Mapeamento de Dados"</w:t>
      </w:r>
      <w:r w:rsidRPr="008D61AE">
        <w:rPr>
          <w:u w:val="single"/>
          <w:lang w:val="pt-PT"/>
        </w:rPr>
        <w:t>.</w:t>
      </w:r>
    </w:p>
    <w:p w14:paraId="1E4224E5" w14:textId="77777777" w:rsidR="008D61AE" w:rsidRPr="008D61AE" w:rsidRDefault="008D61AE" w:rsidP="008D61AE">
      <w:pPr>
        <w:rPr>
          <w:u w:val="single"/>
          <w:lang w:val="pt-PT"/>
        </w:rPr>
      </w:pPr>
      <w:r w:rsidRPr="008D61AE">
        <w:rPr>
          <w:b/>
          <w:bCs/>
          <w:u w:val="single"/>
          <w:lang w:val="pt-PT"/>
        </w:rPr>
        <w:t>Texto Sugerido:</w:t>
      </w:r>
    </w:p>
    <w:p w14:paraId="6A8E2B2C" w14:textId="77777777" w:rsidR="008D61AE" w:rsidRPr="008D61AE" w:rsidRDefault="008D61AE" w:rsidP="008D61AE">
      <w:pPr>
        <w:rPr>
          <w:u w:val="single"/>
          <w:lang w:val="pt-PT"/>
        </w:rPr>
      </w:pPr>
      <w:r w:rsidRPr="008D61AE">
        <w:rPr>
          <w:u w:val="single"/>
          <w:lang w:val="pt-PT"/>
        </w:rPr>
        <w:t xml:space="preserve">A automação do preenchimento de bases de dados a partir de documentos físicos é uma das aplicações mais promissoras da inteligência artificial generativa na gestão de ativos. </w:t>
      </w:r>
      <w:proofErr w:type="spellStart"/>
      <w:r w:rsidRPr="008D61AE">
        <w:rPr>
          <w:u w:val="single"/>
          <w:lang w:val="pt-PT"/>
        </w:rPr>
        <w:t>Simanjorang</w:t>
      </w:r>
      <w:proofErr w:type="spellEnd"/>
      <w:r w:rsidRPr="008D61AE">
        <w:rPr>
          <w:u w:val="single"/>
          <w:lang w:val="pt-PT"/>
        </w:rPr>
        <w:t xml:space="preserve"> e </w:t>
      </w:r>
      <w:proofErr w:type="spellStart"/>
      <w:r w:rsidRPr="008D61AE">
        <w:rPr>
          <w:u w:val="single"/>
          <w:lang w:val="pt-PT"/>
        </w:rPr>
        <w:t>Erzed</w:t>
      </w:r>
      <w:proofErr w:type="spellEnd"/>
      <w:r w:rsidRPr="008D61AE">
        <w:rPr>
          <w:u w:val="single"/>
          <w:lang w:val="pt-PT"/>
        </w:rPr>
        <w:t xml:space="preserve"> (2025) demonstram a eficácia de um sistema híbrido que utiliza a </w:t>
      </w:r>
      <w:r w:rsidRPr="008D61AE">
        <w:rPr>
          <w:b/>
          <w:bCs/>
          <w:u w:val="single"/>
          <w:lang w:val="pt-PT"/>
        </w:rPr>
        <w:t xml:space="preserve">General OCR </w:t>
      </w:r>
      <w:proofErr w:type="spellStart"/>
      <w:r w:rsidRPr="008D61AE">
        <w:rPr>
          <w:b/>
          <w:bCs/>
          <w:u w:val="single"/>
          <w:lang w:val="pt-PT"/>
        </w:rPr>
        <w:t>Theory</w:t>
      </w:r>
      <w:proofErr w:type="spellEnd"/>
      <w:r w:rsidRPr="008D61AE">
        <w:rPr>
          <w:b/>
          <w:bCs/>
          <w:u w:val="single"/>
          <w:lang w:val="pt-PT"/>
        </w:rPr>
        <w:t xml:space="preserve"> (GOT)</w:t>
      </w:r>
      <w:r w:rsidRPr="008D61AE">
        <w:rPr>
          <w:u w:val="single"/>
          <w:lang w:val="pt-PT"/>
        </w:rPr>
        <w:t xml:space="preserve"> para a extração primária de texto e o modelo </w:t>
      </w:r>
      <w:proofErr w:type="spellStart"/>
      <w:r w:rsidRPr="008D61AE">
        <w:rPr>
          <w:b/>
          <w:bCs/>
          <w:u w:val="single"/>
          <w:lang w:val="pt-PT"/>
        </w:rPr>
        <w:t>Llama</w:t>
      </w:r>
      <w:proofErr w:type="spellEnd"/>
      <w:r w:rsidRPr="008D61AE">
        <w:rPr>
          <w:b/>
          <w:bCs/>
          <w:u w:val="single"/>
          <w:lang w:val="pt-PT"/>
        </w:rPr>
        <w:t xml:space="preserve"> 3</w:t>
      </w:r>
      <w:r w:rsidRPr="008D61AE">
        <w:rPr>
          <w:u w:val="single"/>
          <w:lang w:val="pt-PT"/>
        </w:rPr>
        <w:t xml:space="preserve"> para a interpretação semântica. O estudo sublinha que a utilização de </w:t>
      </w:r>
      <w:proofErr w:type="spellStart"/>
      <w:r w:rsidRPr="008D61AE">
        <w:rPr>
          <w:u w:val="single"/>
          <w:lang w:val="pt-PT"/>
        </w:rPr>
        <w:t>LLMs</w:t>
      </w:r>
      <w:proofErr w:type="spellEnd"/>
      <w:r w:rsidRPr="008D61AE">
        <w:rPr>
          <w:u w:val="single"/>
          <w:lang w:val="pt-PT"/>
        </w:rPr>
        <w:t xml:space="preserve"> permite não apenas extrair dados, mas mapeá-los corretamente em formulários digitais estruturados, identificando de forma autónoma campos variáveis como datas de validade e </w:t>
      </w:r>
      <w:proofErr w:type="spellStart"/>
      <w:r w:rsidRPr="008D61AE">
        <w:rPr>
          <w:u w:val="single"/>
          <w:lang w:val="pt-PT"/>
        </w:rPr>
        <w:t>metadados</w:t>
      </w:r>
      <w:proofErr w:type="spellEnd"/>
      <w:r w:rsidRPr="008D61AE">
        <w:rPr>
          <w:u w:val="single"/>
          <w:lang w:val="pt-PT"/>
        </w:rPr>
        <w:t xml:space="preserve"> específicos do certificado.</w:t>
      </w:r>
    </w:p>
    <w:p w14:paraId="6B1B29D9" w14:textId="77777777" w:rsidR="008D61AE" w:rsidRPr="008D61AE" w:rsidRDefault="008D61AE" w:rsidP="008D61AE">
      <w:pPr>
        <w:rPr>
          <w:u w:val="single"/>
          <w:lang w:val="pt-PT"/>
        </w:rPr>
      </w:pPr>
      <w:r w:rsidRPr="008D61AE">
        <w:rPr>
          <w:u w:val="single"/>
          <w:lang w:val="pt-PT"/>
        </w:rPr>
        <w:t>Para o contexto do SIMME, esta abordagem valida tecnicamente a arquitetura proposta para a EGITRON. Ao integrar modelos de linguagem avançados no pipeline de extração, o sistema ganha a capacidade de transpor dados de certificados de calibração para a base de dados de gestão sem a necessidade de intervenção manual no mapeamento de campos. Esta integração entre a captura de baixo nível (OCR) e a compreensão de alto nível (LLM) assegura uma redução drástica na latência do processo e na taxa de erro de transcrição, pilares fundamentais para a escalabilidade da metrologia digital em ambientes industriais.</w:t>
      </w:r>
    </w:p>
    <w:p w14:paraId="37E61F38" w14:textId="77777777" w:rsidR="008D61AE" w:rsidRPr="008D61AE" w:rsidRDefault="008D61AE" w:rsidP="008D61AE">
      <w:pPr>
        <w:rPr>
          <w:b/>
          <w:bCs/>
          <w:u w:val="single"/>
          <w:lang w:val="pt-PT"/>
        </w:rPr>
      </w:pPr>
      <w:r w:rsidRPr="008D61AE">
        <w:rPr>
          <w:b/>
          <w:bCs/>
          <w:u w:val="single"/>
          <w:lang w:val="pt-PT"/>
        </w:rPr>
        <w:t xml:space="preserve">Resumo da Fonte: </w:t>
      </w:r>
      <w:r w:rsidRPr="008D61AE">
        <w:rPr>
          <w:b/>
          <w:bCs/>
          <w:i/>
          <w:iCs/>
          <w:u w:val="single"/>
          <w:lang w:val="pt-PT"/>
        </w:rPr>
        <w:t xml:space="preserve">LLM-TKIE </w:t>
      </w:r>
      <w:proofErr w:type="spellStart"/>
      <w:r w:rsidRPr="008D61AE">
        <w:rPr>
          <w:b/>
          <w:bCs/>
          <w:i/>
          <w:iCs/>
          <w:u w:val="single"/>
          <w:lang w:val="pt-PT"/>
        </w:rPr>
        <w:t>Mechanism</w:t>
      </w:r>
      <w:proofErr w:type="spellEnd"/>
      <w:r w:rsidRPr="008D61AE">
        <w:rPr>
          <w:b/>
          <w:bCs/>
          <w:i/>
          <w:iCs/>
          <w:u w:val="single"/>
          <w:lang w:val="pt-PT"/>
        </w:rPr>
        <w:t xml:space="preserve"> for </w:t>
      </w:r>
      <w:proofErr w:type="spellStart"/>
      <w:r w:rsidRPr="008D61AE">
        <w:rPr>
          <w:b/>
          <w:bCs/>
          <w:i/>
          <w:iCs/>
          <w:u w:val="single"/>
          <w:lang w:val="pt-PT"/>
        </w:rPr>
        <w:t>Nonstandardized</w:t>
      </w:r>
      <w:proofErr w:type="spellEnd"/>
      <w:r w:rsidRPr="008D61AE">
        <w:rPr>
          <w:b/>
          <w:bCs/>
          <w:i/>
          <w:iCs/>
          <w:u w:val="single"/>
          <w:lang w:val="pt-PT"/>
        </w:rPr>
        <w:t xml:space="preserve"> </w:t>
      </w:r>
      <w:proofErr w:type="spellStart"/>
      <w:r w:rsidRPr="008D61AE">
        <w:rPr>
          <w:b/>
          <w:bCs/>
          <w:i/>
          <w:iCs/>
          <w:u w:val="single"/>
          <w:lang w:val="pt-PT"/>
        </w:rPr>
        <w:t>Tables</w:t>
      </w:r>
      <w:proofErr w:type="spellEnd"/>
      <w:r w:rsidRPr="008D61AE">
        <w:rPr>
          <w:b/>
          <w:bCs/>
          <w:i/>
          <w:iCs/>
          <w:u w:val="single"/>
          <w:lang w:val="pt-PT"/>
        </w:rPr>
        <w:t xml:space="preserve"> (Hu </w:t>
      </w:r>
      <w:proofErr w:type="spellStart"/>
      <w:r w:rsidRPr="008D61AE">
        <w:rPr>
          <w:b/>
          <w:bCs/>
          <w:i/>
          <w:iCs/>
          <w:u w:val="single"/>
          <w:lang w:val="pt-PT"/>
        </w:rPr>
        <w:t>et</w:t>
      </w:r>
      <w:proofErr w:type="spellEnd"/>
      <w:r w:rsidRPr="008D61AE">
        <w:rPr>
          <w:b/>
          <w:bCs/>
          <w:i/>
          <w:iCs/>
          <w:u w:val="single"/>
          <w:lang w:val="pt-PT"/>
        </w:rPr>
        <w:t xml:space="preserve"> al., 2025)</w:t>
      </w:r>
    </w:p>
    <w:p w14:paraId="12487353" w14:textId="77777777" w:rsidR="008D61AE" w:rsidRPr="008D61AE" w:rsidRDefault="008D61AE" w:rsidP="008D61AE">
      <w:pPr>
        <w:numPr>
          <w:ilvl w:val="0"/>
          <w:numId w:val="32"/>
        </w:numPr>
        <w:rPr>
          <w:u w:val="single"/>
          <w:lang w:val="pt-PT"/>
        </w:rPr>
      </w:pPr>
      <w:r w:rsidRPr="008D61AE">
        <w:rPr>
          <w:b/>
          <w:bCs/>
          <w:u w:val="single"/>
          <w:lang w:val="pt-PT"/>
        </w:rPr>
        <w:lastRenderedPageBreak/>
        <w:t>O Problema:</w:t>
      </w:r>
      <w:r w:rsidRPr="008D61AE">
        <w:rPr>
          <w:u w:val="single"/>
          <w:lang w:val="pt-PT"/>
        </w:rPr>
        <w:t xml:space="preserve"> Tabelas não padronizadas (como as que encontras em certificados de calibração de diferentes laboratórios) são o calcanhar de Aquiles da extração de dados. Modelos tradicionais exigem anotação manual massiva e muito </w:t>
      </w:r>
      <w:r w:rsidRPr="008D61AE">
        <w:rPr>
          <w:i/>
          <w:iCs/>
          <w:u w:val="single"/>
          <w:lang w:val="pt-PT"/>
        </w:rPr>
        <w:t>fine-</w:t>
      </w:r>
      <w:proofErr w:type="spellStart"/>
      <w:r w:rsidRPr="008D61AE">
        <w:rPr>
          <w:i/>
          <w:iCs/>
          <w:u w:val="single"/>
          <w:lang w:val="pt-PT"/>
        </w:rPr>
        <w:t>tuning</w:t>
      </w:r>
      <w:proofErr w:type="spellEnd"/>
      <w:r w:rsidRPr="008D61AE">
        <w:rPr>
          <w:u w:val="single"/>
          <w:lang w:val="pt-PT"/>
        </w:rPr>
        <w:t xml:space="preserve"> para cada novo layout.</w:t>
      </w:r>
    </w:p>
    <w:p w14:paraId="007CF1AD" w14:textId="77777777" w:rsidR="008D61AE" w:rsidRPr="008D61AE" w:rsidRDefault="008D61AE" w:rsidP="008D61AE">
      <w:pPr>
        <w:numPr>
          <w:ilvl w:val="0"/>
          <w:numId w:val="32"/>
        </w:numPr>
        <w:rPr>
          <w:u w:val="single"/>
          <w:lang w:val="pt-PT"/>
        </w:rPr>
      </w:pPr>
      <w:r w:rsidRPr="008D61AE">
        <w:rPr>
          <w:b/>
          <w:bCs/>
          <w:u w:val="single"/>
          <w:lang w:val="pt-PT"/>
        </w:rPr>
        <w:t>A Solução (LLM-TKIE):</w:t>
      </w:r>
      <w:r w:rsidRPr="008D61AE">
        <w:rPr>
          <w:u w:val="single"/>
          <w:lang w:val="pt-PT"/>
        </w:rPr>
        <w:t xml:space="preserve"> Os autores propõem um mecanismo onde o OCR apenas extrai o texto bruto e a sua localização, passando a "carga pesada" do raciocínio semântico para o LLM. O LLM verifica a integridade dos dados e estrutura-os diretamente.</w:t>
      </w:r>
    </w:p>
    <w:p w14:paraId="54502801" w14:textId="77777777" w:rsidR="008D61AE" w:rsidRPr="008D61AE" w:rsidRDefault="008D61AE" w:rsidP="008D61AE">
      <w:pPr>
        <w:numPr>
          <w:ilvl w:val="0"/>
          <w:numId w:val="32"/>
        </w:numPr>
        <w:rPr>
          <w:u w:val="single"/>
          <w:lang w:val="pt-PT"/>
        </w:rPr>
      </w:pPr>
      <w:r w:rsidRPr="008D61AE">
        <w:rPr>
          <w:b/>
          <w:bCs/>
          <w:u w:val="single"/>
          <w:lang w:val="pt-PT"/>
        </w:rPr>
        <w:t>O Trunfo (Transferibilidade):</w:t>
      </w:r>
      <w:r w:rsidRPr="008D61AE">
        <w:rPr>
          <w:u w:val="single"/>
          <w:lang w:val="pt-PT"/>
        </w:rPr>
        <w:t xml:space="preserve"> O grande destaque deste estudo é que o sistema atinge uma precisão elevadíssima (F1-score de ~84%) </w:t>
      </w:r>
      <w:r w:rsidRPr="008D61AE">
        <w:rPr>
          <w:b/>
          <w:bCs/>
          <w:u w:val="single"/>
          <w:lang w:val="pt-PT"/>
        </w:rPr>
        <w:t xml:space="preserve">sem qualquer </w:t>
      </w:r>
      <w:r w:rsidRPr="008D61AE">
        <w:rPr>
          <w:b/>
          <w:bCs/>
          <w:i/>
          <w:iCs/>
          <w:u w:val="single"/>
          <w:lang w:val="pt-PT"/>
        </w:rPr>
        <w:t>fine-</w:t>
      </w:r>
      <w:proofErr w:type="spellStart"/>
      <w:r w:rsidRPr="008D61AE">
        <w:rPr>
          <w:b/>
          <w:bCs/>
          <w:i/>
          <w:iCs/>
          <w:u w:val="single"/>
          <w:lang w:val="pt-PT"/>
        </w:rPr>
        <w:t>tuning</w:t>
      </w:r>
      <w:proofErr w:type="spellEnd"/>
      <w:r w:rsidRPr="008D61AE">
        <w:rPr>
          <w:u w:val="single"/>
          <w:lang w:val="pt-PT"/>
        </w:rPr>
        <w:t>. O LLM consegue generalizar e entender tabelas que nunca viu antes.</w:t>
      </w:r>
    </w:p>
    <w:p w14:paraId="221B8402" w14:textId="77777777" w:rsidR="008D61AE" w:rsidRPr="008D61AE" w:rsidRDefault="008D61AE" w:rsidP="008D61AE">
      <w:pPr>
        <w:numPr>
          <w:ilvl w:val="0"/>
          <w:numId w:val="32"/>
        </w:numPr>
        <w:rPr>
          <w:u w:val="single"/>
          <w:lang w:val="pt-PT"/>
        </w:rPr>
      </w:pPr>
      <w:r w:rsidRPr="008D61AE">
        <w:rPr>
          <w:b/>
          <w:bCs/>
          <w:u w:val="single"/>
          <w:lang w:val="pt-PT"/>
        </w:rPr>
        <w:t>Saída Direta (JSON):</w:t>
      </w:r>
      <w:r w:rsidRPr="008D61AE">
        <w:rPr>
          <w:u w:val="single"/>
          <w:lang w:val="pt-PT"/>
        </w:rPr>
        <w:t xml:space="preserve"> O </w:t>
      </w:r>
      <w:proofErr w:type="spellStart"/>
      <w:r w:rsidRPr="008D61AE">
        <w:rPr>
          <w:u w:val="single"/>
          <w:lang w:val="pt-PT"/>
        </w:rPr>
        <w:t>framework</w:t>
      </w:r>
      <w:proofErr w:type="spellEnd"/>
      <w:r w:rsidRPr="008D61AE">
        <w:rPr>
          <w:u w:val="single"/>
          <w:lang w:val="pt-PT"/>
        </w:rPr>
        <w:t xml:space="preserve"> foi desenhado para contornar passos intermediários, forçando o LLM a entregar a informação diretamente num formato estruturado, pronto para bases de dados.</w:t>
      </w:r>
    </w:p>
    <w:p w14:paraId="14A41746" w14:textId="77777777" w:rsidR="008D61AE" w:rsidRPr="008D61AE" w:rsidRDefault="008D61AE" w:rsidP="008D61AE">
      <w:pPr>
        <w:rPr>
          <w:u w:val="single"/>
          <w:lang w:val="pt-PT"/>
        </w:rPr>
      </w:pPr>
      <w:r w:rsidRPr="008D61AE">
        <w:rPr>
          <w:u w:val="single"/>
          <w:lang w:val="pt-PT"/>
        </w:rPr>
        <w:pict w14:anchorId="29A19BE3">
          <v:rect id="_x0000_i1151" style="width:0;height:1.5pt" o:hralign="center" o:hrstd="t" o:hr="t" fillcolor="#a0a0a0" stroked="f"/>
        </w:pict>
      </w:r>
    </w:p>
    <w:p w14:paraId="761D8409" w14:textId="77777777" w:rsidR="008D61AE" w:rsidRPr="008D61AE" w:rsidRDefault="008D61AE" w:rsidP="008D61AE">
      <w:pPr>
        <w:rPr>
          <w:b/>
          <w:bCs/>
          <w:u w:val="single"/>
          <w:lang w:val="pt-PT"/>
        </w:rPr>
      </w:pPr>
      <w:r w:rsidRPr="008D61AE">
        <w:rPr>
          <w:b/>
          <w:bCs/>
          <w:u w:val="single"/>
          <w:lang w:val="pt-PT"/>
        </w:rPr>
        <w:t>Sugestão de Texto para a Tese (Capítulo 2)</w:t>
      </w:r>
    </w:p>
    <w:p w14:paraId="655F4288" w14:textId="77777777" w:rsidR="008D61AE" w:rsidRPr="008D61AE" w:rsidRDefault="008D61AE" w:rsidP="008D61AE">
      <w:pPr>
        <w:rPr>
          <w:u w:val="single"/>
          <w:lang w:val="pt-PT"/>
        </w:rPr>
      </w:pPr>
      <w:r w:rsidRPr="008D61AE">
        <w:rPr>
          <w:u w:val="single"/>
          <w:lang w:val="pt-PT"/>
        </w:rPr>
        <w:t xml:space="preserve">Este texto encaixa perfeitamente na tua secção sobre </w:t>
      </w:r>
      <w:r w:rsidRPr="008D61AE">
        <w:rPr>
          <w:b/>
          <w:bCs/>
          <w:u w:val="single"/>
          <w:lang w:val="pt-PT"/>
        </w:rPr>
        <w:t>"Extração de Tabelas e Generalização de Modelos de Linguagem"</w:t>
      </w:r>
      <w:r w:rsidRPr="008D61AE">
        <w:rPr>
          <w:u w:val="single"/>
          <w:lang w:val="pt-PT"/>
        </w:rPr>
        <w:t>.</w:t>
      </w:r>
    </w:p>
    <w:p w14:paraId="12883F97" w14:textId="77777777" w:rsidR="008D61AE" w:rsidRPr="008D61AE" w:rsidRDefault="008D61AE" w:rsidP="008D61AE">
      <w:pPr>
        <w:rPr>
          <w:u w:val="single"/>
          <w:lang w:val="pt-PT"/>
        </w:rPr>
      </w:pPr>
      <w:r w:rsidRPr="008D61AE">
        <w:rPr>
          <w:b/>
          <w:bCs/>
          <w:u w:val="single"/>
          <w:lang w:val="pt-PT"/>
        </w:rPr>
        <w:t>Texto Sugerido:</w:t>
      </w:r>
    </w:p>
    <w:p w14:paraId="0FFC31B7" w14:textId="77777777" w:rsidR="008D61AE" w:rsidRPr="008D61AE" w:rsidRDefault="008D61AE" w:rsidP="008D61AE">
      <w:pPr>
        <w:rPr>
          <w:u w:val="single"/>
          <w:lang w:val="pt-PT"/>
        </w:rPr>
      </w:pPr>
      <w:r w:rsidRPr="008D61AE">
        <w:rPr>
          <w:u w:val="single"/>
          <w:lang w:val="pt-PT"/>
        </w:rPr>
        <w:t xml:space="preserve">A grande variabilidade estrutural dos certificados de calibração, emitidos por diferentes laboratórios, torna insustentável a abordagem clássica de </w:t>
      </w:r>
      <w:proofErr w:type="spellStart"/>
      <w:r w:rsidRPr="008D61AE">
        <w:rPr>
          <w:u w:val="single"/>
          <w:lang w:val="pt-PT"/>
        </w:rPr>
        <w:t>re-treino</w:t>
      </w:r>
      <w:proofErr w:type="spellEnd"/>
      <w:r w:rsidRPr="008D61AE">
        <w:rPr>
          <w:u w:val="single"/>
          <w:lang w:val="pt-PT"/>
        </w:rPr>
        <w:t xml:space="preserve"> de modelos para cada novo formato tabular. Para resolver este desafio de escalabilidade, Hu </w:t>
      </w:r>
      <w:proofErr w:type="spellStart"/>
      <w:r w:rsidRPr="008D61AE">
        <w:rPr>
          <w:u w:val="single"/>
          <w:lang w:val="pt-PT"/>
        </w:rPr>
        <w:t>et</w:t>
      </w:r>
      <w:proofErr w:type="spellEnd"/>
      <w:r w:rsidRPr="008D61AE">
        <w:rPr>
          <w:u w:val="single"/>
          <w:lang w:val="pt-PT"/>
        </w:rPr>
        <w:t xml:space="preserve"> al. (2025) propõem o mecanismo LLM-TKIE (</w:t>
      </w:r>
      <w:proofErr w:type="spellStart"/>
      <w:r w:rsidRPr="008D61AE">
        <w:rPr>
          <w:i/>
          <w:iCs/>
          <w:u w:val="single"/>
          <w:lang w:val="pt-PT"/>
        </w:rPr>
        <w:t>Transferable</w:t>
      </w:r>
      <w:proofErr w:type="spellEnd"/>
      <w:r w:rsidRPr="008D61AE">
        <w:rPr>
          <w:i/>
          <w:iCs/>
          <w:u w:val="single"/>
          <w:lang w:val="pt-PT"/>
        </w:rPr>
        <w:t xml:space="preserve"> </w:t>
      </w:r>
      <w:proofErr w:type="spellStart"/>
      <w:r w:rsidRPr="008D61AE">
        <w:rPr>
          <w:i/>
          <w:iCs/>
          <w:u w:val="single"/>
          <w:lang w:val="pt-PT"/>
        </w:rPr>
        <w:t>Key</w:t>
      </w:r>
      <w:proofErr w:type="spellEnd"/>
      <w:r w:rsidRPr="008D61AE">
        <w:rPr>
          <w:i/>
          <w:iCs/>
          <w:u w:val="single"/>
          <w:lang w:val="pt-PT"/>
        </w:rPr>
        <w:t xml:space="preserve"> </w:t>
      </w:r>
      <w:proofErr w:type="spellStart"/>
      <w:r w:rsidRPr="008D61AE">
        <w:rPr>
          <w:i/>
          <w:iCs/>
          <w:u w:val="single"/>
          <w:lang w:val="pt-PT"/>
        </w:rPr>
        <w:t>Information</w:t>
      </w:r>
      <w:proofErr w:type="spellEnd"/>
      <w:r w:rsidRPr="008D61AE">
        <w:rPr>
          <w:i/>
          <w:iCs/>
          <w:u w:val="single"/>
          <w:lang w:val="pt-PT"/>
        </w:rPr>
        <w:t xml:space="preserve"> </w:t>
      </w:r>
      <w:proofErr w:type="spellStart"/>
      <w:r w:rsidRPr="008D61AE">
        <w:rPr>
          <w:i/>
          <w:iCs/>
          <w:u w:val="single"/>
          <w:lang w:val="pt-PT"/>
        </w:rPr>
        <w:t>Extraction</w:t>
      </w:r>
      <w:proofErr w:type="spellEnd"/>
      <w:r w:rsidRPr="008D61AE">
        <w:rPr>
          <w:u w:val="single"/>
          <w:lang w:val="pt-PT"/>
        </w:rPr>
        <w:t xml:space="preserve">). Ao invés de dependerem de anotação massiva de dados e </w:t>
      </w:r>
      <w:r w:rsidRPr="008D61AE">
        <w:rPr>
          <w:i/>
          <w:iCs/>
          <w:u w:val="single"/>
          <w:lang w:val="pt-PT"/>
        </w:rPr>
        <w:t>fine-</w:t>
      </w:r>
      <w:proofErr w:type="spellStart"/>
      <w:r w:rsidRPr="008D61AE">
        <w:rPr>
          <w:i/>
          <w:iCs/>
          <w:u w:val="single"/>
          <w:lang w:val="pt-PT"/>
        </w:rPr>
        <w:t>tuning</w:t>
      </w:r>
      <w:proofErr w:type="spellEnd"/>
      <w:r w:rsidRPr="008D61AE">
        <w:rPr>
          <w:u w:val="single"/>
          <w:lang w:val="pt-PT"/>
        </w:rPr>
        <w:t xml:space="preserve"> constante, os autores delegam o raciocínio espacial e semântico de tabelas não padronizadas inteiramente a Grandes Modelos de Linguagem (</w:t>
      </w:r>
      <w:proofErr w:type="spellStart"/>
      <w:r w:rsidRPr="008D61AE">
        <w:rPr>
          <w:u w:val="single"/>
          <w:lang w:val="pt-PT"/>
        </w:rPr>
        <w:t>LLMs</w:t>
      </w:r>
      <w:proofErr w:type="spellEnd"/>
      <w:r w:rsidRPr="008D61AE">
        <w:rPr>
          <w:u w:val="single"/>
          <w:lang w:val="pt-PT"/>
        </w:rPr>
        <w:t>), após uma fase primária de deteção de texto.</w:t>
      </w:r>
    </w:p>
    <w:p w14:paraId="590BF340" w14:textId="77777777" w:rsidR="008D61AE" w:rsidRPr="008D61AE" w:rsidRDefault="008D61AE" w:rsidP="008D61AE">
      <w:pPr>
        <w:rPr>
          <w:u w:val="single"/>
          <w:lang w:val="pt-PT"/>
        </w:rPr>
      </w:pPr>
      <w:r w:rsidRPr="008D61AE">
        <w:rPr>
          <w:u w:val="single"/>
          <w:lang w:val="pt-PT"/>
        </w:rPr>
        <w:t>Os resultados documentados na literatura demonstram que esta abordagem permite uma elevada capacidade de generalização (</w:t>
      </w:r>
      <w:r w:rsidRPr="008D61AE">
        <w:rPr>
          <w:i/>
          <w:iCs/>
          <w:u w:val="single"/>
          <w:lang w:val="pt-PT"/>
        </w:rPr>
        <w:t>zero-shot</w:t>
      </w:r>
      <w:r w:rsidRPr="008D61AE">
        <w:rPr>
          <w:u w:val="single"/>
          <w:lang w:val="pt-PT"/>
        </w:rPr>
        <w:t xml:space="preserve">), possibilitando a extração precisa de chaves e valores mesmo em documentos cujos layouts o modelo nunca processou previamente. Para o sistema SIMME da EGITRON, a adoção de um mecanismo altamente transferível é imperativa. Esta arquitetura assegura que, à medida que novos laboratórios e formatos de certificados são introduzidos no ecossistema de calibração, o sistema consegue interpretar de forma autónoma as tabelas de resultados e incertezas, </w:t>
      </w:r>
      <w:r w:rsidRPr="008D61AE">
        <w:rPr>
          <w:u w:val="single"/>
          <w:lang w:val="pt-PT"/>
        </w:rPr>
        <w:lastRenderedPageBreak/>
        <w:t>convertendo-as diretamente em formatos estruturados (como JSON) sem a necessidade de intervenção técnica para reconfiguração do motor de extração.</w:t>
      </w:r>
    </w:p>
    <w:p w14:paraId="41CEC5F8" w14:textId="77777777" w:rsidR="008D61AE" w:rsidRPr="008D61AE" w:rsidRDefault="008D61AE" w:rsidP="008D61AE">
      <w:pPr>
        <w:rPr>
          <w:b/>
          <w:bCs/>
          <w:u w:val="single"/>
          <w:lang w:val="pt-PT"/>
        </w:rPr>
      </w:pPr>
      <w:r w:rsidRPr="008D61AE">
        <w:rPr>
          <w:b/>
          <w:bCs/>
          <w:u w:val="single"/>
          <w:lang w:val="pt-PT"/>
        </w:rPr>
        <w:t xml:space="preserve">Resumo da Fonte: </w:t>
      </w:r>
      <w:proofErr w:type="spellStart"/>
      <w:r w:rsidRPr="008D61AE">
        <w:rPr>
          <w:b/>
          <w:bCs/>
          <w:i/>
          <w:iCs/>
          <w:u w:val="single"/>
          <w:lang w:val="pt-PT"/>
        </w:rPr>
        <w:t>Automating</w:t>
      </w:r>
      <w:proofErr w:type="spellEnd"/>
      <w:r w:rsidRPr="008D61AE">
        <w:rPr>
          <w:b/>
          <w:bCs/>
          <w:i/>
          <w:iCs/>
          <w:u w:val="single"/>
          <w:lang w:val="pt-PT"/>
        </w:rPr>
        <w:t xml:space="preserve"> Data </w:t>
      </w:r>
      <w:proofErr w:type="spellStart"/>
      <w:r w:rsidRPr="008D61AE">
        <w:rPr>
          <w:b/>
          <w:bCs/>
          <w:i/>
          <w:iCs/>
          <w:u w:val="single"/>
          <w:lang w:val="pt-PT"/>
        </w:rPr>
        <w:t>Extraction</w:t>
      </w:r>
      <w:proofErr w:type="spellEnd"/>
      <w:r w:rsidRPr="008D61AE">
        <w:rPr>
          <w:b/>
          <w:bCs/>
          <w:i/>
          <w:iCs/>
          <w:u w:val="single"/>
          <w:lang w:val="pt-PT"/>
        </w:rPr>
        <w:t xml:space="preserve">... </w:t>
      </w:r>
      <w:proofErr w:type="spellStart"/>
      <w:r w:rsidRPr="008D61AE">
        <w:rPr>
          <w:b/>
          <w:bCs/>
          <w:i/>
          <w:iCs/>
          <w:u w:val="single"/>
          <w:lang w:val="pt-PT"/>
        </w:rPr>
        <w:t>Using</w:t>
      </w:r>
      <w:proofErr w:type="spellEnd"/>
      <w:r w:rsidRPr="008D61AE">
        <w:rPr>
          <w:b/>
          <w:bCs/>
          <w:i/>
          <w:iCs/>
          <w:u w:val="single"/>
          <w:lang w:val="pt-PT"/>
        </w:rPr>
        <w:t xml:space="preserve"> </w:t>
      </w:r>
      <w:proofErr w:type="spellStart"/>
      <w:r w:rsidRPr="008D61AE">
        <w:rPr>
          <w:b/>
          <w:bCs/>
          <w:i/>
          <w:iCs/>
          <w:u w:val="single"/>
          <w:lang w:val="pt-PT"/>
        </w:rPr>
        <w:t>LLMs</w:t>
      </w:r>
      <w:proofErr w:type="spellEnd"/>
      <w:r w:rsidRPr="008D61AE">
        <w:rPr>
          <w:b/>
          <w:bCs/>
          <w:i/>
          <w:iCs/>
          <w:u w:val="single"/>
          <w:lang w:val="pt-PT"/>
        </w:rPr>
        <w:t xml:space="preserve"> and KNIME (Moreira-Filho </w:t>
      </w:r>
      <w:proofErr w:type="spellStart"/>
      <w:r w:rsidRPr="008D61AE">
        <w:rPr>
          <w:b/>
          <w:bCs/>
          <w:i/>
          <w:iCs/>
          <w:u w:val="single"/>
          <w:lang w:val="pt-PT"/>
        </w:rPr>
        <w:t>et</w:t>
      </w:r>
      <w:proofErr w:type="spellEnd"/>
      <w:r w:rsidRPr="008D61AE">
        <w:rPr>
          <w:b/>
          <w:bCs/>
          <w:i/>
          <w:iCs/>
          <w:u w:val="single"/>
          <w:lang w:val="pt-PT"/>
        </w:rPr>
        <w:t xml:space="preserve"> al., 2025)</w:t>
      </w:r>
    </w:p>
    <w:p w14:paraId="348D861A" w14:textId="77777777" w:rsidR="008D61AE" w:rsidRPr="008D61AE" w:rsidRDefault="008D61AE" w:rsidP="008D61AE">
      <w:pPr>
        <w:numPr>
          <w:ilvl w:val="0"/>
          <w:numId w:val="33"/>
        </w:numPr>
        <w:rPr>
          <w:u w:val="single"/>
          <w:lang w:val="pt-PT"/>
        </w:rPr>
      </w:pPr>
      <w:r w:rsidRPr="008D61AE">
        <w:rPr>
          <w:b/>
          <w:bCs/>
          <w:u w:val="single"/>
          <w:lang w:val="pt-PT"/>
        </w:rPr>
        <w:t>O Problema da Orquestração:</w:t>
      </w:r>
      <w:r w:rsidRPr="008D61AE">
        <w:rPr>
          <w:u w:val="single"/>
          <w:lang w:val="pt-PT"/>
        </w:rPr>
        <w:t xml:space="preserve"> Extrair dados com um LLM é apenas metade do trabalho. A outra metade é criar um fluxo (pipeline) que pegue no PDF, envie para o modelo, receba os dados e os guarde sistematicamente.</w:t>
      </w:r>
    </w:p>
    <w:p w14:paraId="345E571B" w14:textId="77777777" w:rsidR="008D61AE" w:rsidRPr="008D61AE" w:rsidRDefault="008D61AE" w:rsidP="008D61AE">
      <w:pPr>
        <w:numPr>
          <w:ilvl w:val="0"/>
          <w:numId w:val="33"/>
        </w:numPr>
        <w:rPr>
          <w:u w:val="single"/>
          <w:lang w:val="pt-PT"/>
        </w:rPr>
      </w:pPr>
      <w:r w:rsidRPr="008D61AE">
        <w:rPr>
          <w:b/>
          <w:bCs/>
          <w:u w:val="single"/>
          <w:lang w:val="pt-PT"/>
        </w:rPr>
        <w:t xml:space="preserve">A Solução </w:t>
      </w:r>
      <w:proofErr w:type="spellStart"/>
      <w:r w:rsidRPr="008D61AE">
        <w:rPr>
          <w:b/>
          <w:bCs/>
          <w:u w:val="single"/>
          <w:lang w:val="pt-PT"/>
        </w:rPr>
        <w:t>Low-Code</w:t>
      </w:r>
      <w:proofErr w:type="spellEnd"/>
      <w:r w:rsidRPr="008D61AE">
        <w:rPr>
          <w:b/>
          <w:bCs/>
          <w:u w:val="single"/>
          <w:lang w:val="pt-PT"/>
        </w:rPr>
        <w:t xml:space="preserve"> (KNIME):</w:t>
      </w:r>
      <w:r w:rsidRPr="008D61AE">
        <w:rPr>
          <w:u w:val="single"/>
          <w:lang w:val="pt-PT"/>
        </w:rPr>
        <w:t xml:space="preserve"> O estudo demonstra como plataformas de análise de dados visuais/</w:t>
      </w:r>
      <w:proofErr w:type="spellStart"/>
      <w:r w:rsidRPr="008D61AE">
        <w:rPr>
          <w:u w:val="single"/>
          <w:lang w:val="pt-PT"/>
        </w:rPr>
        <w:t>low-code</w:t>
      </w:r>
      <w:proofErr w:type="spellEnd"/>
      <w:r w:rsidRPr="008D61AE">
        <w:rPr>
          <w:u w:val="single"/>
          <w:lang w:val="pt-PT"/>
        </w:rPr>
        <w:t xml:space="preserve"> (neste caso, o KNIME) podem ser usadas para integrar a API de modelos como o GPT-4, automatizando todo o processo sem necessidade de programação exaustiva do zero.</w:t>
      </w:r>
    </w:p>
    <w:p w14:paraId="22408179" w14:textId="77777777" w:rsidR="008D61AE" w:rsidRPr="008D61AE" w:rsidRDefault="008D61AE" w:rsidP="008D61AE">
      <w:pPr>
        <w:numPr>
          <w:ilvl w:val="0"/>
          <w:numId w:val="33"/>
        </w:numPr>
        <w:rPr>
          <w:u w:val="single"/>
          <w:lang w:val="pt-PT"/>
        </w:rPr>
      </w:pPr>
      <w:r w:rsidRPr="008D61AE">
        <w:rPr>
          <w:b/>
          <w:bCs/>
          <w:u w:val="single"/>
          <w:lang w:val="pt-PT"/>
        </w:rPr>
        <w:t xml:space="preserve">O Poder do </w:t>
      </w:r>
      <w:proofErr w:type="spellStart"/>
      <w:r w:rsidRPr="008D61AE">
        <w:rPr>
          <w:b/>
          <w:bCs/>
          <w:i/>
          <w:iCs/>
          <w:u w:val="single"/>
          <w:lang w:val="pt-PT"/>
        </w:rPr>
        <w:t>Prompt</w:t>
      </w:r>
      <w:proofErr w:type="spellEnd"/>
      <w:r w:rsidRPr="008D61AE">
        <w:rPr>
          <w:b/>
          <w:bCs/>
          <w:i/>
          <w:iCs/>
          <w:u w:val="single"/>
          <w:lang w:val="pt-PT"/>
        </w:rPr>
        <w:t xml:space="preserve"> </w:t>
      </w:r>
      <w:proofErr w:type="spellStart"/>
      <w:r w:rsidRPr="008D61AE">
        <w:rPr>
          <w:b/>
          <w:bCs/>
          <w:i/>
          <w:iCs/>
          <w:u w:val="single"/>
          <w:lang w:val="pt-PT"/>
        </w:rPr>
        <w:t>Engineering</w:t>
      </w:r>
      <w:proofErr w:type="spellEnd"/>
      <w:r w:rsidRPr="008D61AE">
        <w:rPr>
          <w:b/>
          <w:bCs/>
          <w:u w:val="single"/>
          <w:lang w:val="pt-PT"/>
        </w:rPr>
        <w:t>:</w:t>
      </w:r>
      <w:r w:rsidRPr="008D61AE">
        <w:rPr>
          <w:u w:val="single"/>
          <w:lang w:val="pt-PT"/>
        </w:rPr>
        <w:t xml:space="preserve"> Os autores reforçam que a qualidade da extração de </w:t>
      </w:r>
      <w:proofErr w:type="spellStart"/>
      <w:r w:rsidRPr="008D61AE">
        <w:rPr>
          <w:u w:val="single"/>
          <w:lang w:val="pt-PT"/>
        </w:rPr>
        <w:t>PDFs</w:t>
      </w:r>
      <w:proofErr w:type="spellEnd"/>
      <w:r w:rsidRPr="008D61AE">
        <w:rPr>
          <w:u w:val="single"/>
          <w:lang w:val="pt-PT"/>
        </w:rPr>
        <w:t xml:space="preserve"> técnicos complexos depende fortemente do desenho das instruções dadas ao modelo (</w:t>
      </w:r>
      <w:proofErr w:type="spellStart"/>
      <w:r w:rsidRPr="008D61AE">
        <w:rPr>
          <w:i/>
          <w:iCs/>
          <w:u w:val="single"/>
          <w:lang w:val="pt-PT"/>
        </w:rPr>
        <w:t>Prompt</w:t>
      </w:r>
      <w:proofErr w:type="spellEnd"/>
      <w:r w:rsidRPr="008D61AE">
        <w:rPr>
          <w:i/>
          <w:iCs/>
          <w:u w:val="single"/>
          <w:lang w:val="pt-PT"/>
        </w:rPr>
        <w:t xml:space="preserve"> </w:t>
      </w:r>
      <w:proofErr w:type="spellStart"/>
      <w:r w:rsidRPr="008D61AE">
        <w:rPr>
          <w:i/>
          <w:iCs/>
          <w:u w:val="single"/>
          <w:lang w:val="pt-PT"/>
        </w:rPr>
        <w:t>Engineering</w:t>
      </w:r>
      <w:proofErr w:type="spellEnd"/>
      <w:r w:rsidRPr="008D61AE">
        <w:rPr>
          <w:u w:val="single"/>
          <w:lang w:val="pt-PT"/>
        </w:rPr>
        <w:t>), garantindo que ele devolve a informação estruturada de forma correta e previsível.</w:t>
      </w:r>
    </w:p>
    <w:p w14:paraId="1FB3D08E" w14:textId="77777777" w:rsidR="008D61AE" w:rsidRPr="008D61AE" w:rsidRDefault="008D61AE" w:rsidP="008D61AE">
      <w:pPr>
        <w:numPr>
          <w:ilvl w:val="0"/>
          <w:numId w:val="33"/>
        </w:numPr>
        <w:rPr>
          <w:u w:val="single"/>
          <w:lang w:val="pt-PT"/>
        </w:rPr>
      </w:pPr>
      <w:r w:rsidRPr="008D61AE">
        <w:rPr>
          <w:b/>
          <w:bCs/>
          <w:u w:val="single"/>
          <w:lang w:val="pt-PT"/>
        </w:rPr>
        <w:t>Substituição do Trabalho Manual:</w:t>
      </w:r>
      <w:r w:rsidRPr="008D61AE">
        <w:rPr>
          <w:u w:val="single"/>
          <w:lang w:val="pt-PT"/>
        </w:rPr>
        <w:t xml:space="preserve"> O artigo prova, num cenário real e científico, que esta arquitetura automatizada atinge resultados comparáveis à revisão humana, mitigando erros de fadiga e transcrição.</w:t>
      </w:r>
    </w:p>
    <w:p w14:paraId="5054AA02" w14:textId="77777777" w:rsidR="008D61AE" w:rsidRPr="008D61AE" w:rsidRDefault="008D61AE" w:rsidP="008D61AE">
      <w:pPr>
        <w:rPr>
          <w:u w:val="single"/>
          <w:lang w:val="pt-PT"/>
        </w:rPr>
      </w:pPr>
      <w:r w:rsidRPr="008D61AE">
        <w:rPr>
          <w:u w:val="single"/>
          <w:lang w:val="pt-PT"/>
        </w:rPr>
        <w:pict w14:anchorId="02DBB581">
          <v:rect id="_x0000_i1159" style="width:0;height:1.5pt" o:hralign="center" o:hrstd="t" o:hr="t" fillcolor="#a0a0a0" stroked="f"/>
        </w:pict>
      </w:r>
    </w:p>
    <w:p w14:paraId="5B0AE112" w14:textId="77777777" w:rsidR="008D61AE" w:rsidRPr="008D61AE" w:rsidRDefault="008D61AE" w:rsidP="008D61AE">
      <w:pPr>
        <w:rPr>
          <w:b/>
          <w:bCs/>
          <w:u w:val="single"/>
          <w:lang w:val="pt-PT"/>
        </w:rPr>
      </w:pPr>
      <w:r w:rsidRPr="008D61AE">
        <w:rPr>
          <w:b/>
          <w:bCs/>
          <w:u w:val="single"/>
          <w:lang w:val="pt-PT"/>
        </w:rPr>
        <w:t>Sugestão de Texto para a Tese (Capítulo 2)</w:t>
      </w:r>
    </w:p>
    <w:p w14:paraId="4B696148" w14:textId="77777777" w:rsidR="008D61AE" w:rsidRPr="008D61AE" w:rsidRDefault="008D61AE" w:rsidP="008D61AE">
      <w:pPr>
        <w:rPr>
          <w:u w:val="single"/>
          <w:lang w:val="pt-PT"/>
        </w:rPr>
      </w:pPr>
      <w:r w:rsidRPr="008D61AE">
        <w:rPr>
          <w:u w:val="single"/>
          <w:lang w:val="pt-PT"/>
        </w:rPr>
        <w:t xml:space="preserve">Este texto deve ser inserido numa nova subsecção ou na parte final do capítulo, focada em </w:t>
      </w:r>
      <w:r w:rsidRPr="008D61AE">
        <w:rPr>
          <w:b/>
          <w:bCs/>
          <w:u w:val="single"/>
          <w:lang w:val="pt-PT"/>
        </w:rPr>
        <w:t xml:space="preserve">"Orquestração de Fluxos de Trabalho e </w:t>
      </w:r>
      <w:proofErr w:type="spellStart"/>
      <w:r w:rsidRPr="008D61AE">
        <w:rPr>
          <w:b/>
          <w:bCs/>
          <w:u w:val="single"/>
          <w:lang w:val="pt-PT"/>
        </w:rPr>
        <w:t>Prompt</w:t>
      </w:r>
      <w:proofErr w:type="spellEnd"/>
      <w:r w:rsidRPr="008D61AE">
        <w:rPr>
          <w:b/>
          <w:bCs/>
          <w:u w:val="single"/>
          <w:lang w:val="pt-PT"/>
        </w:rPr>
        <w:t xml:space="preserve"> </w:t>
      </w:r>
      <w:proofErr w:type="spellStart"/>
      <w:r w:rsidRPr="008D61AE">
        <w:rPr>
          <w:b/>
          <w:bCs/>
          <w:u w:val="single"/>
          <w:lang w:val="pt-PT"/>
        </w:rPr>
        <w:t>Engineering</w:t>
      </w:r>
      <w:proofErr w:type="spellEnd"/>
      <w:r w:rsidRPr="008D61AE">
        <w:rPr>
          <w:b/>
          <w:bCs/>
          <w:u w:val="single"/>
          <w:lang w:val="pt-PT"/>
        </w:rPr>
        <w:t>"</w:t>
      </w:r>
      <w:r w:rsidRPr="008D61AE">
        <w:rPr>
          <w:u w:val="single"/>
          <w:lang w:val="pt-PT"/>
        </w:rPr>
        <w:t>.</w:t>
      </w:r>
    </w:p>
    <w:p w14:paraId="24C5D6A8" w14:textId="77777777" w:rsidR="008D61AE" w:rsidRPr="008D61AE" w:rsidRDefault="008D61AE" w:rsidP="008D61AE">
      <w:pPr>
        <w:rPr>
          <w:u w:val="single"/>
          <w:lang w:val="pt-PT"/>
        </w:rPr>
      </w:pPr>
      <w:r w:rsidRPr="008D61AE">
        <w:rPr>
          <w:b/>
          <w:bCs/>
          <w:u w:val="single"/>
          <w:lang w:val="pt-PT"/>
        </w:rPr>
        <w:t>Texto Sugerido:</w:t>
      </w:r>
    </w:p>
    <w:p w14:paraId="54C8BA28" w14:textId="77777777" w:rsidR="008D61AE" w:rsidRPr="008D61AE" w:rsidRDefault="008D61AE" w:rsidP="008D61AE">
      <w:pPr>
        <w:rPr>
          <w:u w:val="single"/>
          <w:lang w:val="pt-PT"/>
        </w:rPr>
      </w:pPr>
      <w:r w:rsidRPr="008D61AE">
        <w:rPr>
          <w:u w:val="single"/>
          <w:lang w:val="pt-PT"/>
        </w:rPr>
        <w:t>A eficácia de um sistema de extração de dados não depende apenas da precisão do modelo de inteligência artificial, mas também da robustez do fluxo de trabalho (</w:t>
      </w:r>
      <w:proofErr w:type="spellStart"/>
      <w:r w:rsidRPr="008D61AE">
        <w:rPr>
          <w:i/>
          <w:iCs/>
          <w:u w:val="single"/>
          <w:lang w:val="pt-PT"/>
        </w:rPr>
        <w:t>workflow</w:t>
      </w:r>
      <w:proofErr w:type="spellEnd"/>
      <w:r w:rsidRPr="008D61AE">
        <w:rPr>
          <w:u w:val="single"/>
          <w:lang w:val="pt-PT"/>
        </w:rPr>
        <w:t xml:space="preserve">) que orquestra a passagem de informação. Moreira-Filho </w:t>
      </w:r>
      <w:proofErr w:type="spellStart"/>
      <w:r w:rsidRPr="008D61AE">
        <w:rPr>
          <w:u w:val="single"/>
          <w:lang w:val="pt-PT"/>
        </w:rPr>
        <w:t>et</w:t>
      </w:r>
      <w:proofErr w:type="spellEnd"/>
      <w:r w:rsidRPr="008D61AE">
        <w:rPr>
          <w:u w:val="single"/>
          <w:lang w:val="pt-PT"/>
        </w:rPr>
        <w:t xml:space="preserve"> al. (2025) ilustram esta dinâmica ao demonstrarem a viabilidade de automatizar a extração de dados de ficheiros PDF complexos através da integração de Grandes Modelos de Linguagem (</w:t>
      </w:r>
      <w:proofErr w:type="spellStart"/>
      <w:r w:rsidRPr="008D61AE">
        <w:rPr>
          <w:u w:val="single"/>
          <w:lang w:val="pt-PT"/>
        </w:rPr>
        <w:t>LLMs</w:t>
      </w:r>
      <w:proofErr w:type="spellEnd"/>
      <w:r w:rsidRPr="008D61AE">
        <w:rPr>
          <w:u w:val="single"/>
          <w:lang w:val="pt-PT"/>
        </w:rPr>
        <w:t xml:space="preserve">) em plataformas de processamento de dados. O estudo sublinha que a otimização das instruções fornecidas ao modelo — prática conhecida como </w:t>
      </w:r>
      <w:proofErr w:type="spellStart"/>
      <w:r w:rsidRPr="008D61AE">
        <w:rPr>
          <w:i/>
          <w:iCs/>
          <w:u w:val="single"/>
          <w:lang w:val="pt-PT"/>
        </w:rPr>
        <w:t>Prompt</w:t>
      </w:r>
      <w:proofErr w:type="spellEnd"/>
      <w:r w:rsidRPr="008D61AE">
        <w:rPr>
          <w:i/>
          <w:iCs/>
          <w:u w:val="single"/>
          <w:lang w:val="pt-PT"/>
        </w:rPr>
        <w:t xml:space="preserve"> </w:t>
      </w:r>
      <w:proofErr w:type="spellStart"/>
      <w:r w:rsidRPr="008D61AE">
        <w:rPr>
          <w:i/>
          <w:iCs/>
          <w:u w:val="single"/>
          <w:lang w:val="pt-PT"/>
        </w:rPr>
        <w:t>Engineering</w:t>
      </w:r>
      <w:proofErr w:type="spellEnd"/>
      <w:r w:rsidRPr="008D61AE">
        <w:rPr>
          <w:u w:val="single"/>
          <w:lang w:val="pt-PT"/>
        </w:rPr>
        <w:t xml:space="preserve"> — é um fator determinante para garantir que a IA compreende a estrutura do documento e categoriza a informação de forma alinhada com as necessidades do utilizador.</w:t>
      </w:r>
    </w:p>
    <w:p w14:paraId="339A632E" w14:textId="77777777" w:rsidR="008D61AE" w:rsidRPr="008D61AE" w:rsidRDefault="008D61AE" w:rsidP="008D61AE">
      <w:pPr>
        <w:rPr>
          <w:u w:val="single"/>
          <w:lang w:val="pt-PT"/>
        </w:rPr>
      </w:pPr>
      <w:r w:rsidRPr="008D61AE">
        <w:rPr>
          <w:u w:val="single"/>
          <w:lang w:val="pt-PT"/>
        </w:rPr>
        <w:lastRenderedPageBreak/>
        <w:t xml:space="preserve">No contexto do desenvolvimento do SIMME para a EGITRON, esta abordagem metodológica é de extrema relevância. A criação de um </w:t>
      </w:r>
      <w:r w:rsidRPr="008D61AE">
        <w:rPr>
          <w:i/>
          <w:iCs/>
          <w:u w:val="single"/>
          <w:lang w:val="pt-PT"/>
        </w:rPr>
        <w:t>pipeline</w:t>
      </w:r>
      <w:r w:rsidRPr="008D61AE">
        <w:rPr>
          <w:u w:val="single"/>
          <w:lang w:val="pt-PT"/>
        </w:rPr>
        <w:t xml:space="preserve"> automatizado que conecta o carregamento do certificado de calibração ao motor de processamento (LLM) permite mitigar a intervenção manual e os consequentes erros de transcrição. Além disso, a aplicação de técnicas rigorosas de </w:t>
      </w:r>
      <w:proofErr w:type="spellStart"/>
      <w:r w:rsidRPr="008D61AE">
        <w:rPr>
          <w:i/>
          <w:iCs/>
          <w:u w:val="single"/>
          <w:lang w:val="pt-PT"/>
        </w:rPr>
        <w:t>Prompt</w:t>
      </w:r>
      <w:proofErr w:type="spellEnd"/>
      <w:r w:rsidRPr="008D61AE">
        <w:rPr>
          <w:i/>
          <w:iCs/>
          <w:u w:val="single"/>
          <w:lang w:val="pt-PT"/>
        </w:rPr>
        <w:t xml:space="preserve"> </w:t>
      </w:r>
      <w:proofErr w:type="spellStart"/>
      <w:r w:rsidRPr="008D61AE">
        <w:rPr>
          <w:i/>
          <w:iCs/>
          <w:u w:val="single"/>
          <w:lang w:val="pt-PT"/>
        </w:rPr>
        <w:t>Engineering</w:t>
      </w:r>
      <w:proofErr w:type="spellEnd"/>
      <w:r w:rsidRPr="008D61AE">
        <w:rPr>
          <w:u w:val="single"/>
          <w:lang w:val="pt-PT"/>
        </w:rPr>
        <w:t xml:space="preserve"> assegura que o modelo extraia com precisão variáveis metrológicas críticas, formatando-as de modo previsível para integração direta na base de dados de gestão de equipamentos, independentemente da complexidade gráfica do documento original.</w:t>
      </w:r>
    </w:p>
    <w:p w14:paraId="09114786" w14:textId="77777777" w:rsidR="008C6DB7" w:rsidRPr="008C6DB7" w:rsidRDefault="008C6DB7" w:rsidP="008C6DB7">
      <w:pPr>
        <w:ind w:left="720" w:hanging="720"/>
        <w:rPr>
          <w:b/>
          <w:bCs/>
          <w:u w:val="single"/>
          <w:lang w:val="pt-PT"/>
        </w:rPr>
      </w:pPr>
      <w:r w:rsidRPr="008C6DB7">
        <w:rPr>
          <w:b/>
          <w:bCs/>
          <w:u w:val="single"/>
          <w:lang w:val="pt-PT"/>
        </w:rPr>
        <w:t xml:space="preserve">Resumo da Fonte: </w:t>
      </w:r>
      <w:r w:rsidRPr="008C6DB7">
        <w:rPr>
          <w:b/>
          <w:bCs/>
          <w:i/>
          <w:iCs/>
          <w:u w:val="single"/>
          <w:lang w:val="pt-PT"/>
        </w:rPr>
        <w:t xml:space="preserve">AI in </w:t>
      </w:r>
      <w:proofErr w:type="spellStart"/>
      <w:r w:rsidRPr="008C6DB7">
        <w:rPr>
          <w:b/>
          <w:bCs/>
          <w:i/>
          <w:iCs/>
          <w:u w:val="single"/>
          <w:lang w:val="pt-PT"/>
        </w:rPr>
        <w:t>Auditing</w:t>
      </w:r>
      <w:proofErr w:type="spellEnd"/>
      <w:r w:rsidRPr="008C6DB7">
        <w:rPr>
          <w:b/>
          <w:bCs/>
          <w:i/>
          <w:iCs/>
          <w:u w:val="single"/>
          <w:lang w:val="pt-PT"/>
        </w:rPr>
        <w:t xml:space="preserve">: </w:t>
      </w:r>
      <w:proofErr w:type="spellStart"/>
      <w:r w:rsidRPr="008C6DB7">
        <w:rPr>
          <w:b/>
          <w:bCs/>
          <w:i/>
          <w:iCs/>
          <w:u w:val="single"/>
          <w:lang w:val="pt-PT"/>
        </w:rPr>
        <w:t>Challenges</w:t>
      </w:r>
      <w:proofErr w:type="spellEnd"/>
      <w:r w:rsidRPr="008C6DB7">
        <w:rPr>
          <w:b/>
          <w:bCs/>
          <w:i/>
          <w:iCs/>
          <w:u w:val="single"/>
          <w:lang w:val="pt-PT"/>
        </w:rPr>
        <w:t xml:space="preserve"> and </w:t>
      </w:r>
      <w:proofErr w:type="spellStart"/>
      <w:r w:rsidRPr="008C6DB7">
        <w:rPr>
          <w:b/>
          <w:bCs/>
          <w:i/>
          <w:iCs/>
          <w:u w:val="single"/>
          <w:lang w:val="pt-PT"/>
        </w:rPr>
        <w:t>Opportunities</w:t>
      </w:r>
      <w:proofErr w:type="spellEnd"/>
      <w:r w:rsidRPr="008C6DB7">
        <w:rPr>
          <w:b/>
          <w:bCs/>
          <w:i/>
          <w:iCs/>
          <w:u w:val="single"/>
          <w:lang w:val="pt-PT"/>
        </w:rPr>
        <w:t xml:space="preserve"> (</w:t>
      </w:r>
      <w:proofErr w:type="spellStart"/>
      <w:r w:rsidRPr="008C6DB7">
        <w:rPr>
          <w:b/>
          <w:bCs/>
          <w:i/>
          <w:iCs/>
          <w:u w:val="single"/>
          <w:lang w:val="pt-PT"/>
        </w:rPr>
        <w:t>Kokina</w:t>
      </w:r>
      <w:proofErr w:type="spellEnd"/>
      <w:r w:rsidRPr="008C6DB7">
        <w:rPr>
          <w:b/>
          <w:bCs/>
          <w:i/>
          <w:iCs/>
          <w:u w:val="single"/>
          <w:lang w:val="pt-PT"/>
        </w:rPr>
        <w:t xml:space="preserve"> </w:t>
      </w:r>
      <w:proofErr w:type="spellStart"/>
      <w:r w:rsidRPr="008C6DB7">
        <w:rPr>
          <w:b/>
          <w:bCs/>
          <w:i/>
          <w:iCs/>
          <w:u w:val="single"/>
          <w:lang w:val="pt-PT"/>
        </w:rPr>
        <w:t>et</w:t>
      </w:r>
      <w:proofErr w:type="spellEnd"/>
      <w:r w:rsidRPr="008C6DB7">
        <w:rPr>
          <w:b/>
          <w:bCs/>
          <w:i/>
          <w:iCs/>
          <w:u w:val="single"/>
          <w:lang w:val="pt-PT"/>
        </w:rPr>
        <w:t xml:space="preserve"> al., 2025)</w:t>
      </w:r>
    </w:p>
    <w:p w14:paraId="76F198B2" w14:textId="77777777" w:rsidR="008C6DB7" w:rsidRPr="008C6DB7" w:rsidRDefault="008C6DB7" w:rsidP="008C6DB7">
      <w:pPr>
        <w:numPr>
          <w:ilvl w:val="0"/>
          <w:numId w:val="34"/>
        </w:numPr>
        <w:rPr>
          <w:u w:val="single"/>
          <w:lang w:val="pt-PT"/>
        </w:rPr>
      </w:pPr>
      <w:r w:rsidRPr="008C6DB7">
        <w:rPr>
          <w:b/>
          <w:bCs/>
          <w:u w:val="single"/>
          <w:lang w:val="pt-PT"/>
        </w:rPr>
        <w:t>O Paralelismo Auditoria/Metrologia:</w:t>
      </w:r>
      <w:r w:rsidRPr="008C6DB7">
        <w:rPr>
          <w:u w:val="single"/>
          <w:lang w:val="pt-PT"/>
        </w:rPr>
        <w:t xml:space="preserve"> O estudo revela que as empresas já adotaram amplamente a "IA simples" (extração de dados de documentos via OCR/IA) para substituir o trabalho manual tedioso, algo que espelha exatamente a dor da EGITRON com os certificados.</w:t>
      </w:r>
    </w:p>
    <w:p w14:paraId="2D7BEDA2" w14:textId="77777777" w:rsidR="008C6DB7" w:rsidRPr="008C6DB7" w:rsidRDefault="008C6DB7" w:rsidP="008C6DB7">
      <w:pPr>
        <w:numPr>
          <w:ilvl w:val="0"/>
          <w:numId w:val="34"/>
        </w:numPr>
        <w:rPr>
          <w:u w:val="single"/>
          <w:lang w:val="pt-PT"/>
        </w:rPr>
      </w:pPr>
      <w:r w:rsidRPr="008C6DB7">
        <w:rPr>
          <w:b/>
          <w:bCs/>
          <w:u w:val="single"/>
          <w:lang w:val="pt-PT"/>
        </w:rPr>
        <w:t>O Desafio da Confiança e da "Caixa Negra":</w:t>
      </w:r>
      <w:r w:rsidRPr="008C6DB7">
        <w:rPr>
          <w:u w:val="single"/>
          <w:lang w:val="pt-PT"/>
        </w:rPr>
        <w:t xml:space="preserve"> O maior obstáculo à adoção de IA mais avançada em setores altamente regulados é a falta de rastreabilidade das decisões do modelo. Se o modelo comete um erro num dado crítico, é preciso saber porquê.</w:t>
      </w:r>
    </w:p>
    <w:p w14:paraId="06583B31" w14:textId="77777777" w:rsidR="008C6DB7" w:rsidRPr="008C6DB7" w:rsidRDefault="008C6DB7" w:rsidP="008C6DB7">
      <w:pPr>
        <w:numPr>
          <w:ilvl w:val="0"/>
          <w:numId w:val="34"/>
        </w:numPr>
        <w:rPr>
          <w:u w:val="single"/>
          <w:lang w:val="pt-PT"/>
        </w:rPr>
      </w:pPr>
      <w:r w:rsidRPr="008C6DB7">
        <w:rPr>
          <w:b/>
          <w:bCs/>
          <w:u w:val="single"/>
          <w:lang w:val="pt-PT"/>
        </w:rPr>
        <w:t xml:space="preserve">Necessidade de </w:t>
      </w:r>
      <w:proofErr w:type="spellStart"/>
      <w:r w:rsidRPr="008C6DB7">
        <w:rPr>
          <w:b/>
          <w:bCs/>
          <w:i/>
          <w:iCs/>
          <w:u w:val="single"/>
          <w:lang w:val="pt-PT"/>
        </w:rPr>
        <w:t>Human</w:t>
      </w:r>
      <w:proofErr w:type="spellEnd"/>
      <w:r w:rsidRPr="008C6DB7">
        <w:rPr>
          <w:b/>
          <w:bCs/>
          <w:i/>
          <w:iCs/>
          <w:u w:val="single"/>
          <w:lang w:val="pt-PT"/>
        </w:rPr>
        <w:t>-in-</w:t>
      </w:r>
      <w:proofErr w:type="spellStart"/>
      <w:r w:rsidRPr="008C6DB7">
        <w:rPr>
          <w:b/>
          <w:bCs/>
          <w:i/>
          <w:iCs/>
          <w:u w:val="single"/>
          <w:lang w:val="pt-PT"/>
        </w:rPr>
        <w:t>the</w:t>
      </w:r>
      <w:proofErr w:type="spellEnd"/>
      <w:r w:rsidRPr="008C6DB7">
        <w:rPr>
          <w:b/>
          <w:bCs/>
          <w:i/>
          <w:iCs/>
          <w:u w:val="single"/>
          <w:lang w:val="pt-PT"/>
        </w:rPr>
        <w:t>-Loop</w:t>
      </w:r>
      <w:r w:rsidRPr="008C6DB7">
        <w:rPr>
          <w:b/>
          <w:bCs/>
          <w:u w:val="single"/>
          <w:lang w:val="pt-PT"/>
        </w:rPr>
        <w:t>:</w:t>
      </w:r>
      <w:r w:rsidRPr="008C6DB7">
        <w:rPr>
          <w:u w:val="single"/>
          <w:lang w:val="pt-PT"/>
        </w:rPr>
        <w:t xml:space="preserve"> Os autores concluem que a IA não deve ser vista (nesta fase) como um substituto total, mas como um "copiloto". A intervenção humana continua a ser o padrão-ouro para a revisão final em ambientes de auditoria.</w:t>
      </w:r>
    </w:p>
    <w:p w14:paraId="01E38A64" w14:textId="77777777" w:rsidR="008C6DB7" w:rsidRPr="008C6DB7" w:rsidRDefault="008C6DB7" w:rsidP="008C6DB7">
      <w:pPr>
        <w:numPr>
          <w:ilvl w:val="0"/>
          <w:numId w:val="34"/>
        </w:numPr>
        <w:rPr>
          <w:u w:val="single"/>
          <w:lang w:val="pt-PT"/>
        </w:rPr>
      </w:pPr>
      <w:r w:rsidRPr="008C6DB7">
        <w:rPr>
          <w:b/>
          <w:bCs/>
          <w:u w:val="single"/>
          <w:lang w:val="pt-PT"/>
        </w:rPr>
        <w:t>Falta de Padronização:</w:t>
      </w:r>
      <w:r w:rsidRPr="008C6DB7">
        <w:rPr>
          <w:u w:val="single"/>
          <w:lang w:val="pt-PT"/>
        </w:rPr>
        <w:t xml:space="preserve"> O artigo destaca que a ausência de normas universais (layouts standard) é o que torna a extração de dados tão complexa, validando a tua necessidade de modelos altamente flexíveis (como vimos com os </w:t>
      </w:r>
      <w:proofErr w:type="spellStart"/>
      <w:r w:rsidRPr="008C6DB7">
        <w:rPr>
          <w:u w:val="single"/>
          <w:lang w:val="pt-PT"/>
        </w:rPr>
        <w:t>LLMs</w:t>
      </w:r>
      <w:proofErr w:type="spellEnd"/>
      <w:r w:rsidRPr="008C6DB7">
        <w:rPr>
          <w:u w:val="single"/>
          <w:lang w:val="pt-PT"/>
        </w:rPr>
        <w:t xml:space="preserve"> e o método Zero-shot nas tuas fontes anteriores).</w:t>
      </w:r>
    </w:p>
    <w:p w14:paraId="1140CBAA" w14:textId="77777777" w:rsidR="008C6DB7" w:rsidRPr="008C6DB7" w:rsidRDefault="008C6DB7" w:rsidP="008C6DB7">
      <w:pPr>
        <w:ind w:left="720" w:hanging="720"/>
        <w:rPr>
          <w:u w:val="single"/>
          <w:lang w:val="pt-PT"/>
        </w:rPr>
      </w:pPr>
      <w:r w:rsidRPr="008C6DB7">
        <w:rPr>
          <w:u w:val="single"/>
          <w:lang w:val="pt-PT"/>
        </w:rPr>
        <w:pict w14:anchorId="0FD5685C">
          <v:rect id="_x0000_i1167" style="width:0;height:1.5pt" o:hralign="center" o:hrstd="t" o:hr="t" fillcolor="#a0a0a0" stroked="f"/>
        </w:pict>
      </w:r>
    </w:p>
    <w:p w14:paraId="7DD1E81D" w14:textId="77777777" w:rsidR="008C6DB7" w:rsidRPr="008C6DB7" w:rsidRDefault="008C6DB7" w:rsidP="008C6DB7">
      <w:pPr>
        <w:ind w:left="720" w:hanging="720"/>
        <w:rPr>
          <w:b/>
          <w:bCs/>
          <w:u w:val="single"/>
          <w:lang w:val="pt-PT"/>
        </w:rPr>
      </w:pPr>
      <w:r w:rsidRPr="008C6DB7">
        <w:rPr>
          <w:b/>
          <w:bCs/>
          <w:u w:val="single"/>
          <w:lang w:val="pt-PT"/>
        </w:rPr>
        <w:t>Sugestão de Texto para a Tese (Capítulo 2)</w:t>
      </w:r>
    </w:p>
    <w:p w14:paraId="78C28995" w14:textId="77777777" w:rsidR="008C6DB7" w:rsidRPr="008C6DB7" w:rsidRDefault="008C6DB7" w:rsidP="008C6DB7">
      <w:pPr>
        <w:ind w:left="720" w:hanging="720"/>
        <w:rPr>
          <w:u w:val="single"/>
          <w:lang w:val="pt-PT"/>
        </w:rPr>
      </w:pPr>
      <w:r w:rsidRPr="008C6DB7">
        <w:rPr>
          <w:u w:val="single"/>
          <w:lang w:val="pt-PT"/>
        </w:rPr>
        <w:t xml:space="preserve">Este texto é ideal para uma subsecção final sobre </w:t>
      </w:r>
      <w:r w:rsidRPr="008C6DB7">
        <w:rPr>
          <w:b/>
          <w:bCs/>
          <w:u w:val="single"/>
          <w:lang w:val="pt-PT"/>
        </w:rPr>
        <w:t xml:space="preserve">"Desafios Regulamentares, Auditoria e a Abordagem </w:t>
      </w:r>
      <w:proofErr w:type="spellStart"/>
      <w:r w:rsidRPr="008C6DB7">
        <w:rPr>
          <w:b/>
          <w:bCs/>
          <w:u w:val="single"/>
          <w:lang w:val="pt-PT"/>
        </w:rPr>
        <w:t>Human</w:t>
      </w:r>
      <w:proofErr w:type="spellEnd"/>
      <w:r w:rsidRPr="008C6DB7">
        <w:rPr>
          <w:b/>
          <w:bCs/>
          <w:u w:val="single"/>
          <w:lang w:val="pt-PT"/>
        </w:rPr>
        <w:t>-in-</w:t>
      </w:r>
      <w:proofErr w:type="spellStart"/>
      <w:r w:rsidRPr="008C6DB7">
        <w:rPr>
          <w:b/>
          <w:bCs/>
          <w:u w:val="single"/>
          <w:lang w:val="pt-PT"/>
        </w:rPr>
        <w:t>the</w:t>
      </w:r>
      <w:proofErr w:type="spellEnd"/>
      <w:r w:rsidRPr="008C6DB7">
        <w:rPr>
          <w:b/>
          <w:bCs/>
          <w:u w:val="single"/>
          <w:lang w:val="pt-PT"/>
        </w:rPr>
        <w:t>-Loop"</w:t>
      </w:r>
      <w:r w:rsidRPr="008C6DB7">
        <w:rPr>
          <w:u w:val="single"/>
          <w:lang w:val="pt-PT"/>
        </w:rPr>
        <w:t>, servindo como ponte para justificar porque é que o teu sistema SIMME terá interfaces de validação humana.</w:t>
      </w:r>
    </w:p>
    <w:p w14:paraId="5A250C71" w14:textId="77777777" w:rsidR="008C6DB7" w:rsidRPr="008C6DB7" w:rsidRDefault="008C6DB7" w:rsidP="008C6DB7">
      <w:pPr>
        <w:ind w:left="720" w:hanging="720"/>
        <w:rPr>
          <w:u w:val="single"/>
          <w:lang w:val="pt-PT"/>
        </w:rPr>
      </w:pPr>
      <w:r w:rsidRPr="008C6DB7">
        <w:rPr>
          <w:b/>
          <w:bCs/>
          <w:u w:val="single"/>
          <w:lang w:val="pt-PT"/>
        </w:rPr>
        <w:t>Texto Sugerido:</w:t>
      </w:r>
    </w:p>
    <w:p w14:paraId="5A5B39DE" w14:textId="77777777" w:rsidR="008C6DB7" w:rsidRPr="008C6DB7" w:rsidRDefault="008C6DB7" w:rsidP="008C6DB7">
      <w:pPr>
        <w:ind w:left="720" w:hanging="720"/>
        <w:rPr>
          <w:u w:val="single"/>
          <w:lang w:val="pt-PT"/>
        </w:rPr>
      </w:pPr>
      <w:r w:rsidRPr="008C6DB7">
        <w:rPr>
          <w:u w:val="single"/>
          <w:lang w:val="pt-PT"/>
        </w:rPr>
        <w:t xml:space="preserve">A implementação de sistemas de inteligência artificial em domínios estritamente regulados, como a metrologia, partilha desafios conceptuais profundos com o </w:t>
      </w:r>
      <w:r w:rsidRPr="008C6DB7">
        <w:rPr>
          <w:u w:val="single"/>
          <w:lang w:val="pt-PT"/>
        </w:rPr>
        <w:lastRenderedPageBreak/>
        <w:t xml:space="preserve">setor da auditoria corporativa. </w:t>
      </w:r>
      <w:proofErr w:type="spellStart"/>
      <w:r w:rsidRPr="008C6DB7">
        <w:rPr>
          <w:u w:val="single"/>
          <w:lang w:val="pt-PT"/>
        </w:rPr>
        <w:t>Kokina</w:t>
      </w:r>
      <w:proofErr w:type="spellEnd"/>
      <w:r w:rsidRPr="008C6DB7">
        <w:rPr>
          <w:u w:val="single"/>
          <w:lang w:val="pt-PT"/>
        </w:rPr>
        <w:t xml:space="preserve"> </w:t>
      </w:r>
      <w:proofErr w:type="spellStart"/>
      <w:r w:rsidRPr="008C6DB7">
        <w:rPr>
          <w:u w:val="single"/>
          <w:lang w:val="pt-PT"/>
        </w:rPr>
        <w:t>et</w:t>
      </w:r>
      <w:proofErr w:type="spellEnd"/>
      <w:r w:rsidRPr="008C6DB7">
        <w:rPr>
          <w:u w:val="single"/>
          <w:lang w:val="pt-PT"/>
        </w:rPr>
        <w:t xml:space="preserve"> al. (2025) investigaram a adoção destas tecnologias no terreno, concluindo que, embora a extração automatizada de dados seja já uma realidade para mitigar o trabalho manual, a transição para sistemas totalmente autónomos esbarra em exigências de rastreabilidade e explicabilidade. Em ambientes onde um erro de extração pode comprometer a conformidade legal de um ativo, a opacidade inerente a alguns modelos de IA ("caixas negras") gera hesitação institucional.</w:t>
      </w:r>
    </w:p>
    <w:p w14:paraId="78C7EC49" w14:textId="77777777" w:rsidR="008C6DB7" w:rsidRPr="008C6DB7" w:rsidRDefault="008C6DB7" w:rsidP="008C6DB7">
      <w:pPr>
        <w:ind w:left="720" w:hanging="720"/>
        <w:rPr>
          <w:u w:val="single"/>
          <w:lang w:val="pt-PT"/>
        </w:rPr>
      </w:pPr>
      <w:r w:rsidRPr="008C6DB7">
        <w:rPr>
          <w:u w:val="single"/>
          <w:lang w:val="pt-PT"/>
        </w:rPr>
        <w:t xml:space="preserve">Para contornar estes obstáculos no desenvolvimento do sistema SIMME, a literatura sugere que a tecnologia deve ser enquadrada num paradigma de </w:t>
      </w:r>
      <w:proofErr w:type="spellStart"/>
      <w:r w:rsidRPr="008C6DB7">
        <w:rPr>
          <w:i/>
          <w:iCs/>
          <w:u w:val="single"/>
          <w:lang w:val="pt-PT"/>
        </w:rPr>
        <w:t>Human</w:t>
      </w:r>
      <w:proofErr w:type="spellEnd"/>
      <w:r w:rsidRPr="008C6DB7">
        <w:rPr>
          <w:i/>
          <w:iCs/>
          <w:u w:val="single"/>
          <w:lang w:val="pt-PT"/>
        </w:rPr>
        <w:t>-in-</w:t>
      </w:r>
      <w:proofErr w:type="spellStart"/>
      <w:r w:rsidRPr="008C6DB7">
        <w:rPr>
          <w:i/>
          <w:iCs/>
          <w:u w:val="single"/>
          <w:lang w:val="pt-PT"/>
        </w:rPr>
        <w:t>the</w:t>
      </w:r>
      <w:proofErr w:type="spellEnd"/>
      <w:r w:rsidRPr="008C6DB7">
        <w:rPr>
          <w:i/>
          <w:iCs/>
          <w:u w:val="single"/>
          <w:lang w:val="pt-PT"/>
        </w:rPr>
        <w:t>-Loop</w:t>
      </w:r>
      <w:r w:rsidRPr="008C6DB7">
        <w:rPr>
          <w:u w:val="single"/>
          <w:lang w:val="pt-PT"/>
        </w:rPr>
        <w:t xml:space="preserve"> (Humano no Ciclo). Em vez de atuar como um decisor infalível, a arquitetura de visão e extração semântica atua como um sistema de triagem e processamento de alta velocidade, que pré-estrutura os dados do certificado de calibração para revisão final. Esta simbiose entre a automação da IA e a supervisão crítica do especialista humano garante que os rigorosos requisitos de auditoria e confiança metrológica exigidos pela Indústria 4.0 sejam integralmente respeitados.</w:t>
      </w:r>
    </w:p>
    <w:p w14:paraId="2004D87F" w14:textId="77777777" w:rsidR="001B7E6F" w:rsidRPr="001B7E6F" w:rsidRDefault="001B7E6F" w:rsidP="001B7E6F">
      <w:pPr>
        <w:ind w:left="720" w:hanging="720"/>
        <w:rPr>
          <w:b/>
          <w:bCs/>
          <w:u w:val="single"/>
          <w:lang w:val="pt-PT"/>
        </w:rPr>
      </w:pPr>
      <w:r w:rsidRPr="001B7E6F">
        <w:rPr>
          <w:b/>
          <w:bCs/>
          <w:u w:val="single"/>
          <w:lang w:val="pt-PT"/>
        </w:rPr>
        <w:t xml:space="preserve">Resumo da Fonte: </w:t>
      </w:r>
      <w:proofErr w:type="spellStart"/>
      <w:r w:rsidRPr="001B7E6F">
        <w:rPr>
          <w:b/>
          <w:bCs/>
          <w:i/>
          <w:iCs/>
          <w:u w:val="single"/>
          <w:lang w:val="pt-PT"/>
        </w:rPr>
        <w:t>Exploring</w:t>
      </w:r>
      <w:proofErr w:type="spellEnd"/>
      <w:r w:rsidRPr="001B7E6F">
        <w:rPr>
          <w:b/>
          <w:bCs/>
          <w:i/>
          <w:iCs/>
          <w:u w:val="single"/>
          <w:lang w:val="pt-PT"/>
        </w:rPr>
        <w:t xml:space="preserve"> AI-</w:t>
      </w:r>
      <w:proofErr w:type="spellStart"/>
      <w:r w:rsidRPr="001B7E6F">
        <w:rPr>
          <w:b/>
          <w:bCs/>
          <w:i/>
          <w:iCs/>
          <w:u w:val="single"/>
          <w:lang w:val="pt-PT"/>
        </w:rPr>
        <w:t>driven</w:t>
      </w:r>
      <w:proofErr w:type="spellEnd"/>
      <w:r w:rsidRPr="001B7E6F">
        <w:rPr>
          <w:b/>
          <w:bCs/>
          <w:i/>
          <w:iCs/>
          <w:u w:val="single"/>
          <w:lang w:val="pt-PT"/>
        </w:rPr>
        <w:t xml:space="preserve"> </w:t>
      </w:r>
      <w:proofErr w:type="spellStart"/>
      <w:r w:rsidRPr="001B7E6F">
        <w:rPr>
          <w:b/>
          <w:bCs/>
          <w:i/>
          <w:iCs/>
          <w:u w:val="single"/>
          <w:lang w:val="pt-PT"/>
        </w:rPr>
        <w:t>approaches</w:t>
      </w:r>
      <w:proofErr w:type="spellEnd"/>
      <w:r w:rsidRPr="001B7E6F">
        <w:rPr>
          <w:b/>
          <w:bCs/>
          <w:i/>
          <w:iCs/>
          <w:u w:val="single"/>
          <w:lang w:val="pt-PT"/>
        </w:rPr>
        <w:t xml:space="preserve"> for </w:t>
      </w:r>
      <w:proofErr w:type="spellStart"/>
      <w:r w:rsidRPr="001B7E6F">
        <w:rPr>
          <w:b/>
          <w:bCs/>
          <w:i/>
          <w:iCs/>
          <w:u w:val="single"/>
          <w:lang w:val="pt-PT"/>
        </w:rPr>
        <w:t>unstructured</w:t>
      </w:r>
      <w:proofErr w:type="spellEnd"/>
      <w:r w:rsidRPr="001B7E6F">
        <w:rPr>
          <w:b/>
          <w:bCs/>
          <w:i/>
          <w:iCs/>
          <w:u w:val="single"/>
          <w:lang w:val="pt-PT"/>
        </w:rPr>
        <w:t xml:space="preserve"> </w:t>
      </w:r>
      <w:proofErr w:type="spellStart"/>
      <w:r w:rsidRPr="001B7E6F">
        <w:rPr>
          <w:b/>
          <w:bCs/>
          <w:i/>
          <w:iCs/>
          <w:u w:val="single"/>
          <w:lang w:val="pt-PT"/>
        </w:rPr>
        <w:t>document</w:t>
      </w:r>
      <w:proofErr w:type="spellEnd"/>
      <w:r w:rsidRPr="001B7E6F">
        <w:rPr>
          <w:b/>
          <w:bCs/>
          <w:i/>
          <w:iCs/>
          <w:u w:val="single"/>
          <w:lang w:val="pt-PT"/>
        </w:rPr>
        <w:t xml:space="preserve"> </w:t>
      </w:r>
      <w:proofErr w:type="spellStart"/>
      <w:r w:rsidRPr="001B7E6F">
        <w:rPr>
          <w:b/>
          <w:bCs/>
          <w:i/>
          <w:iCs/>
          <w:u w:val="single"/>
          <w:lang w:val="pt-PT"/>
        </w:rPr>
        <w:t>analysis</w:t>
      </w:r>
      <w:proofErr w:type="spellEnd"/>
      <w:r w:rsidRPr="001B7E6F">
        <w:rPr>
          <w:b/>
          <w:bCs/>
          <w:i/>
          <w:iCs/>
          <w:u w:val="single"/>
          <w:lang w:val="pt-PT"/>
        </w:rPr>
        <w:t xml:space="preserve"> (</w:t>
      </w:r>
      <w:proofErr w:type="spellStart"/>
      <w:r w:rsidRPr="001B7E6F">
        <w:rPr>
          <w:b/>
          <w:bCs/>
          <w:i/>
          <w:iCs/>
          <w:u w:val="single"/>
          <w:lang w:val="pt-PT"/>
        </w:rPr>
        <w:t>Mahadevkar</w:t>
      </w:r>
      <w:proofErr w:type="spellEnd"/>
      <w:r w:rsidRPr="001B7E6F">
        <w:rPr>
          <w:b/>
          <w:bCs/>
          <w:i/>
          <w:iCs/>
          <w:u w:val="single"/>
          <w:lang w:val="pt-PT"/>
        </w:rPr>
        <w:t xml:space="preserve"> </w:t>
      </w:r>
      <w:proofErr w:type="spellStart"/>
      <w:r w:rsidRPr="001B7E6F">
        <w:rPr>
          <w:b/>
          <w:bCs/>
          <w:i/>
          <w:iCs/>
          <w:u w:val="single"/>
          <w:lang w:val="pt-PT"/>
        </w:rPr>
        <w:t>et</w:t>
      </w:r>
      <w:proofErr w:type="spellEnd"/>
      <w:r w:rsidRPr="001B7E6F">
        <w:rPr>
          <w:b/>
          <w:bCs/>
          <w:i/>
          <w:iCs/>
          <w:u w:val="single"/>
          <w:lang w:val="pt-PT"/>
        </w:rPr>
        <w:t xml:space="preserve"> al., 2024)</w:t>
      </w:r>
    </w:p>
    <w:p w14:paraId="74F2425F" w14:textId="77777777" w:rsidR="001B7E6F" w:rsidRPr="001B7E6F" w:rsidRDefault="001B7E6F" w:rsidP="001B7E6F">
      <w:pPr>
        <w:numPr>
          <w:ilvl w:val="0"/>
          <w:numId w:val="35"/>
        </w:numPr>
        <w:rPr>
          <w:u w:val="single"/>
          <w:lang w:val="pt-PT"/>
        </w:rPr>
      </w:pPr>
      <w:r w:rsidRPr="001B7E6F">
        <w:rPr>
          <w:b/>
          <w:bCs/>
          <w:u w:val="single"/>
          <w:lang w:val="pt-PT"/>
        </w:rPr>
        <w:t>O Custo do Caos:</w:t>
      </w:r>
      <w:r w:rsidRPr="001B7E6F">
        <w:rPr>
          <w:u w:val="single"/>
          <w:lang w:val="pt-PT"/>
        </w:rPr>
        <w:t xml:space="preserve"> O artigo começa por sublinhar o impacto financeiro massivo que a incapacidade de processar dados não estruturados tem nas indústrias, justificando economicamente o teu projeto para a EGITRON.</w:t>
      </w:r>
    </w:p>
    <w:p w14:paraId="0CE9263C" w14:textId="77777777" w:rsidR="001B7E6F" w:rsidRPr="001B7E6F" w:rsidRDefault="001B7E6F" w:rsidP="001B7E6F">
      <w:pPr>
        <w:numPr>
          <w:ilvl w:val="0"/>
          <w:numId w:val="35"/>
        </w:numPr>
        <w:rPr>
          <w:u w:val="single"/>
          <w:lang w:val="pt-PT"/>
        </w:rPr>
      </w:pPr>
      <w:r w:rsidRPr="001B7E6F">
        <w:rPr>
          <w:b/>
          <w:bCs/>
          <w:u w:val="single"/>
          <w:lang w:val="pt-PT"/>
        </w:rPr>
        <w:t>Transição de Paradigma:</w:t>
      </w:r>
      <w:r w:rsidRPr="001B7E6F">
        <w:rPr>
          <w:u w:val="single"/>
          <w:lang w:val="pt-PT"/>
        </w:rPr>
        <w:t xml:space="preserve"> Faz um mapeamento claro da evolução histórica: desde os métodos tradicionais (baseados em regras e </w:t>
      </w:r>
      <w:proofErr w:type="spellStart"/>
      <w:r w:rsidRPr="001B7E6F">
        <w:rPr>
          <w:i/>
          <w:iCs/>
          <w:u w:val="single"/>
          <w:lang w:val="pt-PT"/>
        </w:rPr>
        <w:t>templates</w:t>
      </w:r>
      <w:proofErr w:type="spellEnd"/>
      <w:r w:rsidRPr="001B7E6F">
        <w:rPr>
          <w:u w:val="single"/>
          <w:lang w:val="pt-PT"/>
        </w:rPr>
        <w:t xml:space="preserve"> estritos) até aos modelos de </w:t>
      </w:r>
      <w:proofErr w:type="spellStart"/>
      <w:r w:rsidRPr="001B7E6F">
        <w:rPr>
          <w:u w:val="single"/>
          <w:lang w:val="pt-PT"/>
        </w:rPr>
        <w:t>Deep</w:t>
      </w:r>
      <w:proofErr w:type="spellEnd"/>
      <w:r w:rsidRPr="001B7E6F">
        <w:rPr>
          <w:u w:val="single"/>
          <w:lang w:val="pt-PT"/>
        </w:rPr>
        <w:t xml:space="preserve"> </w:t>
      </w:r>
      <w:proofErr w:type="spellStart"/>
      <w:r w:rsidRPr="001B7E6F">
        <w:rPr>
          <w:u w:val="single"/>
          <w:lang w:val="pt-PT"/>
        </w:rPr>
        <w:t>Learning</w:t>
      </w:r>
      <w:proofErr w:type="spellEnd"/>
      <w:r w:rsidRPr="001B7E6F">
        <w:rPr>
          <w:u w:val="single"/>
          <w:lang w:val="pt-PT"/>
        </w:rPr>
        <w:t xml:space="preserve"> e </w:t>
      </w:r>
      <w:proofErr w:type="spellStart"/>
      <w:r w:rsidRPr="001B7E6F">
        <w:rPr>
          <w:u w:val="single"/>
          <w:lang w:val="pt-PT"/>
        </w:rPr>
        <w:t>LLMs</w:t>
      </w:r>
      <w:proofErr w:type="spellEnd"/>
      <w:r w:rsidRPr="001B7E6F">
        <w:rPr>
          <w:u w:val="single"/>
          <w:lang w:val="pt-PT"/>
        </w:rPr>
        <w:t>.</w:t>
      </w:r>
    </w:p>
    <w:p w14:paraId="676C78AD" w14:textId="77777777" w:rsidR="001B7E6F" w:rsidRPr="001B7E6F" w:rsidRDefault="001B7E6F" w:rsidP="001B7E6F">
      <w:pPr>
        <w:numPr>
          <w:ilvl w:val="0"/>
          <w:numId w:val="35"/>
        </w:numPr>
        <w:rPr>
          <w:u w:val="single"/>
          <w:lang w:val="pt-PT"/>
        </w:rPr>
      </w:pPr>
      <w:proofErr w:type="spellStart"/>
      <w:r w:rsidRPr="001B7E6F">
        <w:rPr>
          <w:b/>
          <w:bCs/>
          <w:u w:val="single"/>
          <w:lang w:val="pt-PT"/>
        </w:rPr>
        <w:t>Document</w:t>
      </w:r>
      <w:proofErr w:type="spellEnd"/>
      <w:r w:rsidRPr="001B7E6F">
        <w:rPr>
          <w:b/>
          <w:bCs/>
          <w:u w:val="single"/>
          <w:lang w:val="pt-PT"/>
        </w:rPr>
        <w:t xml:space="preserve"> Layout </w:t>
      </w:r>
      <w:proofErr w:type="spellStart"/>
      <w:r w:rsidRPr="001B7E6F">
        <w:rPr>
          <w:b/>
          <w:bCs/>
          <w:u w:val="single"/>
          <w:lang w:val="pt-PT"/>
        </w:rPr>
        <w:t>Analysis</w:t>
      </w:r>
      <w:proofErr w:type="spellEnd"/>
      <w:r w:rsidRPr="001B7E6F">
        <w:rPr>
          <w:b/>
          <w:bCs/>
          <w:u w:val="single"/>
          <w:lang w:val="pt-PT"/>
        </w:rPr>
        <w:t xml:space="preserve"> (DLA) e </w:t>
      </w:r>
      <w:proofErr w:type="spellStart"/>
      <w:r w:rsidRPr="001B7E6F">
        <w:rPr>
          <w:b/>
          <w:bCs/>
          <w:u w:val="single"/>
          <w:lang w:val="pt-PT"/>
        </w:rPr>
        <w:t>Information</w:t>
      </w:r>
      <w:proofErr w:type="spellEnd"/>
      <w:r w:rsidRPr="001B7E6F">
        <w:rPr>
          <w:b/>
          <w:bCs/>
          <w:u w:val="single"/>
          <w:lang w:val="pt-PT"/>
        </w:rPr>
        <w:t xml:space="preserve"> </w:t>
      </w:r>
      <w:proofErr w:type="spellStart"/>
      <w:r w:rsidRPr="001B7E6F">
        <w:rPr>
          <w:b/>
          <w:bCs/>
          <w:u w:val="single"/>
          <w:lang w:val="pt-PT"/>
        </w:rPr>
        <w:t>Extraction</w:t>
      </w:r>
      <w:proofErr w:type="spellEnd"/>
      <w:r w:rsidRPr="001B7E6F">
        <w:rPr>
          <w:b/>
          <w:bCs/>
          <w:u w:val="single"/>
          <w:lang w:val="pt-PT"/>
        </w:rPr>
        <w:t xml:space="preserve"> (IE):</w:t>
      </w:r>
      <w:r w:rsidRPr="001B7E6F">
        <w:rPr>
          <w:u w:val="single"/>
          <w:lang w:val="pt-PT"/>
        </w:rPr>
        <w:t xml:space="preserve"> Os autores separam o problema em duas fases críticas que espelham exatamente a tua arquitetura SIMME: primeiro entender onde as coisas estão (DLA com YOLO/</w:t>
      </w:r>
      <w:proofErr w:type="spellStart"/>
      <w:r w:rsidRPr="001B7E6F">
        <w:rPr>
          <w:u w:val="single"/>
          <w:lang w:val="pt-PT"/>
        </w:rPr>
        <w:t>LayoutLM</w:t>
      </w:r>
      <w:proofErr w:type="spellEnd"/>
      <w:r w:rsidRPr="001B7E6F">
        <w:rPr>
          <w:u w:val="single"/>
          <w:lang w:val="pt-PT"/>
        </w:rPr>
        <w:t xml:space="preserve">), e depois extrair o significado (IE com </w:t>
      </w:r>
      <w:proofErr w:type="spellStart"/>
      <w:r w:rsidRPr="001B7E6F">
        <w:rPr>
          <w:u w:val="single"/>
          <w:lang w:val="pt-PT"/>
        </w:rPr>
        <w:t>LLMs</w:t>
      </w:r>
      <w:proofErr w:type="spellEnd"/>
      <w:r w:rsidRPr="001B7E6F">
        <w:rPr>
          <w:u w:val="single"/>
          <w:lang w:val="pt-PT"/>
        </w:rPr>
        <w:t>).</w:t>
      </w:r>
    </w:p>
    <w:p w14:paraId="475E7D7B" w14:textId="77777777" w:rsidR="001B7E6F" w:rsidRPr="001B7E6F" w:rsidRDefault="001B7E6F" w:rsidP="001B7E6F">
      <w:pPr>
        <w:numPr>
          <w:ilvl w:val="0"/>
          <w:numId w:val="35"/>
        </w:numPr>
        <w:rPr>
          <w:u w:val="single"/>
          <w:lang w:val="pt-PT"/>
        </w:rPr>
      </w:pPr>
      <w:r w:rsidRPr="001B7E6F">
        <w:rPr>
          <w:b/>
          <w:bCs/>
          <w:u w:val="single"/>
          <w:lang w:val="pt-PT"/>
        </w:rPr>
        <w:t>O Futuro é Multimodal:</w:t>
      </w:r>
      <w:r w:rsidRPr="001B7E6F">
        <w:rPr>
          <w:u w:val="single"/>
          <w:lang w:val="pt-PT"/>
        </w:rPr>
        <w:t xml:space="preserve"> A revisão conclui que as arquiteturas do futuro dependem da fusão entre a visão (OCR) e o Processamento de Linguagem Natural (NLP), cimentando a tua escolha de abordagens híbridas.</w:t>
      </w:r>
    </w:p>
    <w:p w14:paraId="0F00C276" w14:textId="77777777" w:rsidR="001B7E6F" w:rsidRPr="001B7E6F" w:rsidRDefault="001B7E6F" w:rsidP="001B7E6F">
      <w:pPr>
        <w:ind w:left="720" w:hanging="720"/>
        <w:rPr>
          <w:u w:val="single"/>
          <w:lang w:val="pt-PT"/>
        </w:rPr>
      </w:pPr>
      <w:r w:rsidRPr="001B7E6F">
        <w:rPr>
          <w:u w:val="single"/>
          <w:lang w:val="pt-PT"/>
        </w:rPr>
        <w:pict w14:anchorId="5615DE7A">
          <v:rect id="_x0000_i1175" style="width:0;height:1.5pt" o:hralign="center" o:hrstd="t" o:hr="t" fillcolor="#a0a0a0" stroked="f"/>
        </w:pict>
      </w:r>
    </w:p>
    <w:p w14:paraId="2B30D620" w14:textId="77777777" w:rsidR="001B7E6F" w:rsidRPr="001B7E6F" w:rsidRDefault="001B7E6F" w:rsidP="001B7E6F">
      <w:pPr>
        <w:ind w:left="720" w:hanging="720"/>
        <w:rPr>
          <w:b/>
          <w:bCs/>
          <w:u w:val="single"/>
          <w:lang w:val="pt-PT"/>
        </w:rPr>
      </w:pPr>
      <w:r w:rsidRPr="001B7E6F">
        <w:rPr>
          <w:b/>
          <w:bCs/>
          <w:u w:val="single"/>
          <w:lang w:val="pt-PT"/>
        </w:rPr>
        <w:t>Sugestão de Texto para a Tese (Capítulo 2)</w:t>
      </w:r>
    </w:p>
    <w:p w14:paraId="0B935861" w14:textId="77777777" w:rsidR="001B7E6F" w:rsidRPr="001B7E6F" w:rsidRDefault="001B7E6F" w:rsidP="001B7E6F">
      <w:pPr>
        <w:ind w:left="720" w:hanging="720"/>
        <w:rPr>
          <w:u w:val="single"/>
          <w:lang w:val="pt-PT"/>
        </w:rPr>
      </w:pPr>
      <w:r w:rsidRPr="001B7E6F">
        <w:rPr>
          <w:u w:val="single"/>
          <w:lang w:val="pt-PT"/>
        </w:rPr>
        <w:lastRenderedPageBreak/>
        <w:t xml:space="preserve">Este texto é ideal para a </w:t>
      </w:r>
      <w:r w:rsidRPr="001B7E6F">
        <w:rPr>
          <w:b/>
          <w:bCs/>
          <w:u w:val="single"/>
          <w:lang w:val="pt-PT"/>
        </w:rPr>
        <w:t>Abertura do Estado da Arte</w:t>
      </w:r>
      <w:r w:rsidRPr="001B7E6F">
        <w:rPr>
          <w:u w:val="single"/>
          <w:lang w:val="pt-PT"/>
        </w:rPr>
        <w:t xml:space="preserve"> ou para a secção de </w:t>
      </w:r>
      <w:r w:rsidRPr="001B7E6F">
        <w:rPr>
          <w:b/>
          <w:bCs/>
          <w:u w:val="single"/>
          <w:lang w:val="pt-PT"/>
        </w:rPr>
        <w:t>"Evolução das Técnicas de Extração de Dados"</w:t>
      </w:r>
      <w:r w:rsidRPr="001B7E6F">
        <w:rPr>
          <w:u w:val="single"/>
          <w:lang w:val="pt-PT"/>
        </w:rPr>
        <w:t>, servindo como o "chapéu-de-chuva" que enquadra todas as tuas outras fontes mais técnicas.</w:t>
      </w:r>
    </w:p>
    <w:p w14:paraId="2EB2310B" w14:textId="77777777" w:rsidR="001B7E6F" w:rsidRPr="001B7E6F" w:rsidRDefault="001B7E6F" w:rsidP="001B7E6F">
      <w:pPr>
        <w:ind w:left="720" w:hanging="720"/>
        <w:rPr>
          <w:u w:val="single"/>
          <w:lang w:val="pt-PT"/>
        </w:rPr>
      </w:pPr>
      <w:r w:rsidRPr="001B7E6F">
        <w:rPr>
          <w:b/>
          <w:bCs/>
          <w:u w:val="single"/>
          <w:lang w:val="pt-PT"/>
        </w:rPr>
        <w:t>Texto Sugerido:</w:t>
      </w:r>
    </w:p>
    <w:p w14:paraId="0510487E" w14:textId="77777777" w:rsidR="001B7E6F" w:rsidRPr="001B7E6F" w:rsidRDefault="001B7E6F" w:rsidP="001B7E6F">
      <w:pPr>
        <w:ind w:left="720" w:hanging="720"/>
        <w:rPr>
          <w:u w:val="single"/>
          <w:lang w:val="pt-PT"/>
        </w:rPr>
      </w:pPr>
      <w:r w:rsidRPr="001B7E6F">
        <w:rPr>
          <w:u w:val="single"/>
          <w:lang w:val="pt-PT"/>
        </w:rPr>
        <w:t xml:space="preserve">O processamento de documentos não estruturados ou semiestruturados, como é o caso da vasta maioria dos certificados de calibração, representa um dos maiores gargalos operacionais na transição para a Indústria 4.0. Segundo uma revisão exaustiva conduzida por </w:t>
      </w:r>
      <w:proofErr w:type="spellStart"/>
      <w:r w:rsidRPr="001B7E6F">
        <w:rPr>
          <w:u w:val="single"/>
          <w:lang w:val="pt-PT"/>
        </w:rPr>
        <w:t>Mahadevkar</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(2024), a incapacidade de extrair e integrar eficientemente esta tipologia de dados resulta em perdas financeiras e ineficiências sistémicas à escala global. Historicamente, a indústria tentou mitigar este problema através de abordagens baseadas em regras e </w:t>
      </w:r>
      <w:proofErr w:type="spellStart"/>
      <w:r w:rsidRPr="001B7E6F">
        <w:rPr>
          <w:i/>
          <w:iCs/>
          <w:u w:val="single"/>
          <w:lang w:val="pt-PT"/>
        </w:rPr>
        <w:t>templates</w:t>
      </w:r>
      <w:proofErr w:type="spellEnd"/>
      <w:r w:rsidRPr="001B7E6F">
        <w:rPr>
          <w:u w:val="single"/>
          <w:lang w:val="pt-PT"/>
        </w:rPr>
        <w:t xml:space="preserve"> rígidos, métodos que se revelam frágeis e insustentáveis perante a variabilidade de </w:t>
      </w:r>
      <w:r w:rsidRPr="001B7E6F">
        <w:rPr>
          <w:i/>
          <w:iCs/>
          <w:u w:val="single"/>
          <w:lang w:val="pt-PT"/>
        </w:rPr>
        <w:t>layouts</w:t>
      </w:r>
      <w:r w:rsidRPr="001B7E6F">
        <w:rPr>
          <w:u w:val="single"/>
          <w:lang w:val="pt-PT"/>
        </w:rPr>
        <w:t xml:space="preserve"> característica de múltiplos fornecedores.</w:t>
      </w:r>
    </w:p>
    <w:p w14:paraId="5CB9C6EA" w14:textId="77777777" w:rsidR="001B7E6F" w:rsidRPr="001B7E6F" w:rsidRDefault="001B7E6F" w:rsidP="001B7E6F">
      <w:pPr>
        <w:ind w:left="720" w:hanging="720"/>
        <w:rPr>
          <w:u w:val="single"/>
          <w:lang w:val="pt-PT"/>
        </w:rPr>
      </w:pPr>
      <w:r w:rsidRPr="001B7E6F">
        <w:rPr>
          <w:u w:val="single"/>
          <w:lang w:val="pt-PT"/>
        </w:rPr>
        <w:t xml:space="preserve">Para responder a este desafio, a literatura recente evidencia uma mudança de paradigma em direção a abordagens impulsionadas por Inteligência Artificial. </w:t>
      </w:r>
      <w:proofErr w:type="spellStart"/>
      <w:r w:rsidRPr="001B7E6F">
        <w:rPr>
          <w:u w:val="single"/>
          <w:lang w:val="pt-PT"/>
        </w:rPr>
        <w:t>Mahadevkar</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(2024) destacam que o estado da arte atual assenta na convergência entre a Análise de Layout de Documentos (DLA) e a Extração de Informação (IE), combinando técnicas de Visão Computacional, como o Reconhecimento Ótico de Caracteres (OCR), com Modelos de Linguagem de Larga Escala (</w:t>
      </w:r>
      <w:proofErr w:type="spellStart"/>
      <w:r w:rsidRPr="001B7E6F">
        <w:rPr>
          <w:u w:val="single"/>
          <w:lang w:val="pt-PT"/>
        </w:rPr>
        <w:t>LLMs</w:t>
      </w:r>
      <w:proofErr w:type="spellEnd"/>
      <w:r w:rsidRPr="001B7E6F">
        <w:rPr>
          <w:u w:val="single"/>
          <w:lang w:val="pt-PT"/>
        </w:rPr>
        <w:t>). No contexto do sistema SIMME, é precisamente esta arquitetura multimodal que garante a flexibilidade necessária para interpretar visual e semanticamente os dados metrológicos, superando as limitações dos sistemas legados.</w:t>
      </w:r>
    </w:p>
    <w:p w14:paraId="5D65A8EC" w14:textId="77777777" w:rsidR="001B7E6F" w:rsidRPr="001B7E6F" w:rsidRDefault="001B7E6F" w:rsidP="001B7E6F">
      <w:pPr>
        <w:ind w:left="720" w:hanging="720"/>
        <w:rPr>
          <w:b/>
          <w:bCs/>
          <w:u w:val="single"/>
          <w:lang w:val="pt-PT"/>
        </w:rPr>
      </w:pPr>
      <w:r w:rsidRPr="001B7E6F">
        <w:rPr>
          <w:b/>
          <w:bCs/>
          <w:u w:val="single"/>
          <w:lang w:val="pt-PT"/>
        </w:rPr>
        <w:t xml:space="preserve">Resumo da Fonte: </w:t>
      </w:r>
      <w:r w:rsidRPr="001B7E6F">
        <w:rPr>
          <w:b/>
          <w:bCs/>
          <w:i/>
          <w:iCs/>
          <w:u w:val="single"/>
          <w:lang w:val="pt-PT"/>
        </w:rPr>
        <w:t>Web-</w:t>
      </w:r>
      <w:proofErr w:type="spellStart"/>
      <w:r w:rsidRPr="001B7E6F">
        <w:rPr>
          <w:b/>
          <w:bCs/>
          <w:i/>
          <w:iCs/>
          <w:u w:val="single"/>
          <w:lang w:val="pt-PT"/>
        </w:rPr>
        <w:t>based</w:t>
      </w:r>
      <w:proofErr w:type="spellEnd"/>
      <w:r w:rsidRPr="001B7E6F">
        <w:rPr>
          <w:b/>
          <w:bCs/>
          <w:i/>
          <w:iCs/>
          <w:u w:val="single"/>
          <w:lang w:val="pt-PT"/>
        </w:rPr>
        <w:t xml:space="preserve"> </w:t>
      </w:r>
      <w:proofErr w:type="spellStart"/>
      <w:r w:rsidRPr="001B7E6F">
        <w:rPr>
          <w:b/>
          <w:bCs/>
          <w:i/>
          <w:iCs/>
          <w:u w:val="single"/>
          <w:lang w:val="pt-PT"/>
        </w:rPr>
        <w:t>platform</w:t>
      </w:r>
      <w:proofErr w:type="spellEnd"/>
      <w:r w:rsidRPr="001B7E6F">
        <w:rPr>
          <w:b/>
          <w:bCs/>
          <w:i/>
          <w:iCs/>
          <w:u w:val="single"/>
          <w:lang w:val="pt-PT"/>
        </w:rPr>
        <w:t xml:space="preserve"> for </w:t>
      </w:r>
      <w:proofErr w:type="spellStart"/>
      <w:r w:rsidRPr="001B7E6F">
        <w:rPr>
          <w:b/>
          <w:bCs/>
          <w:i/>
          <w:iCs/>
          <w:u w:val="single"/>
          <w:lang w:val="pt-PT"/>
        </w:rPr>
        <w:t>DCCs</w:t>
      </w:r>
      <w:proofErr w:type="spellEnd"/>
      <w:r w:rsidRPr="001B7E6F">
        <w:rPr>
          <w:b/>
          <w:bCs/>
          <w:i/>
          <w:iCs/>
          <w:u w:val="single"/>
          <w:lang w:val="pt-PT"/>
        </w:rPr>
        <w:t xml:space="preserve"> and AI (Ahmed </w:t>
      </w:r>
      <w:proofErr w:type="spellStart"/>
      <w:r w:rsidRPr="001B7E6F">
        <w:rPr>
          <w:b/>
          <w:bCs/>
          <w:i/>
          <w:iCs/>
          <w:u w:val="single"/>
          <w:lang w:val="pt-PT"/>
        </w:rPr>
        <w:t>et</w:t>
      </w:r>
      <w:proofErr w:type="spellEnd"/>
      <w:r w:rsidRPr="001B7E6F">
        <w:rPr>
          <w:b/>
          <w:bCs/>
          <w:i/>
          <w:iCs/>
          <w:u w:val="single"/>
          <w:lang w:val="pt-PT"/>
        </w:rPr>
        <w:t xml:space="preserve"> al., 2025)</w:t>
      </w:r>
    </w:p>
    <w:p w14:paraId="200E49D7" w14:textId="77777777" w:rsidR="001B7E6F" w:rsidRPr="001B7E6F" w:rsidRDefault="001B7E6F" w:rsidP="001B7E6F">
      <w:pPr>
        <w:numPr>
          <w:ilvl w:val="0"/>
          <w:numId w:val="36"/>
        </w:numPr>
        <w:rPr>
          <w:u w:val="single"/>
          <w:lang w:val="pt-PT"/>
        </w:rPr>
      </w:pPr>
      <w:r w:rsidRPr="001B7E6F">
        <w:rPr>
          <w:b/>
          <w:bCs/>
          <w:u w:val="single"/>
          <w:lang w:val="pt-PT"/>
        </w:rPr>
        <w:t>Plataforma Web Inteligente:</w:t>
      </w:r>
      <w:r w:rsidRPr="001B7E6F">
        <w:rPr>
          <w:u w:val="single"/>
          <w:lang w:val="pt-PT"/>
        </w:rPr>
        <w:t xml:space="preserve"> O estudo apresenta uma arquitetura real baseada na web para gerir Certificados de Calibração Digitais (</w:t>
      </w:r>
      <w:proofErr w:type="spellStart"/>
      <w:r w:rsidRPr="001B7E6F">
        <w:rPr>
          <w:u w:val="single"/>
          <w:lang w:val="pt-PT"/>
        </w:rPr>
        <w:t>DCCs</w:t>
      </w:r>
      <w:proofErr w:type="spellEnd"/>
      <w:r w:rsidRPr="001B7E6F">
        <w:rPr>
          <w:u w:val="single"/>
          <w:lang w:val="pt-PT"/>
        </w:rPr>
        <w:t xml:space="preserve">), provando que a indústria metrológica está a abandonar os softwares locais em favor de soluções </w:t>
      </w:r>
      <w:proofErr w:type="spellStart"/>
      <w:r w:rsidRPr="001B7E6F">
        <w:rPr>
          <w:i/>
          <w:iCs/>
          <w:u w:val="single"/>
          <w:lang w:val="pt-PT"/>
        </w:rPr>
        <w:t>cloud</w:t>
      </w:r>
      <w:proofErr w:type="spellEnd"/>
      <w:r w:rsidRPr="001B7E6F">
        <w:rPr>
          <w:u w:val="single"/>
          <w:lang w:val="pt-PT"/>
        </w:rPr>
        <w:t>.</w:t>
      </w:r>
    </w:p>
    <w:p w14:paraId="5F338A5B" w14:textId="77777777" w:rsidR="001B7E6F" w:rsidRPr="001B7E6F" w:rsidRDefault="001B7E6F" w:rsidP="001B7E6F">
      <w:pPr>
        <w:numPr>
          <w:ilvl w:val="0"/>
          <w:numId w:val="36"/>
        </w:numPr>
        <w:rPr>
          <w:u w:val="single"/>
          <w:lang w:val="pt-PT"/>
        </w:rPr>
      </w:pPr>
      <w:r w:rsidRPr="001B7E6F">
        <w:rPr>
          <w:b/>
          <w:bCs/>
          <w:u w:val="single"/>
          <w:lang w:val="pt-PT"/>
        </w:rPr>
        <w:t>Interoperabilidade e D-</w:t>
      </w:r>
      <w:proofErr w:type="spellStart"/>
      <w:r w:rsidRPr="001B7E6F">
        <w:rPr>
          <w:b/>
          <w:bCs/>
          <w:u w:val="single"/>
          <w:lang w:val="pt-PT"/>
        </w:rPr>
        <w:t>Traceability</w:t>
      </w:r>
      <w:proofErr w:type="spellEnd"/>
      <w:r w:rsidRPr="001B7E6F">
        <w:rPr>
          <w:b/>
          <w:bCs/>
          <w:u w:val="single"/>
          <w:lang w:val="pt-PT"/>
        </w:rPr>
        <w:t>:</w:t>
      </w:r>
      <w:r w:rsidRPr="001B7E6F">
        <w:rPr>
          <w:u w:val="single"/>
          <w:lang w:val="pt-PT"/>
        </w:rPr>
        <w:t xml:space="preserve"> Utiliza ferramentas padronizadas (como a GEMIMEG) e foca-se na rastreabilidade digital (D-</w:t>
      </w:r>
      <w:proofErr w:type="spellStart"/>
      <w:r w:rsidRPr="001B7E6F">
        <w:rPr>
          <w:u w:val="single"/>
          <w:lang w:val="pt-PT"/>
        </w:rPr>
        <w:t>Traceability</w:t>
      </w:r>
      <w:proofErr w:type="spellEnd"/>
      <w:r w:rsidRPr="001B7E6F">
        <w:rPr>
          <w:u w:val="single"/>
          <w:lang w:val="pt-PT"/>
        </w:rPr>
        <w:t>) e no Sistema Internacional de Unidades Digital (D-SI), garantindo que os dados não são apenas extraídos, mas compreendidos universalmente por outras máquinas.</w:t>
      </w:r>
    </w:p>
    <w:p w14:paraId="574FA950" w14:textId="77777777" w:rsidR="001B7E6F" w:rsidRPr="001B7E6F" w:rsidRDefault="001B7E6F" w:rsidP="001B7E6F">
      <w:pPr>
        <w:numPr>
          <w:ilvl w:val="0"/>
          <w:numId w:val="36"/>
        </w:numPr>
        <w:rPr>
          <w:u w:val="single"/>
          <w:lang w:val="pt-PT"/>
        </w:rPr>
      </w:pPr>
      <w:r w:rsidRPr="001B7E6F">
        <w:rPr>
          <w:b/>
          <w:bCs/>
          <w:u w:val="single"/>
          <w:lang w:val="pt-PT"/>
        </w:rPr>
        <w:t>O Papel da IA:</w:t>
      </w:r>
      <w:r w:rsidRPr="001B7E6F">
        <w:rPr>
          <w:u w:val="single"/>
          <w:lang w:val="pt-PT"/>
        </w:rPr>
        <w:t xml:space="preserve"> Os autores sublinham que a transição para certificados digitais e plataformas estruturadas é o que permite, em última instância, integrar modelos avançados de </w:t>
      </w:r>
      <w:proofErr w:type="spellStart"/>
      <w:r w:rsidRPr="001B7E6F">
        <w:rPr>
          <w:i/>
          <w:iCs/>
          <w:u w:val="single"/>
          <w:lang w:val="pt-PT"/>
        </w:rPr>
        <w:t>Machine</w:t>
      </w:r>
      <w:proofErr w:type="spellEnd"/>
      <w:r w:rsidRPr="001B7E6F">
        <w:rPr>
          <w:i/>
          <w:iCs/>
          <w:u w:val="single"/>
          <w:lang w:val="pt-PT"/>
        </w:rPr>
        <w:t xml:space="preserve"> </w:t>
      </w:r>
      <w:proofErr w:type="spellStart"/>
      <w:r w:rsidRPr="001B7E6F">
        <w:rPr>
          <w:i/>
          <w:iCs/>
          <w:u w:val="single"/>
          <w:lang w:val="pt-PT"/>
        </w:rPr>
        <w:t>Learning</w:t>
      </w:r>
      <w:proofErr w:type="spellEnd"/>
      <w:r w:rsidRPr="001B7E6F">
        <w:rPr>
          <w:u w:val="single"/>
          <w:lang w:val="pt-PT"/>
        </w:rPr>
        <w:t xml:space="preserve"> e Inteligência Artificial no fluxo de trabalho metrológico para automação e validação.</w:t>
      </w:r>
    </w:p>
    <w:p w14:paraId="261F3D41" w14:textId="77777777" w:rsidR="001B7E6F" w:rsidRPr="001B7E6F" w:rsidRDefault="001B7E6F" w:rsidP="001B7E6F">
      <w:pPr>
        <w:ind w:left="720" w:hanging="720"/>
        <w:rPr>
          <w:u w:val="single"/>
          <w:lang w:val="pt-PT"/>
        </w:rPr>
      </w:pPr>
      <w:r w:rsidRPr="001B7E6F">
        <w:rPr>
          <w:u w:val="single"/>
          <w:lang w:val="pt-PT"/>
        </w:rPr>
        <w:lastRenderedPageBreak/>
        <w:pict w14:anchorId="4485D5BE">
          <v:rect id="_x0000_i1183" style="width:0;height:1.5pt" o:hralign="center" o:hrstd="t" o:hr="t" fillcolor="#a0a0a0" stroked="f"/>
        </w:pict>
      </w:r>
    </w:p>
    <w:p w14:paraId="177D9C44" w14:textId="77777777" w:rsidR="001B7E6F" w:rsidRPr="001B7E6F" w:rsidRDefault="001B7E6F" w:rsidP="001B7E6F">
      <w:pPr>
        <w:ind w:left="720" w:hanging="720"/>
        <w:rPr>
          <w:b/>
          <w:bCs/>
          <w:u w:val="single"/>
          <w:lang w:val="pt-PT"/>
        </w:rPr>
      </w:pPr>
      <w:r w:rsidRPr="001B7E6F">
        <w:rPr>
          <w:b/>
          <w:bCs/>
          <w:u w:val="single"/>
          <w:lang w:val="pt-PT"/>
        </w:rPr>
        <w:t>Sugestão de Texto para a Tese (Capítulo 2)</w:t>
      </w:r>
    </w:p>
    <w:p w14:paraId="48E09247" w14:textId="77777777" w:rsidR="001B7E6F" w:rsidRPr="001B7E6F" w:rsidRDefault="001B7E6F" w:rsidP="001B7E6F">
      <w:pPr>
        <w:ind w:left="720" w:hanging="720"/>
        <w:rPr>
          <w:u w:val="single"/>
          <w:lang w:val="pt-PT"/>
        </w:rPr>
      </w:pPr>
      <w:r w:rsidRPr="001B7E6F">
        <w:rPr>
          <w:u w:val="single"/>
          <w:lang w:val="pt-PT"/>
        </w:rPr>
        <w:t xml:space="preserve">Este texto encaixa perfeitamente no fecho da tua secção sobre </w:t>
      </w:r>
      <w:r w:rsidRPr="001B7E6F">
        <w:rPr>
          <w:b/>
          <w:bCs/>
          <w:u w:val="single"/>
          <w:lang w:val="pt-PT"/>
        </w:rPr>
        <w:t>"Metrologia 4.0 e Certificados de Calibração Digitais (DCC)"</w:t>
      </w:r>
      <w:r w:rsidRPr="001B7E6F">
        <w:rPr>
          <w:u w:val="single"/>
          <w:lang w:val="pt-PT"/>
        </w:rPr>
        <w:t xml:space="preserve"> ou na transição para a arquitetura do sistema.</w:t>
      </w:r>
    </w:p>
    <w:p w14:paraId="6A5882C2" w14:textId="77777777" w:rsidR="001B7E6F" w:rsidRPr="001B7E6F" w:rsidRDefault="001B7E6F" w:rsidP="001B7E6F">
      <w:pPr>
        <w:ind w:left="720" w:hanging="720"/>
        <w:rPr>
          <w:u w:val="single"/>
          <w:lang w:val="pt-PT"/>
        </w:rPr>
      </w:pPr>
      <w:r w:rsidRPr="001B7E6F">
        <w:rPr>
          <w:b/>
          <w:bCs/>
          <w:u w:val="single"/>
          <w:lang w:val="pt-PT"/>
        </w:rPr>
        <w:t>Texto Sugerido:</w:t>
      </w:r>
    </w:p>
    <w:p w14:paraId="609D4BEE" w14:textId="77777777" w:rsidR="001B7E6F" w:rsidRPr="001B7E6F" w:rsidRDefault="001B7E6F" w:rsidP="001B7E6F">
      <w:pPr>
        <w:ind w:left="720" w:hanging="720"/>
        <w:rPr>
          <w:u w:val="single"/>
          <w:lang w:val="pt-PT"/>
        </w:rPr>
      </w:pPr>
      <w:r w:rsidRPr="001B7E6F">
        <w:rPr>
          <w:u w:val="single"/>
          <w:lang w:val="pt-PT"/>
        </w:rPr>
        <w:t>A efetivação da Metrologia 4.0 e a transição para os Certificados de Calibração Digitais (</w:t>
      </w:r>
      <w:proofErr w:type="spellStart"/>
      <w:r w:rsidRPr="001B7E6F">
        <w:rPr>
          <w:u w:val="single"/>
          <w:lang w:val="pt-PT"/>
        </w:rPr>
        <w:t>DCCs</w:t>
      </w:r>
      <w:proofErr w:type="spellEnd"/>
      <w:r w:rsidRPr="001B7E6F">
        <w:rPr>
          <w:u w:val="single"/>
          <w:lang w:val="pt-PT"/>
        </w:rPr>
        <w:t xml:space="preserve">) exigem infraestruturas de software capazes de suportar novos níveis de automação e interoperabilidade. Ahmed </w:t>
      </w:r>
      <w:proofErr w:type="spellStart"/>
      <w:r w:rsidRPr="001B7E6F">
        <w:rPr>
          <w:u w:val="single"/>
          <w:lang w:val="pt-PT"/>
        </w:rPr>
        <w:t>et</w:t>
      </w:r>
      <w:proofErr w:type="spellEnd"/>
      <w:r w:rsidRPr="001B7E6F">
        <w:rPr>
          <w:u w:val="single"/>
          <w:lang w:val="pt-PT"/>
        </w:rPr>
        <w:t xml:space="preserve"> al. (2025) ilustram esta necessidade através do desenvolvimento de uma plataforma web inteligente dedicada ao processamento de </w:t>
      </w:r>
      <w:proofErr w:type="spellStart"/>
      <w:r w:rsidRPr="001B7E6F">
        <w:rPr>
          <w:u w:val="single"/>
          <w:lang w:val="pt-PT"/>
        </w:rPr>
        <w:t>DCCs</w:t>
      </w:r>
      <w:proofErr w:type="spellEnd"/>
      <w:r w:rsidRPr="001B7E6F">
        <w:rPr>
          <w:u w:val="single"/>
          <w:lang w:val="pt-PT"/>
        </w:rPr>
        <w:t>, destacando a importância da rastreabilidade digital (</w:t>
      </w:r>
      <w:r w:rsidRPr="001B7E6F">
        <w:rPr>
          <w:i/>
          <w:iCs/>
          <w:u w:val="single"/>
          <w:lang w:val="pt-PT"/>
        </w:rPr>
        <w:t>D-</w:t>
      </w:r>
      <w:proofErr w:type="spellStart"/>
      <w:r w:rsidRPr="001B7E6F">
        <w:rPr>
          <w:i/>
          <w:iCs/>
          <w:u w:val="single"/>
          <w:lang w:val="pt-PT"/>
        </w:rPr>
        <w:t>Traceability</w:t>
      </w:r>
      <w:proofErr w:type="spellEnd"/>
      <w:r w:rsidRPr="001B7E6F">
        <w:rPr>
          <w:u w:val="single"/>
          <w:lang w:val="pt-PT"/>
        </w:rPr>
        <w:t>) e do Sistema Internacional de Unidades Digital (</w:t>
      </w:r>
      <w:r w:rsidRPr="001B7E6F">
        <w:rPr>
          <w:i/>
          <w:iCs/>
          <w:u w:val="single"/>
          <w:lang w:val="pt-PT"/>
        </w:rPr>
        <w:t>D-SI</w:t>
      </w:r>
      <w:r w:rsidRPr="001B7E6F">
        <w:rPr>
          <w:u w:val="single"/>
          <w:lang w:val="pt-PT"/>
        </w:rPr>
        <w:t>). Os autores demonstram que a migração para ecossistemas baseados na web não só otimiza o armazenamento e a transferência segura de dados, como é o pré-requisito fundamental para a integração orgânica de algoritmos de Inteligência Artificial nos fluxos de trabalho dos laboratórios.</w:t>
      </w:r>
    </w:p>
    <w:p w14:paraId="0D76C22E" w14:textId="77777777" w:rsidR="001B7E6F" w:rsidRPr="001B7E6F" w:rsidRDefault="001B7E6F" w:rsidP="001B7E6F">
      <w:pPr>
        <w:ind w:left="720" w:hanging="720"/>
        <w:rPr>
          <w:u w:val="single"/>
          <w:lang w:val="pt-PT"/>
        </w:rPr>
      </w:pPr>
      <w:r w:rsidRPr="001B7E6F">
        <w:rPr>
          <w:u w:val="single"/>
          <w:lang w:val="pt-PT"/>
        </w:rPr>
        <w:t>Para o projeto SIMME, desenvolvido em parceria com a EGITRON, esta visão valida a arquitetura proposta. O desenvolvimento de uma aplicação web centralizada garante que a extração de dados via Visão Computacional e Modelos de Linguagem (</w:t>
      </w:r>
      <w:proofErr w:type="spellStart"/>
      <w:r w:rsidRPr="001B7E6F">
        <w:rPr>
          <w:u w:val="single"/>
          <w:lang w:val="pt-PT"/>
        </w:rPr>
        <w:t>LLMs</w:t>
      </w:r>
      <w:proofErr w:type="spellEnd"/>
      <w:r w:rsidRPr="001B7E6F">
        <w:rPr>
          <w:u w:val="single"/>
          <w:lang w:val="pt-PT"/>
        </w:rPr>
        <w:t xml:space="preserve">) ocorra num ambiente escalável e colaborativo. Ao alinhar a extração inteligente com os princípios de interoperabilidade descritos por Ahmed </w:t>
      </w:r>
      <w:proofErr w:type="spellStart"/>
      <w:r w:rsidRPr="001B7E6F">
        <w:rPr>
          <w:u w:val="single"/>
          <w:lang w:val="pt-PT"/>
        </w:rPr>
        <w:t>et</w:t>
      </w:r>
      <w:proofErr w:type="spellEnd"/>
      <w:r w:rsidRPr="001B7E6F">
        <w:rPr>
          <w:u w:val="single"/>
          <w:lang w:val="pt-PT"/>
        </w:rPr>
        <w:t xml:space="preserve"> al. (2025), o SIMME posiciona-se não apenas como uma ferramenta de digitalização isolada, mas como uma plataforma de gestão de ativos preparada para os requisitos de comunicação máquina-a-máquina (M2M) do futuro industrial.</w:t>
      </w:r>
    </w:p>
    <w:p w14:paraId="0293F252" w14:textId="77777777" w:rsidR="001B7E6F" w:rsidRPr="001B7E6F" w:rsidRDefault="001B7E6F" w:rsidP="001B7E6F">
      <w:pPr>
        <w:ind w:left="720" w:hanging="720"/>
        <w:rPr>
          <w:b/>
          <w:bCs/>
          <w:u w:val="single"/>
          <w:lang w:val="pt-PT"/>
        </w:rPr>
      </w:pPr>
      <w:r w:rsidRPr="001B7E6F">
        <w:rPr>
          <w:b/>
          <w:bCs/>
          <w:u w:val="single"/>
          <w:lang w:val="pt-PT"/>
        </w:rPr>
        <w:t xml:space="preserve">Resumo da Fonte: </w:t>
      </w:r>
      <w:proofErr w:type="spellStart"/>
      <w:r w:rsidRPr="001B7E6F">
        <w:rPr>
          <w:b/>
          <w:bCs/>
          <w:i/>
          <w:iCs/>
          <w:u w:val="single"/>
          <w:lang w:val="pt-PT"/>
        </w:rPr>
        <w:t>Review</w:t>
      </w:r>
      <w:proofErr w:type="spellEnd"/>
      <w:r w:rsidRPr="001B7E6F">
        <w:rPr>
          <w:b/>
          <w:bCs/>
          <w:i/>
          <w:iCs/>
          <w:u w:val="single"/>
          <w:lang w:val="pt-PT"/>
        </w:rPr>
        <w:t xml:space="preserve"> </w:t>
      </w:r>
      <w:proofErr w:type="spellStart"/>
      <w:r w:rsidRPr="001B7E6F">
        <w:rPr>
          <w:b/>
          <w:bCs/>
          <w:i/>
          <w:iCs/>
          <w:u w:val="single"/>
          <w:lang w:val="pt-PT"/>
        </w:rPr>
        <w:t>on</w:t>
      </w:r>
      <w:proofErr w:type="spellEnd"/>
      <w:r w:rsidRPr="001B7E6F">
        <w:rPr>
          <w:b/>
          <w:bCs/>
          <w:i/>
          <w:iCs/>
          <w:u w:val="single"/>
          <w:lang w:val="pt-PT"/>
        </w:rPr>
        <w:t xml:space="preserve"> </w:t>
      </w:r>
      <w:proofErr w:type="spellStart"/>
      <w:r w:rsidRPr="001B7E6F">
        <w:rPr>
          <w:b/>
          <w:bCs/>
          <w:i/>
          <w:iCs/>
          <w:u w:val="single"/>
          <w:lang w:val="pt-PT"/>
        </w:rPr>
        <w:t>Extraction</w:t>
      </w:r>
      <w:proofErr w:type="spellEnd"/>
      <w:r w:rsidRPr="001B7E6F">
        <w:rPr>
          <w:b/>
          <w:bCs/>
          <w:i/>
          <w:iCs/>
          <w:u w:val="single"/>
          <w:lang w:val="pt-PT"/>
        </w:rPr>
        <w:t xml:space="preserve"> and </w:t>
      </w:r>
      <w:proofErr w:type="spellStart"/>
      <w:r w:rsidRPr="001B7E6F">
        <w:rPr>
          <w:b/>
          <w:bCs/>
          <w:i/>
          <w:iCs/>
          <w:u w:val="single"/>
          <w:lang w:val="pt-PT"/>
        </w:rPr>
        <w:t>Storage</w:t>
      </w:r>
      <w:proofErr w:type="spellEnd"/>
      <w:r w:rsidRPr="001B7E6F">
        <w:rPr>
          <w:b/>
          <w:bCs/>
          <w:i/>
          <w:iCs/>
          <w:u w:val="single"/>
          <w:lang w:val="pt-PT"/>
        </w:rPr>
        <w:t xml:space="preserve"> </w:t>
      </w:r>
      <w:proofErr w:type="spellStart"/>
      <w:r w:rsidRPr="001B7E6F">
        <w:rPr>
          <w:b/>
          <w:bCs/>
          <w:i/>
          <w:iCs/>
          <w:u w:val="single"/>
          <w:lang w:val="pt-PT"/>
        </w:rPr>
        <w:t>Approaches</w:t>
      </w:r>
      <w:proofErr w:type="spellEnd"/>
      <w:r w:rsidRPr="001B7E6F">
        <w:rPr>
          <w:b/>
          <w:bCs/>
          <w:i/>
          <w:iCs/>
          <w:u w:val="single"/>
          <w:lang w:val="pt-PT"/>
        </w:rPr>
        <w:t xml:space="preserve"> (</w:t>
      </w:r>
      <w:proofErr w:type="spellStart"/>
      <w:r w:rsidRPr="001B7E6F">
        <w:rPr>
          <w:b/>
          <w:bCs/>
          <w:i/>
          <w:iCs/>
          <w:u w:val="single"/>
          <w:lang w:val="pt-PT"/>
        </w:rPr>
        <w:t>Atagong</w:t>
      </w:r>
      <w:proofErr w:type="spellEnd"/>
      <w:r w:rsidRPr="001B7E6F">
        <w:rPr>
          <w:b/>
          <w:bCs/>
          <w:i/>
          <w:iCs/>
          <w:u w:val="single"/>
          <w:lang w:val="pt-PT"/>
        </w:rPr>
        <w:t xml:space="preserve"> </w:t>
      </w:r>
      <w:proofErr w:type="spellStart"/>
      <w:r w:rsidRPr="001B7E6F">
        <w:rPr>
          <w:b/>
          <w:bCs/>
          <w:i/>
          <w:iCs/>
          <w:u w:val="single"/>
          <w:lang w:val="pt-PT"/>
        </w:rPr>
        <w:t>et</w:t>
      </w:r>
      <w:proofErr w:type="spellEnd"/>
      <w:r w:rsidRPr="001B7E6F">
        <w:rPr>
          <w:b/>
          <w:bCs/>
          <w:i/>
          <w:iCs/>
          <w:u w:val="single"/>
          <w:lang w:val="pt-PT"/>
        </w:rPr>
        <w:t xml:space="preserve"> al., 2025)</w:t>
      </w:r>
    </w:p>
    <w:p w14:paraId="00C3D9C8" w14:textId="77777777" w:rsidR="001B7E6F" w:rsidRPr="001B7E6F" w:rsidRDefault="001B7E6F" w:rsidP="001B7E6F">
      <w:pPr>
        <w:numPr>
          <w:ilvl w:val="0"/>
          <w:numId w:val="37"/>
        </w:numPr>
        <w:rPr>
          <w:u w:val="single"/>
          <w:lang w:val="pt-PT"/>
        </w:rPr>
      </w:pPr>
      <w:r w:rsidRPr="001B7E6F">
        <w:rPr>
          <w:b/>
          <w:bCs/>
          <w:u w:val="single"/>
          <w:lang w:val="pt-PT"/>
        </w:rPr>
        <w:t>O Ciclo Completo (</w:t>
      </w:r>
      <w:proofErr w:type="spellStart"/>
      <w:r w:rsidRPr="001B7E6F">
        <w:rPr>
          <w:b/>
          <w:bCs/>
          <w:u w:val="single"/>
          <w:lang w:val="pt-PT"/>
        </w:rPr>
        <w:t>End</w:t>
      </w:r>
      <w:proofErr w:type="spellEnd"/>
      <w:r w:rsidRPr="001B7E6F">
        <w:rPr>
          <w:b/>
          <w:bCs/>
          <w:u w:val="single"/>
          <w:lang w:val="pt-PT"/>
        </w:rPr>
        <w:t>-to-</w:t>
      </w:r>
      <w:proofErr w:type="spellStart"/>
      <w:r w:rsidRPr="001B7E6F">
        <w:rPr>
          <w:b/>
          <w:bCs/>
          <w:u w:val="single"/>
          <w:lang w:val="pt-PT"/>
        </w:rPr>
        <w:t>End</w:t>
      </w:r>
      <w:proofErr w:type="spellEnd"/>
      <w:r w:rsidRPr="001B7E6F">
        <w:rPr>
          <w:b/>
          <w:bCs/>
          <w:u w:val="single"/>
          <w:lang w:val="pt-PT"/>
        </w:rPr>
        <w:t>):</w:t>
      </w:r>
      <w:r w:rsidRPr="001B7E6F">
        <w:rPr>
          <w:u w:val="single"/>
          <w:lang w:val="pt-PT"/>
        </w:rPr>
        <w:t xml:space="preserve"> O artigo faz uma revisão sistemática enfatizando que a extração de dados não é um fim em si mesmo. O sucesso de um sistema avalia-se pela forma como a informação extraída de </w:t>
      </w:r>
      <w:proofErr w:type="spellStart"/>
      <w:r w:rsidRPr="001B7E6F">
        <w:rPr>
          <w:u w:val="single"/>
          <w:lang w:val="pt-PT"/>
        </w:rPr>
        <w:t>PDFs</w:t>
      </w:r>
      <w:proofErr w:type="spellEnd"/>
      <w:r w:rsidRPr="001B7E6F">
        <w:rPr>
          <w:u w:val="single"/>
          <w:lang w:val="pt-PT"/>
        </w:rPr>
        <w:t xml:space="preserve"> não estruturados é mapeada e guardada em bases de dados relacionais ou grafos de conhecimento.</w:t>
      </w:r>
    </w:p>
    <w:p w14:paraId="748684A7" w14:textId="77777777" w:rsidR="001B7E6F" w:rsidRPr="001B7E6F" w:rsidRDefault="001B7E6F" w:rsidP="001B7E6F">
      <w:pPr>
        <w:numPr>
          <w:ilvl w:val="0"/>
          <w:numId w:val="37"/>
        </w:numPr>
        <w:rPr>
          <w:u w:val="single"/>
          <w:lang w:val="pt-PT"/>
        </w:rPr>
      </w:pPr>
      <w:r w:rsidRPr="001B7E6F">
        <w:rPr>
          <w:b/>
          <w:bCs/>
          <w:u w:val="single"/>
          <w:lang w:val="pt-PT"/>
        </w:rPr>
        <w:t xml:space="preserve">O Desafio dos </w:t>
      </w:r>
      <w:proofErr w:type="spellStart"/>
      <w:r w:rsidRPr="001B7E6F">
        <w:rPr>
          <w:b/>
          <w:bCs/>
          <w:u w:val="single"/>
          <w:lang w:val="pt-PT"/>
        </w:rPr>
        <w:t>PDFs</w:t>
      </w:r>
      <w:proofErr w:type="spellEnd"/>
      <w:r w:rsidRPr="001B7E6F">
        <w:rPr>
          <w:b/>
          <w:bCs/>
          <w:u w:val="single"/>
          <w:lang w:val="pt-PT"/>
        </w:rPr>
        <w:t>:</w:t>
      </w:r>
      <w:r w:rsidRPr="001B7E6F">
        <w:rPr>
          <w:u w:val="single"/>
          <w:lang w:val="pt-PT"/>
        </w:rPr>
        <w:t xml:space="preserve"> Reforça que o formato PDF (sendo o padrão para documentos como certificados) é notoriamente difícil de processar devido à falta de marcações semânticas internas, exigindo pipelines robustos que combinem visão e processamento de linguagem.</w:t>
      </w:r>
    </w:p>
    <w:p w14:paraId="679BF7F1" w14:textId="77777777" w:rsidR="001B7E6F" w:rsidRPr="001B7E6F" w:rsidRDefault="001B7E6F" w:rsidP="001B7E6F">
      <w:pPr>
        <w:numPr>
          <w:ilvl w:val="0"/>
          <w:numId w:val="37"/>
        </w:numPr>
        <w:rPr>
          <w:u w:val="single"/>
          <w:lang w:val="pt-PT"/>
        </w:rPr>
      </w:pPr>
      <w:r w:rsidRPr="001B7E6F">
        <w:rPr>
          <w:b/>
          <w:bCs/>
          <w:u w:val="single"/>
          <w:lang w:val="pt-PT"/>
        </w:rPr>
        <w:lastRenderedPageBreak/>
        <w:t>Padronização do Armazenamento:</w:t>
      </w:r>
      <w:r w:rsidRPr="001B7E6F">
        <w:rPr>
          <w:u w:val="single"/>
          <w:lang w:val="pt-PT"/>
        </w:rPr>
        <w:t xml:space="preserve"> Destaca a importância de definir esquemas de dados rigorosos antes da extração, para que modelos multimodais ou </w:t>
      </w:r>
      <w:proofErr w:type="spellStart"/>
      <w:r w:rsidRPr="001B7E6F">
        <w:rPr>
          <w:u w:val="single"/>
          <w:lang w:val="pt-PT"/>
        </w:rPr>
        <w:t>LLMs</w:t>
      </w:r>
      <w:proofErr w:type="spellEnd"/>
      <w:r w:rsidRPr="001B7E6F">
        <w:rPr>
          <w:u w:val="single"/>
          <w:lang w:val="pt-PT"/>
        </w:rPr>
        <w:t xml:space="preserve"> saibam exatamente que formato devem devolver (como o JSON que planeias usar), garantindo a integridade na inserção dos dados.</w:t>
      </w:r>
    </w:p>
    <w:p w14:paraId="6583BA55" w14:textId="77777777" w:rsidR="001B7E6F" w:rsidRPr="001B7E6F" w:rsidRDefault="001B7E6F" w:rsidP="001B7E6F">
      <w:pPr>
        <w:ind w:left="720" w:hanging="720"/>
        <w:rPr>
          <w:u w:val="single"/>
          <w:lang w:val="pt-PT"/>
        </w:rPr>
      </w:pPr>
      <w:r w:rsidRPr="001B7E6F">
        <w:rPr>
          <w:u w:val="single"/>
          <w:lang w:val="pt-PT"/>
        </w:rPr>
        <w:pict w14:anchorId="0503EC7C">
          <v:rect id="_x0000_i1191" style="width:0;height:1.5pt" o:hralign="center" o:hrstd="t" o:hr="t" fillcolor="#a0a0a0" stroked="f"/>
        </w:pict>
      </w:r>
    </w:p>
    <w:p w14:paraId="09902A4C" w14:textId="77777777" w:rsidR="001B7E6F" w:rsidRPr="001B7E6F" w:rsidRDefault="001B7E6F" w:rsidP="001B7E6F">
      <w:pPr>
        <w:ind w:left="720" w:hanging="720"/>
        <w:rPr>
          <w:b/>
          <w:bCs/>
          <w:u w:val="single"/>
          <w:lang w:val="pt-PT"/>
        </w:rPr>
      </w:pPr>
      <w:r w:rsidRPr="001B7E6F">
        <w:rPr>
          <w:b/>
          <w:bCs/>
          <w:u w:val="single"/>
          <w:lang w:val="pt-PT"/>
        </w:rPr>
        <w:t>Sugestão de Texto para a Tese (Capítulo 2)</w:t>
      </w:r>
    </w:p>
    <w:p w14:paraId="7AB349CC" w14:textId="77777777" w:rsidR="001B7E6F" w:rsidRPr="001B7E6F" w:rsidRDefault="001B7E6F" w:rsidP="001B7E6F">
      <w:pPr>
        <w:ind w:left="720" w:hanging="720"/>
        <w:rPr>
          <w:u w:val="single"/>
          <w:lang w:val="pt-PT"/>
        </w:rPr>
      </w:pPr>
      <w:r w:rsidRPr="001B7E6F">
        <w:rPr>
          <w:u w:val="single"/>
          <w:lang w:val="pt-PT"/>
        </w:rPr>
        <w:t xml:space="preserve">Este texto é perfeito para a secção de </w:t>
      </w:r>
      <w:r w:rsidRPr="001B7E6F">
        <w:rPr>
          <w:b/>
          <w:bCs/>
          <w:u w:val="single"/>
          <w:lang w:val="pt-PT"/>
        </w:rPr>
        <w:t>"Arquitetura de Sistemas de Extração e Integração de Dados"</w:t>
      </w:r>
      <w:r w:rsidRPr="001B7E6F">
        <w:rPr>
          <w:u w:val="single"/>
          <w:lang w:val="pt-PT"/>
        </w:rPr>
        <w:t>, fazendo a ponte entre a inteligência do modelo e a base de dados da EGITRON.</w:t>
      </w:r>
    </w:p>
    <w:p w14:paraId="4B230D0C" w14:textId="77777777" w:rsidR="001B7E6F" w:rsidRPr="001B7E6F" w:rsidRDefault="001B7E6F" w:rsidP="001B7E6F">
      <w:pPr>
        <w:ind w:left="720" w:hanging="720"/>
        <w:rPr>
          <w:u w:val="single"/>
          <w:lang w:val="pt-PT"/>
        </w:rPr>
      </w:pPr>
      <w:r w:rsidRPr="001B7E6F">
        <w:rPr>
          <w:b/>
          <w:bCs/>
          <w:u w:val="single"/>
          <w:lang w:val="pt-PT"/>
        </w:rPr>
        <w:t>Texto Sugerido:</w:t>
      </w:r>
    </w:p>
    <w:p w14:paraId="1AB85B9B" w14:textId="77777777" w:rsidR="001B7E6F" w:rsidRPr="001B7E6F" w:rsidRDefault="001B7E6F" w:rsidP="001B7E6F">
      <w:pPr>
        <w:ind w:left="720" w:hanging="720"/>
        <w:rPr>
          <w:u w:val="single"/>
          <w:lang w:val="pt-PT"/>
        </w:rPr>
      </w:pPr>
      <w:r w:rsidRPr="001B7E6F">
        <w:rPr>
          <w:u w:val="single"/>
          <w:lang w:val="pt-PT"/>
        </w:rPr>
        <w:t xml:space="preserve">A conceção de um sistema de metrologia digital exige uma visão holística que contemple não apenas a interpretação do documento original, mas também o destino final da informação. Numa revisão sistemática recente, </w:t>
      </w:r>
      <w:proofErr w:type="spellStart"/>
      <w:r w:rsidRPr="001B7E6F">
        <w:rPr>
          <w:u w:val="single"/>
          <w:lang w:val="pt-PT"/>
        </w:rPr>
        <w:t>Atagong</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(2025) sublinham que a extração de conhecimento a partir de ficheiros PDF representa um desafio técnico ímpar devido à ausência de estrutura semântica nativa nestes documentos. Os autores concluem que a eficácia destas soluções depende criticamente do alinhamento entre as técnicas de extração avançadas (como </w:t>
      </w:r>
      <w:proofErr w:type="spellStart"/>
      <w:r w:rsidRPr="001B7E6F">
        <w:rPr>
          <w:u w:val="single"/>
          <w:lang w:val="pt-PT"/>
        </w:rPr>
        <w:t>LLMs</w:t>
      </w:r>
      <w:proofErr w:type="spellEnd"/>
      <w:r w:rsidRPr="001B7E6F">
        <w:rPr>
          <w:u w:val="single"/>
          <w:lang w:val="pt-PT"/>
        </w:rPr>
        <w:t xml:space="preserve"> e modelos multimodais) e as abordagens de armazenamento estruturado.</w:t>
      </w:r>
    </w:p>
    <w:p w14:paraId="2D9EFF69" w14:textId="77777777" w:rsidR="001B7E6F" w:rsidRPr="001B7E6F" w:rsidRDefault="001B7E6F" w:rsidP="001B7E6F">
      <w:pPr>
        <w:ind w:left="720" w:hanging="720"/>
        <w:rPr>
          <w:u w:val="single"/>
          <w:lang w:val="pt-PT"/>
        </w:rPr>
      </w:pPr>
      <w:r w:rsidRPr="001B7E6F">
        <w:rPr>
          <w:u w:val="single"/>
          <w:lang w:val="pt-PT"/>
        </w:rPr>
        <w:t xml:space="preserve">Para a arquitetura do sistema SIMME, esta premissa valida a necessidade de um </w:t>
      </w:r>
      <w:r w:rsidRPr="001B7E6F">
        <w:rPr>
          <w:i/>
          <w:iCs/>
          <w:u w:val="single"/>
          <w:lang w:val="pt-PT"/>
        </w:rPr>
        <w:t>pipeline</w:t>
      </w:r>
      <w:r w:rsidRPr="001B7E6F">
        <w:rPr>
          <w:u w:val="single"/>
          <w:lang w:val="pt-PT"/>
        </w:rPr>
        <w:t xml:space="preserve"> </w:t>
      </w:r>
      <w:proofErr w:type="spellStart"/>
      <w:r w:rsidRPr="001B7E6F">
        <w:rPr>
          <w:i/>
          <w:iCs/>
          <w:u w:val="single"/>
          <w:lang w:val="pt-PT"/>
        </w:rPr>
        <w:t>end</w:t>
      </w:r>
      <w:proofErr w:type="spellEnd"/>
      <w:r w:rsidRPr="001B7E6F">
        <w:rPr>
          <w:i/>
          <w:iCs/>
          <w:u w:val="single"/>
          <w:lang w:val="pt-PT"/>
        </w:rPr>
        <w:t>-to-</w:t>
      </w:r>
      <w:proofErr w:type="spellStart"/>
      <w:r w:rsidRPr="001B7E6F">
        <w:rPr>
          <w:i/>
          <w:iCs/>
          <w:u w:val="single"/>
          <w:lang w:val="pt-PT"/>
        </w:rPr>
        <w:t>end</w:t>
      </w:r>
      <w:proofErr w:type="spellEnd"/>
      <w:r w:rsidRPr="001B7E6F">
        <w:rPr>
          <w:u w:val="single"/>
          <w:lang w:val="pt-PT"/>
        </w:rPr>
        <w:t xml:space="preserve"> coeso. A transição da fase de leitura visual e semântica do certificado de calibração para a fase de integração na base de dados da EGITRON não pode prescindir de um esquema de dados intermédio rigoroso (como a formatação em JSON). Esta imposição estrutural na saída do modelo garante que a informação metrológica, outrora bloqueada num formato estático, transita de forma fluida e íntegra para o sistema de gestão de ativos, completando o ciclo de digitalização com os níveis de fiabilidade exigidos pela Indústria 4.0.</w:t>
      </w:r>
    </w:p>
    <w:p w14:paraId="3CED40B9" w14:textId="77777777" w:rsidR="001B7E6F" w:rsidRPr="001B7E6F" w:rsidRDefault="001B7E6F" w:rsidP="001B7E6F">
      <w:pPr>
        <w:ind w:left="720" w:hanging="720"/>
        <w:rPr>
          <w:b/>
          <w:bCs/>
          <w:u w:val="single"/>
          <w:lang w:val="pt-PT"/>
        </w:rPr>
      </w:pPr>
      <w:r w:rsidRPr="001B7E6F">
        <w:rPr>
          <w:b/>
          <w:bCs/>
          <w:u w:val="single"/>
          <w:lang w:val="pt-PT"/>
        </w:rPr>
        <w:t xml:space="preserve">Resumo da Fonte: </w:t>
      </w:r>
      <w:proofErr w:type="spellStart"/>
      <w:r w:rsidRPr="001B7E6F">
        <w:rPr>
          <w:b/>
          <w:bCs/>
          <w:i/>
          <w:iCs/>
          <w:u w:val="single"/>
          <w:lang w:val="pt-PT"/>
        </w:rPr>
        <w:t>Machine-interpretable</w:t>
      </w:r>
      <w:proofErr w:type="spellEnd"/>
      <w:r w:rsidRPr="001B7E6F">
        <w:rPr>
          <w:b/>
          <w:bCs/>
          <w:i/>
          <w:iCs/>
          <w:u w:val="single"/>
          <w:lang w:val="pt-PT"/>
        </w:rPr>
        <w:t xml:space="preserve"> </w:t>
      </w:r>
      <w:proofErr w:type="spellStart"/>
      <w:r w:rsidRPr="001B7E6F">
        <w:rPr>
          <w:b/>
          <w:bCs/>
          <w:i/>
          <w:iCs/>
          <w:u w:val="single"/>
          <w:lang w:val="pt-PT"/>
        </w:rPr>
        <w:t>calibration</w:t>
      </w:r>
      <w:proofErr w:type="spellEnd"/>
      <w:r w:rsidRPr="001B7E6F">
        <w:rPr>
          <w:b/>
          <w:bCs/>
          <w:i/>
          <w:iCs/>
          <w:u w:val="single"/>
          <w:lang w:val="pt-PT"/>
        </w:rPr>
        <w:t xml:space="preserve"> </w:t>
      </w:r>
      <w:proofErr w:type="spellStart"/>
      <w:r w:rsidRPr="001B7E6F">
        <w:rPr>
          <w:b/>
          <w:bCs/>
          <w:i/>
          <w:iCs/>
          <w:u w:val="single"/>
          <w:lang w:val="pt-PT"/>
        </w:rPr>
        <w:t>certificates</w:t>
      </w:r>
      <w:proofErr w:type="spellEnd"/>
      <w:r w:rsidRPr="001B7E6F">
        <w:rPr>
          <w:b/>
          <w:bCs/>
          <w:i/>
          <w:iCs/>
          <w:u w:val="single"/>
          <w:lang w:val="pt-PT"/>
        </w:rPr>
        <w:t xml:space="preserve"> (</w:t>
      </w:r>
      <w:proofErr w:type="spellStart"/>
      <w:r w:rsidRPr="001B7E6F">
        <w:rPr>
          <w:b/>
          <w:bCs/>
          <w:i/>
          <w:iCs/>
          <w:u w:val="single"/>
          <w:lang w:val="pt-PT"/>
        </w:rPr>
        <w:t>Fleischhack</w:t>
      </w:r>
      <w:proofErr w:type="spellEnd"/>
      <w:r w:rsidRPr="001B7E6F">
        <w:rPr>
          <w:b/>
          <w:bCs/>
          <w:i/>
          <w:iCs/>
          <w:u w:val="single"/>
          <w:lang w:val="pt-PT"/>
        </w:rPr>
        <w:t xml:space="preserve"> </w:t>
      </w:r>
      <w:proofErr w:type="spellStart"/>
      <w:r w:rsidRPr="001B7E6F">
        <w:rPr>
          <w:b/>
          <w:bCs/>
          <w:i/>
          <w:iCs/>
          <w:u w:val="single"/>
          <w:lang w:val="pt-PT"/>
        </w:rPr>
        <w:t>et</w:t>
      </w:r>
      <w:proofErr w:type="spellEnd"/>
      <w:r w:rsidRPr="001B7E6F">
        <w:rPr>
          <w:b/>
          <w:bCs/>
          <w:i/>
          <w:iCs/>
          <w:u w:val="single"/>
          <w:lang w:val="pt-PT"/>
        </w:rPr>
        <w:t xml:space="preserve"> al., 2025)</w:t>
      </w:r>
    </w:p>
    <w:p w14:paraId="74D8DBA9" w14:textId="77777777" w:rsidR="001B7E6F" w:rsidRPr="001B7E6F" w:rsidRDefault="001B7E6F" w:rsidP="001B7E6F">
      <w:pPr>
        <w:numPr>
          <w:ilvl w:val="0"/>
          <w:numId w:val="38"/>
        </w:numPr>
        <w:rPr>
          <w:u w:val="single"/>
          <w:lang w:val="pt-PT"/>
        </w:rPr>
      </w:pPr>
      <w:r w:rsidRPr="001B7E6F">
        <w:rPr>
          <w:b/>
          <w:bCs/>
          <w:u w:val="single"/>
          <w:lang w:val="pt-PT"/>
        </w:rPr>
        <w:t>O Padrão Global (XML-DCC):</w:t>
      </w:r>
      <w:r w:rsidRPr="001B7E6F">
        <w:rPr>
          <w:u w:val="single"/>
          <w:lang w:val="pt-PT"/>
        </w:rPr>
        <w:t xml:space="preserve"> O artigo foca-se na implementação oficial dos Certificados de Calibração Digitais (</w:t>
      </w:r>
      <w:proofErr w:type="spellStart"/>
      <w:r w:rsidRPr="001B7E6F">
        <w:rPr>
          <w:u w:val="single"/>
          <w:lang w:val="pt-PT"/>
        </w:rPr>
        <w:t>DCCs</w:t>
      </w:r>
      <w:proofErr w:type="spellEnd"/>
      <w:r w:rsidRPr="001B7E6F">
        <w:rPr>
          <w:u w:val="single"/>
          <w:lang w:val="pt-PT"/>
        </w:rPr>
        <w:t>) num formato nativamente legível por máquinas (neste caso, o esquema XML-DCC desenvolvido pela PTB).</w:t>
      </w:r>
    </w:p>
    <w:p w14:paraId="3E6FD629" w14:textId="77777777" w:rsidR="001B7E6F" w:rsidRPr="001B7E6F" w:rsidRDefault="001B7E6F" w:rsidP="001B7E6F">
      <w:pPr>
        <w:numPr>
          <w:ilvl w:val="0"/>
          <w:numId w:val="38"/>
        </w:numPr>
        <w:rPr>
          <w:u w:val="single"/>
          <w:lang w:val="pt-PT"/>
        </w:rPr>
      </w:pPr>
      <w:r w:rsidRPr="001B7E6F">
        <w:rPr>
          <w:b/>
          <w:bCs/>
          <w:u w:val="single"/>
          <w:lang w:val="pt-PT"/>
        </w:rPr>
        <w:t>Fim do PDF Estático:</w:t>
      </w:r>
      <w:r w:rsidRPr="001B7E6F">
        <w:rPr>
          <w:u w:val="single"/>
          <w:lang w:val="pt-PT"/>
        </w:rPr>
        <w:t xml:space="preserve"> Os autores do instituto alemão são perentórios: os documentos baseados em papel ou PDF estático estão destinados a ser </w:t>
      </w:r>
      <w:r w:rsidRPr="001B7E6F">
        <w:rPr>
          <w:u w:val="single"/>
          <w:lang w:val="pt-PT"/>
        </w:rPr>
        <w:lastRenderedPageBreak/>
        <w:t>substituídos para eliminar a transcrição manual e reduzir drasticamente as taxas de erro e os tempos de processamento.</w:t>
      </w:r>
    </w:p>
    <w:p w14:paraId="6377AECC" w14:textId="77777777" w:rsidR="001B7E6F" w:rsidRPr="001B7E6F" w:rsidRDefault="001B7E6F" w:rsidP="001B7E6F">
      <w:pPr>
        <w:numPr>
          <w:ilvl w:val="0"/>
          <w:numId w:val="38"/>
        </w:numPr>
        <w:rPr>
          <w:u w:val="single"/>
          <w:lang w:val="pt-PT"/>
        </w:rPr>
      </w:pPr>
      <w:r w:rsidRPr="001B7E6F">
        <w:rPr>
          <w:b/>
          <w:bCs/>
          <w:u w:val="single"/>
          <w:lang w:val="pt-PT"/>
        </w:rPr>
        <w:t>A Ponte para o Teu Projeto:</w:t>
      </w:r>
      <w:r w:rsidRPr="001B7E6F">
        <w:rPr>
          <w:u w:val="single"/>
          <w:lang w:val="pt-PT"/>
        </w:rPr>
        <w:t xml:space="preserve"> A realidade atual é que a maioria dos laboratórios ainda emite </w:t>
      </w:r>
      <w:proofErr w:type="spellStart"/>
      <w:r w:rsidRPr="001B7E6F">
        <w:rPr>
          <w:u w:val="single"/>
          <w:lang w:val="pt-PT"/>
        </w:rPr>
        <w:t>PDFs</w:t>
      </w:r>
      <w:proofErr w:type="spellEnd"/>
      <w:r w:rsidRPr="001B7E6F">
        <w:rPr>
          <w:u w:val="single"/>
          <w:lang w:val="pt-PT"/>
        </w:rPr>
        <w:t>. O teu sistema SIMME atua exatamente como a ponte tecnológica essencial: pega no formato legado (PDF) e transforma-o na informação estruturada e interpretável por máquinas que institutos como a PTB exigem para a Indústria 4.0.</w:t>
      </w:r>
    </w:p>
    <w:p w14:paraId="0179A207" w14:textId="77777777" w:rsidR="001B7E6F" w:rsidRPr="001B7E6F" w:rsidRDefault="001B7E6F" w:rsidP="001B7E6F">
      <w:pPr>
        <w:ind w:left="720" w:hanging="720"/>
        <w:rPr>
          <w:u w:val="single"/>
          <w:lang w:val="pt-PT"/>
        </w:rPr>
      </w:pPr>
      <w:r w:rsidRPr="001B7E6F">
        <w:rPr>
          <w:u w:val="single"/>
          <w:lang w:val="pt-PT"/>
        </w:rPr>
        <w:pict w14:anchorId="1BE86166">
          <v:rect id="_x0000_i1199" style="width:0;height:1.5pt" o:hralign="center" o:hrstd="t" o:hr="t" fillcolor="#a0a0a0" stroked="f"/>
        </w:pict>
      </w:r>
    </w:p>
    <w:p w14:paraId="324998D2" w14:textId="77777777" w:rsidR="001B7E6F" w:rsidRPr="001B7E6F" w:rsidRDefault="001B7E6F" w:rsidP="001B7E6F">
      <w:pPr>
        <w:ind w:left="720" w:hanging="720"/>
        <w:rPr>
          <w:b/>
          <w:bCs/>
          <w:u w:val="single"/>
          <w:lang w:val="pt-PT"/>
        </w:rPr>
      </w:pPr>
      <w:r w:rsidRPr="001B7E6F">
        <w:rPr>
          <w:b/>
          <w:bCs/>
          <w:u w:val="single"/>
          <w:lang w:val="pt-PT"/>
        </w:rPr>
        <w:t>Sugestão de Texto para a Tese (Capítulo 2)</w:t>
      </w:r>
    </w:p>
    <w:p w14:paraId="4C78858F" w14:textId="77777777" w:rsidR="001B7E6F" w:rsidRPr="001B7E6F" w:rsidRDefault="001B7E6F" w:rsidP="001B7E6F">
      <w:pPr>
        <w:ind w:left="720" w:hanging="720"/>
        <w:rPr>
          <w:u w:val="single"/>
          <w:lang w:val="pt-PT"/>
        </w:rPr>
      </w:pPr>
      <w:r w:rsidRPr="001B7E6F">
        <w:rPr>
          <w:i/>
          <w:iCs/>
          <w:u w:val="single"/>
          <w:lang w:val="pt-PT"/>
        </w:rPr>
        <w:t>Este texto pode ser adicionado à secção onde falas sobre os "Certificados de Calibração Digitais (DCC)" ou logo na introdução ao problema, para dar peso institucional à tua justificação.</w:t>
      </w:r>
    </w:p>
    <w:p w14:paraId="46A8990D" w14:textId="77777777" w:rsidR="001B7E6F" w:rsidRPr="001B7E6F" w:rsidRDefault="001B7E6F" w:rsidP="001B7E6F">
      <w:pPr>
        <w:ind w:left="720" w:hanging="720"/>
        <w:rPr>
          <w:u w:val="single"/>
          <w:lang w:val="pt-PT"/>
        </w:rPr>
      </w:pPr>
      <w:r w:rsidRPr="001B7E6F">
        <w:rPr>
          <w:b/>
          <w:bCs/>
          <w:u w:val="single"/>
          <w:lang w:val="pt-PT"/>
        </w:rPr>
        <w:t>Texto Sugerido:</w:t>
      </w:r>
    </w:p>
    <w:p w14:paraId="4D045EA4" w14:textId="77777777" w:rsidR="001B7E6F" w:rsidRPr="001B7E6F" w:rsidRDefault="001B7E6F" w:rsidP="001B7E6F">
      <w:pPr>
        <w:ind w:left="720" w:hanging="720"/>
        <w:rPr>
          <w:u w:val="single"/>
          <w:lang w:val="pt-PT"/>
        </w:rPr>
      </w:pPr>
      <w:r w:rsidRPr="001B7E6F">
        <w:rPr>
          <w:u w:val="single"/>
          <w:lang w:val="pt-PT"/>
        </w:rPr>
        <w:t xml:space="preserve">A urgência na transição para ecossistemas de dados estruturados é amplamente corroborada pelas principais instituições metrológicas mundiais. </w:t>
      </w:r>
      <w:proofErr w:type="spellStart"/>
      <w:r w:rsidRPr="001B7E6F">
        <w:rPr>
          <w:u w:val="single"/>
          <w:lang w:val="pt-PT"/>
        </w:rPr>
        <w:t>Fleischhack</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(2025), num estudo conduzido no âmbito da </w:t>
      </w:r>
      <w:proofErr w:type="spellStart"/>
      <w:r w:rsidRPr="001B7E6F">
        <w:rPr>
          <w:u w:val="single"/>
          <w:lang w:val="pt-PT"/>
        </w:rPr>
        <w:t>Physikalisch-Technische</w:t>
      </w:r>
      <w:proofErr w:type="spellEnd"/>
      <w:r w:rsidRPr="001B7E6F">
        <w:rPr>
          <w:u w:val="single"/>
          <w:lang w:val="pt-PT"/>
        </w:rPr>
        <w:t xml:space="preserve"> </w:t>
      </w:r>
      <w:proofErr w:type="spellStart"/>
      <w:r w:rsidRPr="001B7E6F">
        <w:rPr>
          <w:u w:val="single"/>
          <w:lang w:val="pt-PT"/>
        </w:rPr>
        <w:t>Bundesanstalt</w:t>
      </w:r>
      <w:proofErr w:type="spellEnd"/>
      <w:r w:rsidRPr="001B7E6F">
        <w:rPr>
          <w:u w:val="single"/>
          <w:lang w:val="pt-PT"/>
        </w:rPr>
        <w:t xml:space="preserve"> (PTB), reiteram que os certificados baseados em papel ou em formatos digitais estáticos (como o PDF convencional) representam um obstáculo à produtividade, devendo ser substituídos por formatos nativamente interpretáveis por máquinas, como o padrão XML-DCC. A digitalização destes fluxos permite uma integração harmoniosa nos sistemas industriais, eliminando a transcrição manual e mitigando substancialmente as taxas de erro e os tempos de resposta.</w:t>
      </w:r>
    </w:p>
    <w:p w14:paraId="3BAF8807" w14:textId="577128E1" w:rsidR="001B7E6F" w:rsidRPr="001B7E6F" w:rsidRDefault="001B7E6F" w:rsidP="001B7E6F">
      <w:pPr>
        <w:ind w:left="720" w:hanging="720"/>
        <w:rPr>
          <w:u w:val="single"/>
          <w:lang w:val="pt-PT"/>
        </w:rPr>
      </w:pPr>
      <w:r w:rsidRPr="001B7E6F">
        <w:rPr>
          <w:u w:val="single"/>
          <w:lang w:val="pt-PT"/>
        </w:rPr>
        <w:t xml:space="preserve">Contudo, a transição total da indústria para a emissão nativa de </w:t>
      </w:r>
      <w:proofErr w:type="spellStart"/>
      <w:r w:rsidRPr="001B7E6F">
        <w:rPr>
          <w:u w:val="single"/>
          <w:lang w:val="pt-PT"/>
        </w:rPr>
        <w:t>DCCs</w:t>
      </w:r>
      <w:proofErr w:type="spellEnd"/>
      <w:r w:rsidRPr="001B7E6F">
        <w:rPr>
          <w:u w:val="single"/>
          <w:lang w:val="pt-PT"/>
        </w:rPr>
        <w:t xml:space="preserve"> estruturados é um processo gradual. É neste hiato tecnológico que o sistema SIMME, proposto para a EGITRON, assume a sua criticidade. Ao empregar inteligência artificial para extrair e estruturar dados de </w:t>
      </w:r>
      <w:proofErr w:type="spellStart"/>
      <w:r w:rsidRPr="001B7E6F">
        <w:rPr>
          <w:u w:val="single"/>
          <w:lang w:val="pt-PT"/>
        </w:rPr>
        <w:t>PDFs</w:t>
      </w:r>
      <w:proofErr w:type="spellEnd"/>
      <w:r w:rsidRPr="001B7E6F">
        <w:rPr>
          <w:u w:val="single"/>
          <w:lang w:val="pt-PT"/>
        </w:rPr>
        <w:t xml:space="preserve"> não padronizados, o sistema atua como uma ponte de transição: converte formatos legados em conjuntos de dados (como JSON) que partilham a mesma filosofia de rastreabilidade e interoperabilidade máquina-a-máquina (</w:t>
      </w:r>
      <w:proofErr w:type="spellStart"/>
      <w:r w:rsidRPr="001B7E6F">
        <w:rPr>
          <w:i/>
          <w:iCs/>
          <w:u w:val="single"/>
          <w:lang w:val="pt-PT"/>
        </w:rPr>
        <w:t>machine-interpretable</w:t>
      </w:r>
      <w:proofErr w:type="spellEnd"/>
      <w:r w:rsidRPr="001B7E6F">
        <w:rPr>
          <w:u w:val="single"/>
          <w:lang w:val="pt-PT"/>
        </w:rPr>
        <w:t>) exigida pelos novos standards internacionais da Metrologia 4.0.</w:t>
      </w:r>
      <w:r>
        <w:rPr>
          <w:u w:val="single"/>
          <w:lang w:val="pt-PT"/>
        </w:rPr>
        <w:br/>
      </w:r>
      <w:r>
        <w:rPr>
          <w:u w:val="single"/>
          <w:lang w:val="pt-PT"/>
        </w:rPr>
        <w:br/>
      </w:r>
    </w:p>
    <w:tbl>
      <w:tblPr>
        <w:tblW w:w="0" w:type="auto"/>
        <w:tblCellSpacing w:w="15" w:type="dxa"/>
        <w:tblCellMar>
          <w:left w:w="0" w:type="dxa"/>
          <w:right w:w="0" w:type="dxa"/>
        </w:tblCellMar>
        <w:tblLook w:val="04A0" w:firstRow="1" w:lastRow="0" w:firstColumn="1" w:lastColumn="0" w:noHBand="0" w:noVBand="1"/>
      </w:tblPr>
      <w:tblGrid>
        <w:gridCol w:w="2423"/>
        <w:gridCol w:w="2142"/>
        <w:gridCol w:w="2456"/>
        <w:gridCol w:w="2323"/>
      </w:tblGrid>
      <w:tr w:rsidR="001B7E6F" w:rsidRPr="001B7E6F" w14:paraId="0C6C55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088F2" w14:textId="77777777" w:rsidR="001B7E6F" w:rsidRPr="001B7E6F" w:rsidRDefault="001B7E6F" w:rsidP="001B7E6F">
            <w:pPr>
              <w:ind w:left="720" w:hanging="720"/>
              <w:rPr>
                <w:u w:val="single"/>
                <w:lang w:val="pt-PT"/>
              </w:rPr>
            </w:pPr>
            <w:r w:rsidRPr="001B7E6F">
              <w:rPr>
                <w:b/>
                <w:bCs/>
                <w:u w:val="single"/>
                <w:lang w:val="pt-PT"/>
              </w:rPr>
              <w:lastRenderedPageBreak/>
              <w:t>Eixo Temático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25845" w14:textId="77777777" w:rsidR="001B7E6F" w:rsidRPr="001B7E6F" w:rsidRDefault="001B7E6F" w:rsidP="001B7E6F">
            <w:pPr>
              <w:ind w:left="720" w:hanging="720"/>
              <w:rPr>
                <w:u w:val="single"/>
                <w:lang w:val="pt-PT"/>
              </w:rPr>
            </w:pPr>
            <w:r w:rsidRPr="001B7E6F">
              <w:rPr>
                <w:b/>
                <w:bCs/>
                <w:u w:val="single"/>
                <w:lang w:val="pt-PT"/>
              </w:rPr>
              <w:t>Autores de Referência (Ano)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13D4A" w14:textId="77777777" w:rsidR="001B7E6F" w:rsidRPr="001B7E6F" w:rsidRDefault="001B7E6F" w:rsidP="001B7E6F">
            <w:pPr>
              <w:ind w:left="720" w:hanging="720"/>
              <w:rPr>
                <w:u w:val="single"/>
                <w:lang w:val="pt-PT"/>
              </w:rPr>
            </w:pPr>
            <w:r w:rsidRPr="001B7E6F">
              <w:rPr>
                <w:b/>
                <w:bCs/>
                <w:u w:val="single"/>
                <w:lang w:val="pt-PT"/>
              </w:rPr>
              <w:t>Principal Contributo / Tecnologia Abordada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68FADA" w14:textId="77777777" w:rsidR="001B7E6F" w:rsidRPr="001B7E6F" w:rsidRDefault="001B7E6F" w:rsidP="001B7E6F">
            <w:pPr>
              <w:ind w:left="720" w:hanging="720"/>
              <w:rPr>
                <w:u w:val="single"/>
                <w:lang w:val="pt-PT"/>
              </w:rPr>
            </w:pPr>
            <w:r w:rsidRPr="001B7E6F">
              <w:rPr>
                <w:b/>
                <w:bCs/>
                <w:u w:val="single"/>
                <w:lang w:val="pt-PT"/>
              </w:rPr>
              <w:t>Aplicação no Projeto SIMME (EGITRON)</w:t>
            </w:r>
          </w:p>
        </w:tc>
      </w:tr>
      <w:tr w:rsidR="001B7E6F" w:rsidRPr="001B7E6F" w14:paraId="4CB77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BE92D" w14:textId="77777777" w:rsidR="001B7E6F" w:rsidRPr="001B7E6F" w:rsidRDefault="001B7E6F" w:rsidP="001B7E6F">
            <w:pPr>
              <w:ind w:left="720" w:hanging="720"/>
              <w:rPr>
                <w:u w:val="single"/>
                <w:lang w:val="pt-PT"/>
              </w:rPr>
            </w:pPr>
            <w:r w:rsidRPr="001B7E6F">
              <w:rPr>
                <w:b/>
                <w:bCs/>
                <w:u w:val="single"/>
                <w:lang w:val="pt-PT"/>
              </w:rPr>
              <w:t>1. Estratégia e Metrologia 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FD30AC" w14:textId="77777777" w:rsidR="001B7E6F" w:rsidRPr="001B7E6F" w:rsidRDefault="001B7E6F" w:rsidP="001B7E6F">
            <w:pPr>
              <w:ind w:left="720" w:hanging="720"/>
              <w:rPr>
                <w:u w:val="single"/>
                <w:lang w:val="pt-PT"/>
              </w:rPr>
            </w:pPr>
            <w:proofErr w:type="spellStart"/>
            <w:r w:rsidRPr="001B7E6F">
              <w:rPr>
                <w:u w:val="single"/>
                <w:lang w:val="pt-PT"/>
              </w:rPr>
              <w:t>Hackel</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w:t>
            </w:r>
            <w:proofErr w:type="spellStart"/>
            <w:r w:rsidRPr="001B7E6F">
              <w:rPr>
                <w:u w:val="single"/>
                <w:lang w:val="pt-PT"/>
              </w:rPr>
              <w:t>Tagliaferri</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Garcia (Pandora </w:t>
            </w:r>
            <w:proofErr w:type="spellStart"/>
            <w:r w:rsidRPr="001B7E6F">
              <w:rPr>
                <w:u w:val="single"/>
                <w:lang w:val="pt-PT"/>
              </w:rPr>
              <w:t>IRTech</w:t>
            </w:r>
            <w:proofErr w:type="spellEnd"/>
            <w:r w:rsidRPr="001B7E6F">
              <w:rPr>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121B6" w14:textId="77777777" w:rsidR="001B7E6F" w:rsidRPr="001B7E6F" w:rsidRDefault="001B7E6F" w:rsidP="001B7E6F">
            <w:pPr>
              <w:ind w:left="720" w:hanging="720"/>
              <w:rPr>
                <w:u w:val="single"/>
                <w:lang w:val="pt-PT"/>
              </w:rPr>
            </w:pPr>
            <w:r w:rsidRPr="001B7E6F">
              <w:rPr>
                <w:u w:val="single"/>
                <w:lang w:val="pt-PT"/>
              </w:rPr>
              <w:t>Certificados de Calibração Digitais (DCC), Infraestrutura de Qualidade Digital (DQI) e Metrologia 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B6F3E5" w14:textId="77777777" w:rsidR="001B7E6F" w:rsidRPr="001B7E6F" w:rsidRDefault="001B7E6F" w:rsidP="001B7E6F">
            <w:pPr>
              <w:ind w:left="720" w:hanging="720"/>
              <w:rPr>
                <w:u w:val="single"/>
                <w:lang w:val="pt-PT"/>
              </w:rPr>
            </w:pPr>
            <w:r w:rsidRPr="001B7E6F">
              <w:rPr>
                <w:u w:val="single"/>
                <w:lang w:val="pt-PT"/>
              </w:rPr>
              <w:t xml:space="preserve">Justifica a necessidade económica e tecnológica de transitar de </w:t>
            </w:r>
            <w:proofErr w:type="spellStart"/>
            <w:r w:rsidRPr="001B7E6F">
              <w:rPr>
                <w:u w:val="single"/>
                <w:lang w:val="pt-PT"/>
              </w:rPr>
              <w:t>PDFs</w:t>
            </w:r>
            <w:proofErr w:type="spellEnd"/>
            <w:r w:rsidRPr="001B7E6F">
              <w:rPr>
                <w:u w:val="single"/>
                <w:lang w:val="pt-PT"/>
              </w:rPr>
              <w:t xml:space="preserve"> não estruturados para dados rastreáveis e interoperáveis.</w:t>
            </w:r>
          </w:p>
        </w:tc>
      </w:tr>
      <w:tr w:rsidR="001B7E6F" w:rsidRPr="001B7E6F" w14:paraId="1C5E26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0B7E4E" w14:textId="77777777" w:rsidR="001B7E6F" w:rsidRPr="001B7E6F" w:rsidRDefault="001B7E6F" w:rsidP="001B7E6F">
            <w:pPr>
              <w:ind w:left="720" w:hanging="720"/>
              <w:rPr>
                <w:u w:val="single"/>
                <w:lang w:val="pt-PT"/>
              </w:rPr>
            </w:pPr>
            <w:r w:rsidRPr="001B7E6F">
              <w:rPr>
                <w:b/>
                <w:bCs/>
                <w:u w:val="single"/>
                <w:lang w:val="pt-PT"/>
              </w:rPr>
              <w:t>2. O Problema Industrial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94502" w14:textId="77777777" w:rsidR="001B7E6F" w:rsidRPr="001B7E6F" w:rsidRDefault="001B7E6F" w:rsidP="001B7E6F">
            <w:pPr>
              <w:ind w:left="720" w:hanging="720"/>
              <w:rPr>
                <w:u w:val="single"/>
                <w:lang w:val="pt-PT"/>
              </w:rPr>
            </w:pPr>
            <w:r w:rsidRPr="001B7E6F">
              <w:rPr>
                <w:u w:val="single"/>
                <w:lang w:val="pt-PT"/>
              </w:rPr>
              <w:t xml:space="preserve">Cardoso (FEUP); Coelho (LNEC); </w:t>
            </w:r>
            <w:proofErr w:type="spellStart"/>
            <w:r w:rsidRPr="001B7E6F">
              <w:rPr>
                <w:u w:val="single"/>
                <w:lang w:val="pt-PT"/>
              </w:rPr>
              <w:t>Mustapää</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D9534B" w14:textId="77777777" w:rsidR="001B7E6F" w:rsidRPr="001B7E6F" w:rsidRDefault="001B7E6F" w:rsidP="001B7E6F">
            <w:pPr>
              <w:ind w:left="720" w:hanging="720"/>
              <w:rPr>
                <w:u w:val="single"/>
                <w:lang w:val="pt-PT"/>
              </w:rPr>
            </w:pPr>
            <w:r w:rsidRPr="001B7E6F">
              <w:rPr>
                <w:u w:val="single"/>
                <w:lang w:val="pt-PT"/>
              </w:rPr>
              <w:t>Desafios da transcrição manual na Indústria (ex: farmacêutica) e o panorama específico em Portugal.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D1792" w14:textId="77777777" w:rsidR="001B7E6F" w:rsidRPr="001B7E6F" w:rsidRDefault="001B7E6F" w:rsidP="001B7E6F">
            <w:pPr>
              <w:ind w:left="720" w:hanging="720"/>
              <w:rPr>
                <w:u w:val="single"/>
                <w:lang w:val="pt-PT"/>
              </w:rPr>
            </w:pPr>
            <w:r w:rsidRPr="001B7E6F">
              <w:rPr>
                <w:u w:val="single"/>
                <w:lang w:val="pt-PT"/>
              </w:rPr>
              <w:t>Contextualiza a "dor" de mercado da EGITRON: o elevado tempo gasto e o risco de erro humano na gestão de ativos.</w:t>
            </w:r>
          </w:p>
        </w:tc>
      </w:tr>
      <w:tr w:rsidR="001B7E6F" w:rsidRPr="001B7E6F" w14:paraId="0A066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EA0559" w14:textId="77777777" w:rsidR="001B7E6F" w:rsidRPr="001B7E6F" w:rsidRDefault="001B7E6F" w:rsidP="001B7E6F">
            <w:pPr>
              <w:ind w:left="720" w:hanging="720"/>
              <w:rPr>
                <w:u w:val="single"/>
                <w:lang w:val="pt-PT"/>
              </w:rPr>
            </w:pPr>
            <w:r w:rsidRPr="001B7E6F">
              <w:rPr>
                <w:b/>
                <w:bCs/>
                <w:u w:val="single"/>
                <w:lang w:val="pt-PT"/>
              </w:rPr>
              <w:t>3. Revisão e Desafios (</w:t>
            </w:r>
            <w:proofErr w:type="spellStart"/>
            <w:r w:rsidRPr="001B7E6F">
              <w:rPr>
                <w:b/>
                <w:bCs/>
                <w:u w:val="single"/>
                <w:lang w:val="pt-PT"/>
              </w:rPr>
              <w:t>Surveys</w:t>
            </w:r>
            <w:proofErr w:type="spellEnd"/>
            <w:r w:rsidRPr="001B7E6F">
              <w:rPr>
                <w:b/>
                <w:bCs/>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C121B" w14:textId="77777777" w:rsidR="001B7E6F" w:rsidRPr="001B7E6F" w:rsidRDefault="001B7E6F" w:rsidP="001B7E6F">
            <w:pPr>
              <w:ind w:left="720" w:hanging="720"/>
              <w:rPr>
                <w:u w:val="single"/>
                <w:lang w:val="pt-PT"/>
              </w:rPr>
            </w:pPr>
            <w:proofErr w:type="spellStart"/>
            <w:r w:rsidRPr="001B7E6F">
              <w:rPr>
                <w:u w:val="single"/>
                <w:lang w:val="pt-PT"/>
              </w:rPr>
              <w:t>Mahadevkar</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(2024); </w:t>
            </w:r>
            <w:proofErr w:type="spellStart"/>
            <w:r w:rsidRPr="001B7E6F">
              <w:rPr>
                <w:u w:val="single"/>
                <w:lang w:val="pt-PT"/>
              </w:rPr>
              <w:t>Kokina</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AF696F" w14:textId="77777777" w:rsidR="001B7E6F" w:rsidRPr="001B7E6F" w:rsidRDefault="001B7E6F" w:rsidP="001B7E6F">
            <w:pPr>
              <w:ind w:left="720" w:hanging="720"/>
              <w:rPr>
                <w:u w:val="single"/>
                <w:lang w:val="pt-PT"/>
              </w:rPr>
            </w:pPr>
            <w:r w:rsidRPr="001B7E6F">
              <w:rPr>
                <w:u w:val="single"/>
                <w:lang w:val="pt-PT"/>
              </w:rPr>
              <w:t xml:space="preserve">Evolução das técnicas de extração e a necessidade de </w:t>
            </w:r>
            <w:proofErr w:type="spellStart"/>
            <w:r w:rsidRPr="001B7E6F">
              <w:rPr>
                <w:i/>
                <w:iCs/>
                <w:u w:val="single"/>
                <w:lang w:val="pt-PT"/>
              </w:rPr>
              <w:t>Human</w:t>
            </w:r>
            <w:proofErr w:type="spellEnd"/>
            <w:r w:rsidRPr="001B7E6F">
              <w:rPr>
                <w:i/>
                <w:iCs/>
                <w:u w:val="single"/>
                <w:lang w:val="pt-PT"/>
              </w:rPr>
              <w:t>-in-</w:t>
            </w:r>
            <w:proofErr w:type="spellStart"/>
            <w:r w:rsidRPr="001B7E6F">
              <w:rPr>
                <w:i/>
                <w:iCs/>
                <w:u w:val="single"/>
                <w:lang w:val="pt-PT"/>
              </w:rPr>
              <w:t>the</w:t>
            </w:r>
            <w:proofErr w:type="spellEnd"/>
            <w:r w:rsidRPr="001B7E6F">
              <w:rPr>
                <w:i/>
                <w:iCs/>
                <w:u w:val="single"/>
                <w:lang w:val="pt-PT"/>
              </w:rPr>
              <w:t>-</w:t>
            </w:r>
            <w:proofErr w:type="spellStart"/>
            <w:r w:rsidRPr="001B7E6F">
              <w:rPr>
                <w:i/>
                <w:iCs/>
                <w:u w:val="single"/>
                <w:lang w:val="pt-PT"/>
              </w:rPr>
              <w:t>loop</w:t>
            </w:r>
            <w:proofErr w:type="spellEnd"/>
            <w:r w:rsidRPr="001B7E6F">
              <w:rPr>
                <w:u w:val="single"/>
                <w:lang w:val="pt-PT"/>
              </w:rPr>
              <w:t xml:space="preserve"> em </w:t>
            </w:r>
            <w:r w:rsidRPr="001B7E6F">
              <w:rPr>
                <w:u w:val="single"/>
                <w:lang w:val="pt-PT"/>
              </w:rPr>
              <w:lastRenderedPageBreak/>
              <w:t>ambientes de auditoria.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6C6FB5" w14:textId="77777777" w:rsidR="001B7E6F" w:rsidRPr="001B7E6F" w:rsidRDefault="001B7E6F" w:rsidP="001B7E6F">
            <w:pPr>
              <w:ind w:left="720" w:hanging="720"/>
              <w:rPr>
                <w:u w:val="single"/>
                <w:lang w:val="pt-PT"/>
              </w:rPr>
            </w:pPr>
            <w:r w:rsidRPr="001B7E6F">
              <w:rPr>
                <w:u w:val="single"/>
                <w:lang w:val="pt-PT"/>
              </w:rPr>
              <w:lastRenderedPageBreak/>
              <w:t xml:space="preserve">Enquadra a arquitetura global e defende que o sistema deve pré-preencher </w:t>
            </w:r>
            <w:r w:rsidRPr="001B7E6F">
              <w:rPr>
                <w:u w:val="single"/>
                <w:lang w:val="pt-PT"/>
              </w:rPr>
              <w:lastRenderedPageBreak/>
              <w:t>dados para validação humana rigorosa.</w:t>
            </w:r>
          </w:p>
        </w:tc>
      </w:tr>
      <w:tr w:rsidR="001B7E6F" w:rsidRPr="001B7E6F" w14:paraId="6AF52E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8192A" w14:textId="77777777" w:rsidR="001B7E6F" w:rsidRPr="001B7E6F" w:rsidRDefault="001B7E6F" w:rsidP="001B7E6F">
            <w:pPr>
              <w:ind w:left="720" w:hanging="720"/>
              <w:rPr>
                <w:u w:val="single"/>
                <w:lang w:val="pt-PT"/>
              </w:rPr>
            </w:pPr>
            <w:r w:rsidRPr="001B7E6F">
              <w:rPr>
                <w:b/>
                <w:bCs/>
                <w:u w:val="single"/>
                <w:lang w:val="pt-PT"/>
              </w:rPr>
              <w:lastRenderedPageBreak/>
              <w:t>4. Visão e Deteção (DLA)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A2B55" w14:textId="77777777" w:rsidR="001B7E6F" w:rsidRPr="001B7E6F" w:rsidRDefault="001B7E6F" w:rsidP="001B7E6F">
            <w:pPr>
              <w:ind w:left="720" w:hanging="720"/>
              <w:rPr>
                <w:u w:val="single"/>
                <w:lang w:val="pt-PT"/>
              </w:rPr>
            </w:pPr>
            <w:proofErr w:type="spellStart"/>
            <w:r w:rsidRPr="001B7E6F">
              <w:rPr>
                <w:u w:val="single"/>
                <w:lang w:val="pt-PT"/>
              </w:rPr>
              <w:t>Thang</w:t>
            </w:r>
            <w:proofErr w:type="spellEnd"/>
            <w:r w:rsidRPr="001B7E6F">
              <w:rPr>
                <w:u w:val="single"/>
                <w:lang w:val="pt-PT"/>
              </w:rPr>
              <w:t xml:space="preserve"> &amp; </w:t>
            </w:r>
            <w:proofErr w:type="spellStart"/>
            <w:r w:rsidRPr="001B7E6F">
              <w:rPr>
                <w:u w:val="single"/>
                <w:lang w:val="pt-PT"/>
              </w:rPr>
              <w:t>Dung</w:t>
            </w:r>
            <w:proofErr w:type="spellEnd"/>
            <w:r w:rsidRPr="001B7E6F">
              <w:rPr>
                <w:u w:val="single"/>
                <w:lang w:val="pt-PT"/>
              </w:rPr>
              <w:t xml:space="preserve"> (2025); Cui </w:t>
            </w:r>
            <w:proofErr w:type="spellStart"/>
            <w:r w:rsidRPr="001B7E6F">
              <w:rPr>
                <w:u w:val="single"/>
                <w:lang w:val="pt-PT"/>
              </w:rPr>
              <w:t>et</w:t>
            </w:r>
            <w:proofErr w:type="spellEnd"/>
            <w:r w:rsidRPr="001B7E6F">
              <w:rPr>
                <w:u w:val="single"/>
                <w:lang w:val="pt-PT"/>
              </w:rPr>
              <w:t xml:space="preserve"> al.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FD5C3C" w14:textId="77777777" w:rsidR="001B7E6F" w:rsidRPr="001B7E6F" w:rsidRDefault="001B7E6F" w:rsidP="001B7E6F">
            <w:pPr>
              <w:ind w:left="720" w:hanging="720"/>
              <w:rPr>
                <w:u w:val="single"/>
                <w:lang w:val="pt-PT"/>
              </w:rPr>
            </w:pPr>
            <w:r w:rsidRPr="001B7E6F">
              <w:rPr>
                <w:b/>
                <w:bCs/>
                <w:u w:val="single"/>
                <w:lang w:val="pt-PT"/>
              </w:rPr>
              <w:t>YOLOv12</w:t>
            </w:r>
            <w:r w:rsidRPr="001B7E6F">
              <w:rPr>
                <w:u w:val="single"/>
                <w:lang w:val="pt-PT"/>
              </w:rPr>
              <w:t xml:space="preserve"> para deteção de regiões de interesse (</w:t>
            </w:r>
            <w:proofErr w:type="spellStart"/>
            <w:r w:rsidRPr="001B7E6F">
              <w:rPr>
                <w:u w:val="single"/>
                <w:lang w:val="pt-PT"/>
              </w:rPr>
              <w:t>RoI</w:t>
            </w:r>
            <w:proofErr w:type="spellEnd"/>
            <w:r w:rsidRPr="001B7E6F">
              <w:rPr>
                <w:u w:val="single"/>
                <w:lang w:val="pt-PT"/>
              </w:rPr>
              <w:t xml:space="preserve">); </w:t>
            </w:r>
            <w:proofErr w:type="spellStart"/>
            <w:r w:rsidRPr="001B7E6F">
              <w:rPr>
                <w:b/>
                <w:bCs/>
                <w:u w:val="single"/>
                <w:lang w:val="pt-PT"/>
              </w:rPr>
              <w:t>PaddleOCR</w:t>
            </w:r>
            <w:proofErr w:type="spellEnd"/>
            <w:r w:rsidRPr="001B7E6F">
              <w:rPr>
                <w:b/>
                <w:bCs/>
                <w:u w:val="single"/>
                <w:lang w:val="pt-PT"/>
              </w:rPr>
              <w:t>-VL</w:t>
            </w:r>
            <w:r w:rsidRPr="001B7E6F">
              <w:rPr>
                <w:u w:val="single"/>
                <w:lang w:val="pt-PT"/>
              </w:rPr>
              <w:t xml:space="preserve"> como Modelo de Visão-Linguagem leve.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C8230A" w14:textId="77777777" w:rsidR="001B7E6F" w:rsidRPr="001B7E6F" w:rsidRDefault="001B7E6F" w:rsidP="001B7E6F">
            <w:pPr>
              <w:ind w:left="720" w:hanging="720"/>
              <w:rPr>
                <w:u w:val="single"/>
                <w:lang w:val="pt-PT"/>
              </w:rPr>
            </w:pPr>
            <w:r w:rsidRPr="001B7E6F">
              <w:rPr>
                <w:u w:val="single"/>
                <w:lang w:val="pt-PT"/>
              </w:rPr>
              <w:t>Permite que o sistema "veja" o certificado e isole instantaneamente os blocos de texto, logótipos e tabelas (baixa latência).</w:t>
            </w:r>
          </w:p>
        </w:tc>
      </w:tr>
      <w:tr w:rsidR="001B7E6F" w:rsidRPr="001B7E6F" w14:paraId="4DB577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F8107D" w14:textId="77777777" w:rsidR="001B7E6F" w:rsidRPr="001B7E6F" w:rsidRDefault="001B7E6F" w:rsidP="001B7E6F">
            <w:pPr>
              <w:ind w:left="720" w:hanging="720"/>
              <w:rPr>
                <w:u w:val="single"/>
                <w:lang w:val="pt-PT"/>
              </w:rPr>
            </w:pPr>
            <w:r w:rsidRPr="001B7E6F">
              <w:rPr>
                <w:b/>
                <w:bCs/>
                <w:u w:val="single"/>
                <w:lang w:val="pt-PT"/>
              </w:rPr>
              <w:t>5. Análise de Layout e Estrutura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D7D86" w14:textId="77777777" w:rsidR="001B7E6F" w:rsidRPr="001B7E6F" w:rsidRDefault="001B7E6F" w:rsidP="001B7E6F">
            <w:pPr>
              <w:ind w:left="720" w:hanging="720"/>
              <w:rPr>
                <w:u w:val="single"/>
                <w:lang w:val="pt-PT"/>
              </w:rPr>
            </w:pPr>
            <w:r w:rsidRPr="001B7E6F">
              <w:rPr>
                <w:u w:val="single"/>
                <w:lang w:val="pt-PT"/>
              </w:rPr>
              <w:t xml:space="preserve">Huang </w:t>
            </w:r>
            <w:proofErr w:type="spellStart"/>
            <w:r w:rsidRPr="001B7E6F">
              <w:rPr>
                <w:u w:val="single"/>
                <w:lang w:val="pt-PT"/>
              </w:rPr>
              <w:t>et</w:t>
            </w:r>
            <w:proofErr w:type="spellEnd"/>
            <w:r w:rsidRPr="001B7E6F">
              <w:rPr>
                <w:u w:val="single"/>
                <w:lang w:val="pt-PT"/>
              </w:rPr>
              <w:t xml:space="preserve"> al. (</w:t>
            </w:r>
            <w:proofErr w:type="spellStart"/>
            <w:r w:rsidRPr="001B7E6F">
              <w:rPr>
                <w:u w:val="single"/>
                <w:lang w:val="pt-PT"/>
              </w:rPr>
              <w:t>LayoutLM</w:t>
            </w:r>
            <w:proofErr w:type="spellEnd"/>
            <w:r w:rsidRPr="001B7E6F">
              <w:rPr>
                <w:u w:val="single"/>
                <w:lang w:val="pt-PT"/>
              </w:rPr>
              <w:t xml:space="preserve">); </w:t>
            </w:r>
            <w:proofErr w:type="spellStart"/>
            <w:r w:rsidRPr="001B7E6F">
              <w:rPr>
                <w:u w:val="single"/>
                <w:lang w:val="pt-PT"/>
              </w:rPr>
              <w:t>DocLLM</w:t>
            </w:r>
            <w:proofErr w:type="spellEnd"/>
            <w:r w:rsidRPr="001B7E6F">
              <w:rPr>
                <w:u w:val="single"/>
                <w:lang w:val="pt-PT"/>
              </w:rPr>
              <w:t>; IBM (</w:t>
            </w:r>
            <w:proofErr w:type="spellStart"/>
            <w:r w:rsidRPr="001B7E6F">
              <w:rPr>
                <w:u w:val="single"/>
                <w:lang w:val="pt-PT"/>
              </w:rPr>
              <w:t>Docling</w:t>
            </w:r>
            <w:proofErr w:type="spellEnd"/>
            <w:r w:rsidRPr="001B7E6F">
              <w:rPr>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57006" w14:textId="77777777" w:rsidR="001B7E6F" w:rsidRPr="001B7E6F" w:rsidRDefault="001B7E6F" w:rsidP="001B7E6F">
            <w:pPr>
              <w:ind w:left="720" w:hanging="720"/>
              <w:rPr>
                <w:u w:val="single"/>
                <w:lang w:val="pt-PT"/>
              </w:rPr>
            </w:pPr>
            <w:r w:rsidRPr="001B7E6F">
              <w:rPr>
                <w:u w:val="single"/>
                <w:lang w:val="pt-PT"/>
              </w:rPr>
              <w:t>Compreensão espacial de documentos. O modelo aprende que a posição X tem relação com a posição 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0750D9" w14:textId="77777777" w:rsidR="001B7E6F" w:rsidRPr="001B7E6F" w:rsidRDefault="001B7E6F" w:rsidP="001B7E6F">
            <w:pPr>
              <w:ind w:left="720" w:hanging="720"/>
              <w:rPr>
                <w:u w:val="single"/>
                <w:lang w:val="pt-PT"/>
              </w:rPr>
            </w:pPr>
            <w:r w:rsidRPr="001B7E6F">
              <w:rPr>
                <w:u w:val="single"/>
                <w:lang w:val="pt-PT"/>
              </w:rPr>
              <w:t xml:space="preserve">Fundamental para lidar com a enorme heterogeneidade de </w:t>
            </w:r>
            <w:r w:rsidRPr="001B7E6F">
              <w:rPr>
                <w:i/>
                <w:iCs/>
                <w:u w:val="single"/>
                <w:lang w:val="pt-PT"/>
              </w:rPr>
              <w:t>layouts</w:t>
            </w:r>
            <w:r w:rsidRPr="001B7E6F">
              <w:rPr>
                <w:u w:val="single"/>
                <w:lang w:val="pt-PT"/>
              </w:rPr>
              <w:t xml:space="preserve"> dos laboratórios de calibração que a </w:t>
            </w:r>
            <w:r w:rsidRPr="001B7E6F">
              <w:rPr>
                <w:u w:val="single"/>
                <w:lang w:val="pt-PT"/>
              </w:rPr>
              <w:lastRenderedPageBreak/>
              <w:t>EGITRON processa.</w:t>
            </w:r>
          </w:p>
        </w:tc>
      </w:tr>
      <w:tr w:rsidR="001B7E6F" w:rsidRPr="001B7E6F" w14:paraId="7671C8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AE1F49" w14:textId="77777777" w:rsidR="001B7E6F" w:rsidRPr="001B7E6F" w:rsidRDefault="001B7E6F" w:rsidP="001B7E6F">
            <w:pPr>
              <w:ind w:left="720" w:hanging="720"/>
              <w:rPr>
                <w:u w:val="single"/>
                <w:lang w:val="pt-PT"/>
              </w:rPr>
            </w:pPr>
            <w:r w:rsidRPr="001B7E6F">
              <w:rPr>
                <w:b/>
                <w:bCs/>
                <w:u w:val="single"/>
                <w:lang w:val="pt-PT"/>
              </w:rPr>
              <w:lastRenderedPageBreak/>
              <w:t>6. Extração de Tabelas Complexas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2FF59" w14:textId="77777777" w:rsidR="001B7E6F" w:rsidRPr="001B7E6F" w:rsidRDefault="001B7E6F" w:rsidP="001B7E6F">
            <w:pPr>
              <w:ind w:left="720" w:hanging="720"/>
              <w:rPr>
                <w:u w:val="single"/>
                <w:lang w:val="pt-PT"/>
              </w:rPr>
            </w:pPr>
            <w:proofErr w:type="spellStart"/>
            <w:r w:rsidRPr="001B7E6F">
              <w:rPr>
                <w:u w:val="single"/>
                <w:lang w:val="pt-PT"/>
              </w:rPr>
              <w:t>Gemelli</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(GNN); </w:t>
            </w:r>
            <w:proofErr w:type="spellStart"/>
            <w:r w:rsidRPr="001B7E6F">
              <w:rPr>
                <w:u w:val="single"/>
                <w:lang w:val="pt-PT"/>
              </w:rPr>
              <w:t>Sheng</w:t>
            </w:r>
            <w:proofErr w:type="spellEnd"/>
            <w:r w:rsidRPr="001B7E6F">
              <w:rPr>
                <w:u w:val="single"/>
                <w:lang w:val="pt-PT"/>
              </w:rPr>
              <w:t xml:space="preserve"> &amp; </w:t>
            </w:r>
            <w:proofErr w:type="spellStart"/>
            <w:r w:rsidRPr="001B7E6F">
              <w:rPr>
                <w:u w:val="single"/>
                <w:lang w:val="pt-PT"/>
              </w:rPr>
              <w:t>Xu</w:t>
            </w:r>
            <w:proofErr w:type="spellEnd"/>
            <w:r w:rsidRPr="001B7E6F">
              <w:rPr>
                <w:u w:val="single"/>
                <w:lang w:val="pt-PT"/>
              </w:rPr>
              <w:t xml:space="preserve"> (2024 - </w:t>
            </w:r>
            <w:proofErr w:type="spellStart"/>
            <w:r w:rsidRPr="001B7E6F">
              <w:rPr>
                <w:u w:val="single"/>
                <w:lang w:val="pt-PT"/>
              </w:rPr>
              <w:t>PdfTable</w:t>
            </w:r>
            <w:proofErr w:type="spellEnd"/>
            <w:r w:rsidRPr="001B7E6F">
              <w:rPr>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ACC47" w14:textId="77777777" w:rsidR="001B7E6F" w:rsidRPr="001B7E6F" w:rsidRDefault="001B7E6F" w:rsidP="001B7E6F">
            <w:pPr>
              <w:ind w:left="720" w:hanging="720"/>
              <w:rPr>
                <w:u w:val="single"/>
                <w:lang w:val="pt-PT"/>
              </w:rPr>
            </w:pPr>
            <w:r w:rsidRPr="001B7E6F">
              <w:rPr>
                <w:u w:val="single"/>
                <w:lang w:val="pt-PT"/>
              </w:rPr>
              <w:t xml:space="preserve">Uso de Redes Neuronais de Grafos e </w:t>
            </w:r>
            <w:proofErr w:type="spellStart"/>
            <w:r w:rsidRPr="001B7E6F">
              <w:rPr>
                <w:i/>
                <w:iCs/>
                <w:u w:val="single"/>
                <w:lang w:val="pt-PT"/>
              </w:rPr>
              <w:t>toolkits</w:t>
            </w:r>
            <w:proofErr w:type="spellEnd"/>
            <w:r w:rsidRPr="001B7E6F">
              <w:rPr>
                <w:u w:val="single"/>
                <w:lang w:val="pt-PT"/>
              </w:rPr>
              <w:t xml:space="preserve"> unificados para distinguir tabelas com e sem grelha.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BB9C8E" w14:textId="77777777" w:rsidR="001B7E6F" w:rsidRPr="001B7E6F" w:rsidRDefault="001B7E6F" w:rsidP="001B7E6F">
            <w:pPr>
              <w:ind w:left="720" w:hanging="720"/>
              <w:rPr>
                <w:u w:val="single"/>
                <w:lang w:val="pt-PT"/>
              </w:rPr>
            </w:pPr>
            <w:r w:rsidRPr="001B7E6F">
              <w:rPr>
                <w:u w:val="single"/>
                <w:lang w:val="pt-PT"/>
              </w:rPr>
              <w:t>Garante a captura exata dos resultados de medição e incertezas associadas, a parte mais crítica do certificado.</w:t>
            </w:r>
          </w:p>
        </w:tc>
      </w:tr>
      <w:tr w:rsidR="001B7E6F" w:rsidRPr="001B7E6F" w14:paraId="3A4BEF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4E8CF" w14:textId="77777777" w:rsidR="001B7E6F" w:rsidRPr="001B7E6F" w:rsidRDefault="001B7E6F" w:rsidP="001B7E6F">
            <w:pPr>
              <w:ind w:left="720" w:hanging="720"/>
              <w:rPr>
                <w:u w:val="single"/>
                <w:lang w:val="pt-PT"/>
              </w:rPr>
            </w:pPr>
            <w:r w:rsidRPr="001B7E6F">
              <w:rPr>
                <w:b/>
                <w:bCs/>
                <w:u w:val="single"/>
                <w:lang w:val="pt-PT"/>
              </w:rPr>
              <w:t>7. Inteligência Semântica (</w:t>
            </w:r>
            <w:proofErr w:type="spellStart"/>
            <w:r w:rsidRPr="001B7E6F">
              <w:rPr>
                <w:b/>
                <w:bCs/>
                <w:u w:val="single"/>
                <w:lang w:val="pt-PT"/>
              </w:rPr>
              <w:t>LLMs</w:t>
            </w:r>
            <w:proofErr w:type="spellEnd"/>
            <w:r w:rsidRPr="001B7E6F">
              <w:rPr>
                <w:b/>
                <w:bCs/>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403AC" w14:textId="77777777" w:rsidR="001B7E6F" w:rsidRPr="001B7E6F" w:rsidRDefault="001B7E6F" w:rsidP="001B7E6F">
            <w:pPr>
              <w:ind w:left="720" w:hanging="720"/>
              <w:rPr>
                <w:u w:val="single"/>
                <w:lang w:val="pt-PT"/>
              </w:rPr>
            </w:pPr>
            <w:r w:rsidRPr="001B7E6F">
              <w:rPr>
                <w:u w:val="single"/>
                <w:lang w:val="pt-PT"/>
              </w:rPr>
              <w:t xml:space="preserve">Kumar (2024); Wang &amp; </w:t>
            </w:r>
            <w:proofErr w:type="spellStart"/>
            <w:r w:rsidRPr="001B7E6F">
              <w:rPr>
                <w:u w:val="single"/>
                <w:lang w:val="pt-PT"/>
              </w:rPr>
              <w:t>Shen</w:t>
            </w:r>
            <w:proofErr w:type="spellEnd"/>
            <w:r w:rsidRPr="001B7E6F">
              <w:rPr>
                <w:u w:val="single"/>
                <w:lang w:val="pt-PT"/>
              </w:rPr>
              <w:t xml:space="preserve"> (2025); </w:t>
            </w:r>
            <w:proofErr w:type="spellStart"/>
            <w:r w:rsidRPr="001B7E6F">
              <w:rPr>
                <w:u w:val="single"/>
                <w:lang w:val="pt-PT"/>
              </w:rPr>
              <w:t>Khanchandani</w:t>
            </w:r>
            <w:proofErr w:type="spellEnd"/>
            <w:r w:rsidRPr="001B7E6F">
              <w:rPr>
                <w:u w:val="single"/>
                <w:lang w:val="pt-PT"/>
              </w:rPr>
              <w:t xml:space="preserve">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DB959" w14:textId="77777777" w:rsidR="001B7E6F" w:rsidRPr="001B7E6F" w:rsidRDefault="001B7E6F" w:rsidP="001B7E6F">
            <w:pPr>
              <w:ind w:left="720" w:hanging="720"/>
              <w:rPr>
                <w:u w:val="single"/>
                <w:lang w:val="pt-PT"/>
              </w:rPr>
            </w:pPr>
            <w:proofErr w:type="spellStart"/>
            <w:r w:rsidRPr="001B7E6F">
              <w:rPr>
                <w:u w:val="single"/>
                <w:lang w:val="pt-PT"/>
              </w:rPr>
              <w:t>Frameworks</w:t>
            </w:r>
            <w:proofErr w:type="spellEnd"/>
            <w:r w:rsidRPr="001B7E6F">
              <w:rPr>
                <w:u w:val="single"/>
                <w:lang w:val="pt-PT"/>
              </w:rPr>
              <w:t xml:space="preserve"> híbridos OCR-LLM, </w:t>
            </w:r>
            <w:r w:rsidRPr="001B7E6F">
              <w:rPr>
                <w:i/>
                <w:iCs/>
                <w:u w:val="single"/>
                <w:lang w:val="pt-PT"/>
              </w:rPr>
              <w:t xml:space="preserve">Visual </w:t>
            </w:r>
            <w:proofErr w:type="spellStart"/>
            <w:r w:rsidRPr="001B7E6F">
              <w:rPr>
                <w:i/>
                <w:iCs/>
                <w:u w:val="single"/>
                <w:lang w:val="pt-PT"/>
              </w:rPr>
              <w:t>Named</w:t>
            </w:r>
            <w:proofErr w:type="spellEnd"/>
            <w:r w:rsidRPr="001B7E6F">
              <w:rPr>
                <w:i/>
                <w:iCs/>
                <w:u w:val="single"/>
                <w:lang w:val="pt-PT"/>
              </w:rPr>
              <w:t xml:space="preserve"> </w:t>
            </w:r>
            <w:proofErr w:type="spellStart"/>
            <w:r w:rsidRPr="001B7E6F">
              <w:rPr>
                <w:i/>
                <w:iCs/>
                <w:u w:val="single"/>
                <w:lang w:val="pt-PT"/>
              </w:rPr>
              <w:t>Entity</w:t>
            </w:r>
            <w:proofErr w:type="spellEnd"/>
            <w:r w:rsidRPr="001B7E6F">
              <w:rPr>
                <w:i/>
                <w:iCs/>
                <w:u w:val="single"/>
                <w:lang w:val="pt-PT"/>
              </w:rPr>
              <w:t xml:space="preserve"> </w:t>
            </w:r>
            <w:proofErr w:type="spellStart"/>
            <w:r w:rsidRPr="001B7E6F">
              <w:rPr>
                <w:i/>
                <w:iCs/>
                <w:u w:val="single"/>
                <w:lang w:val="pt-PT"/>
              </w:rPr>
              <w:t>Recognition</w:t>
            </w:r>
            <w:proofErr w:type="spellEnd"/>
            <w:r w:rsidRPr="001B7E6F">
              <w:rPr>
                <w:u w:val="single"/>
                <w:lang w:val="pt-PT"/>
              </w:rPr>
              <w:t xml:space="preserve"> (</w:t>
            </w:r>
            <w:proofErr w:type="spellStart"/>
            <w:r w:rsidRPr="001B7E6F">
              <w:rPr>
                <w:u w:val="single"/>
                <w:lang w:val="pt-PT"/>
              </w:rPr>
              <w:t>vNER</w:t>
            </w:r>
            <w:proofErr w:type="spellEnd"/>
            <w:r w:rsidRPr="001B7E6F">
              <w:rPr>
                <w:u w:val="single"/>
                <w:lang w:val="pt-PT"/>
              </w:rPr>
              <w:t xml:space="preserve">) e </w:t>
            </w:r>
            <w:proofErr w:type="spellStart"/>
            <w:r w:rsidRPr="001B7E6F">
              <w:rPr>
                <w:u w:val="single"/>
                <w:lang w:val="pt-PT"/>
              </w:rPr>
              <w:t>Llama</w:t>
            </w:r>
            <w:proofErr w:type="spellEnd"/>
            <w:r w:rsidRPr="001B7E6F">
              <w:rPr>
                <w:u w:val="single"/>
                <w:lang w:val="pt-PT"/>
              </w:rPr>
              <w:t xml:space="preserve">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8C5956" w14:textId="77777777" w:rsidR="001B7E6F" w:rsidRPr="001B7E6F" w:rsidRDefault="001B7E6F" w:rsidP="001B7E6F">
            <w:pPr>
              <w:ind w:left="720" w:hanging="720"/>
              <w:rPr>
                <w:u w:val="single"/>
                <w:lang w:val="pt-PT"/>
              </w:rPr>
            </w:pPr>
            <w:r w:rsidRPr="001B7E6F">
              <w:rPr>
                <w:u w:val="single"/>
                <w:lang w:val="pt-PT"/>
              </w:rPr>
              <w:t>O LLM atua como o "cérebro" que lê os dados extraídos pelo OCR, entende o contexto (ex: "isto é o desvio máximo") e limpa o texto.</w:t>
            </w:r>
          </w:p>
        </w:tc>
      </w:tr>
      <w:tr w:rsidR="001B7E6F" w:rsidRPr="001B7E6F" w14:paraId="3FCA1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201DB3" w14:textId="77777777" w:rsidR="001B7E6F" w:rsidRPr="001B7E6F" w:rsidRDefault="001B7E6F" w:rsidP="001B7E6F">
            <w:pPr>
              <w:ind w:left="720" w:hanging="720"/>
              <w:rPr>
                <w:u w:val="single"/>
                <w:lang w:val="pt-PT"/>
              </w:rPr>
            </w:pPr>
            <w:r w:rsidRPr="001B7E6F">
              <w:rPr>
                <w:b/>
                <w:bCs/>
                <w:u w:val="single"/>
                <w:lang w:val="pt-PT"/>
              </w:rPr>
              <w:t>8. Generalização e Refinação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0156D" w14:textId="77777777" w:rsidR="001B7E6F" w:rsidRPr="001B7E6F" w:rsidRDefault="001B7E6F" w:rsidP="001B7E6F">
            <w:pPr>
              <w:ind w:left="720" w:hanging="720"/>
              <w:rPr>
                <w:u w:val="single"/>
                <w:lang w:val="pt-PT"/>
              </w:rPr>
            </w:pPr>
            <w:proofErr w:type="spellStart"/>
            <w:r w:rsidRPr="001B7E6F">
              <w:rPr>
                <w:u w:val="single"/>
                <w:lang w:val="pt-PT"/>
              </w:rPr>
              <w:t>Guo</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(SDE); Hu </w:t>
            </w:r>
            <w:proofErr w:type="spellStart"/>
            <w:r w:rsidRPr="001B7E6F">
              <w:rPr>
                <w:u w:val="single"/>
                <w:lang w:val="pt-PT"/>
              </w:rPr>
              <w:t>et</w:t>
            </w:r>
            <w:proofErr w:type="spellEnd"/>
            <w:r w:rsidRPr="001B7E6F">
              <w:rPr>
                <w:u w:val="single"/>
                <w:lang w:val="pt-PT"/>
              </w:rPr>
              <w:t xml:space="preserve"> al. </w:t>
            </w:r>
            <w:r w:rsidRPr="001B7E6F">
              <w:rPr>
                <w:u w:val="single"/>
                <w:lang w:val="pt-PT"/>
              </w:rPr>
              <w:lastRenderedPageBreak/>
              <w:t xml:space="preserve">(2025 - </w:t>
            </w:r>
            <w:proofErr w:type="spellStart"/>
            <w:r w:rsidRPr="001B7E6F">
              <w:rPr>
                <w:u w:val="single"/>
                <w:lang w:val="pt-PT"/>
              </w:rPr>
              <w:t>Nature</w:t>
            </w:r>
            <w:proofErr w:type="spellEnd"/>
            <w:r w:rsidRPr="001B7E6F">
              <w:rPr>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2AF51" w14:textId="77777777" w:rsidR="001B7E6F" w:rsidRPr="001B7E6F" w:rsidRDefault="001B7E6F" w:rsidP="001B7E6F">
            <w:pPr>
              <w:ind w:left="720" w:hanging="720"/>
              <w:rPr>
                <w:u w:val="single"/>
                <w:lang w:val="pt-PT"/>
              </w:rPr>
            </w:pPr>
            <w:r w:rsidRPr="001B7E6F">
              <w:rPr>
                <w:i/>
                <w:iCs/>
                <w:u w:val="single"/>
                <w:lang w:val="pt-PT"/>
              </w:rPr>
              <w:lastRenderedPageBreak/>
              <w:t xml:space="preserve">Sample Design </w:t>
            </w:r>
            <w:proofErr w:type="spellStart"/>
            <w:r w:rsidRPr="001B7E6F">
              <w:rPr>
                <w:i/>
                <w:iCs/>
                <w:u w:val="single"/>
                <w:lang w:val="pt-PT"/>
              </w:rPr>
              <w:t>Engineering</w:t>
            </w:r>
            <w:proofErr w:type="spellEnd"/>
            <w:r w:rsidRPr="001B7E6F">
              <w:rPr>
                <w:u w:val="single"/>
                <w:lang w:val="pt-PT"/>
              </w:rPr>
              <w:t xml:space="preserve"> (Fine-</w:t>
            </w:r>
            <w:proofErr w:type="spellStart"/>
            <w:r w:rsidRPr="001B7E6F">
              <w:rPr>
                <w:u w:val="single"/>
                <w:lang w:val="pt-PT"/>
              </w:rPr>
              <w:t>tuning</w:t>
            </w:r>
            <w:proofErr w:type="spellEnd"/>
            <w:r w:rsidRPr="001B7E6F">
              <w:rPr>
                <w:u w:val="single"/>
                <w:lang w:val="pt-PT"/>
              </w:rPr>
              <w:t xml:space="preserve">) </w:t>
            </w:r>
            <w:r w:rsidRPr="001B7E6F">
              <w:rPr>
                <w:u w:val="single"/>
                <w:lang w:val="pt-PT"/>
              </w:rPr>
              <w:lastRenderedPageBreak/>
              <w:t xml:space="preserve">vs. Generalização </w:t>
            </w:r>
            <w:r w:rsidRPr="001B7E6F">
              <w:rPr>
                <w:i/>
                <w:iCs/>
                <w:u w:val="single"/>
                <w:lang w:val="pt-PT"/>
              </w:rPr>
              <w:t>Zero-shot</w:t>
            </w:r>
            <w:r w:rsidRPr="001B7E6F">
              <w:rPr>
                <w:u w:val="single"/>
                <w:lang w:val="pt-PT"/>
              </w:rPr>
              <w:t xml:space="preserve"> para tabelas não padronizadas.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6CA387" w14:textId="77777777" w:rsidR="001B7E6F" w:rsidRPr="001B7E6F" w:rsidRDefault="001B7E6F" w:rsidP="001B7E6F">
            <w:pPr>
              <w:ind w:left="720" w:hanging="720"/>
              <w:rPr>
                <w:u w:val="single"/>
                <w:lang w:val="pt-PT"/>
              </w:rPr>
            </w:pPr>
            <w:r w:rsidRPr="001B7E6F">
              <w:rPr>
                <w:u w:val="single"/>
                <w:lang w:val="pt-PT"/>
              </w:rPr>
              <w:lastRenderedPageBreak/>
              <w:t xml:space="preserve">Permite que o SIMME processe formatos de </w:t>
            </w:r>
            <w:r w:rsidRPr="001B7E6F">
              <w:rPr>
                <w:u w:val="single"/>
                <w:lang w:val="pt-PT"/>
              </w:rPr>
              <w:lastRenderedPageBreak/>
              <w:t xml:space="preserve">certificados de laboratórios desconhecidos sem necessidade de </w:t>
            </w:r>
            <w:proofErr w:type="spellStart"/>
            <w:r w:rsidRPr="001B7E6F">
              <w:rPr>
                <w:u w:val="single"/>
                <w:lang w:val="pt-PT"/>
              </w:rPr>
              <w:t>re-programar</w:t>
            </w:r>
            <w:proofErr w:type="spellEnd"/>
            <w:r w:rsidRPr="001B7E6F">
              <w:rPr>
                <w:u w:val="single"/>
                <w:lang w:val="pt-PT"/>
              </w:rPr>
              <w:t xml:space="preserve"> regras ou </w:t>
            </w:r>
            <w:proofErr w:type="spellStart"/>
            <w:r w:rsidRPr="001B7E6F">
              <w:rPr>
                <w:i/>
                <w:iCs/>
                <w:u w:val="single"/>
                <w:lang w:val="pt-PT"/>
              </w:rPr>
              <w:t>templates</w:t>
            </w:r>
            <w:proofErr w:type="spellEnd"/>
            <w:r w:rsidRPr="001B7E6F">
              <w:rPr>
                <w:u w:val="single"/>
                <w:lang w:val="pt-PT"/>
              </w:rPr>
              <w:t>.</w:t>
            </w:r>
          </w:p>
        </w:tc>
      </w:tr>
      <w:tr w:rsidR="001B7E6F" w:rsidRPr="001B7E6F" w14:paraId="758CF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82061" w14:textId="77777777" w:rsidR="001B7E6F" w:rsidRPr="001B7E6F" w:rsidRDefault="001B7E6F" w:rsidP="001B7E6F">
            <w:pPr>
              <w:ind w:left="720" w:hanging="720"/>
              <w:rPr>
                <w:u w:val="single"/>
                <w:lang w:val="pt-PT"/>
              </w:rPr>
            </w:pPr>
            <w:r w:rsidRPr="001B7E6F">
              <w:rPr>
                <w:b/>
                <w:bCs/>
                <w:u w:val="single"/>
                <w:lang w:val="pt-PT"/>
              </w:rPr>
              <w:lastRenderedPageBreak/>
              <w:t>9. Arquitetura e Integração Web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BF05C5" w14:textId="77777777" w:rsidR="001B7E6F" w:rsidRPr="001B7E6F" w:rsidRDefault="001B7E6F" w:rsidP="001B7E6F">
            <w:pPr>
              <w:ind w:left="720" w:hanging="720"/>
              <w:rPr>
                <w:u w:val="single"/>
                <w:lang w:val="pt-PT"/>
              </w:rPr>
            </w:pPr>
            <w:proofErr w:type="spellStart"/>
            <w:r w:rsidRPr="001B7E6F">
              <w:rPr>
                <w:u w:val="single"/>
                <w:lang w:val="pt-PT"/>
              </w:rPr>
              <w:t>Charitha</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(2025); Ahmed </w:t>
            </w:r>
            <w:proofErr w:type="spellStart"/>
            <w:r w:rsidRPr="001B7E6F">
              <w:rPr>
                <w:u w:val="single"/>
                <w:lang w:val="pt-PT"/>
              </w:rPr>
              <w:t>et</w:t>
            </w:r>
            <w:proofErr w:type="spellEnd"/>
            <w:r w:rsidRPr="001B7E6F">
              <w:rPr>
                <w:u w:val="single"/>
                <w:lang w:val="pt-PT"/>
              </w:rPr>
              <w:t xml:space="preserve"> al.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D6349" w14:textId="77777777" w:rsidR="001B7E6F" w:rsidRPr="001B7E6F" w:rsidRDefault="001B7E6F" w:rsidP="001B7E6F">
            <w:pPr>
              <w:ind w:left="720" w:hanging="720"/>
              <w:rPr>
                <w:u w:val="single"/>
                <w:lang w:val="pt-PT"/>
              </w:rPr>
            </w:pPr>
            <w:proofErr w:type="spellStart"/>
            <w:r w:rsidRPr="001B7E6F">
              <w:rPr>
                <w:u w:val="single"/>
                <w:lang w:val="pt-PT"/>
              </w:rPr>
              <w:t>Microserviços</w:t>
            </w:r>
            <w:proofErr w:type="spellEnd"/>
            <w:r w:rsidRPr="001B7E6F">
              <w:rPr>
                <w:u w:val="single"/>
                <w:lang w:val="pt-PT"/>
              </w:rPr>
              <w:t xml:space="preserve">, automação em lote, e plataformas Web para </w:t>
            </w:r>
            <w:proofErr w:type="spellStart"/>
            <w:r w:rsidRPr="001B7E6F">
              <w:rPr>
                <w:u w:val="single"/>
                <w:lang w:val="pt-PT"/>
              </w:rPr>
              <w:t>DCCs</w:t>
            </w:r>
            <w:proofErr w:type="spellEnd"/>
            <w:r w:rsidRPr="001B7E6F">
              <w:rPr>
                <w:u w:val="single"/>
                <w:lang w:val="pt-PT"/>
              </w:rPr>
              <w:t xml:space="preserve"> (</w:t>
            </w:r>
            <w:r w:rsidRPr="001B7E6F">
              <w:rPr>
                <w:i/>
                <w:iCs/>
                <w:u w:val="single"/>
                <w:lang w:val="pt-PT"/>
              </w:rPr>
              <w:t>D-</w:t>
            </w:r>
            <w:proofErr w:type="spellStart"/>
            <w:r w:rsidRPr="001B7E6F">
              <w:rPr>
                <w:i/>
                <w:iCs/>
                <w:u w:val="single"/>
                <w:lang w:val="pt-PT"/>
              </w:rPr>
              <w:t>Traceability</w:t>
            </w:r>
            <w:proofErr w:type="spellEnd"/>
            <w:r w:rsidRPr="001B7E6F">
              <w:rPr>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E69FCA" w14:textId="77777777" w:rsidR="001B7E6F" w:rsidRPr="001B7E6F" w:rsidRDefault="001B7E6F" w:rsidP="001B7E6F">
            <w:pPr>
              <w:ind w:left="720" w:hanging="720"/>
              <w:rPr>
                <w:u w:val="single"/>
                <w:lang w:val="pt-PT"/>
              </w:rPr>
            </w:pPr>
            <w:r w:rsidRPr="001B7E6F">
              <w:rPr>
                <w:u w:val="single"/>
                <w:lang w:val="pt-PT"/>
              </w:rPr>
              <w:t xml:space="preserve">Define a infraestrutura de </w:t>
            </w:r>
            <w:r w:rsidRPr="001B7E6F">
              <w:rPr>
                <w:i/>
                <w:iCs/>
                <w:u w:val="single"/>
                <w:lang w:val="pt-PT"/>
              </w:rPr>
              <w:t>software</w:t>
            </w:r>
            <w:r w:rsidRPr="001B7E6F">
              <w:rPr>
                <w:u w:val="single"/>
                <w:lang w:val="pt-PT"/>
              </w:rPr>
              <w:t xml:space="preserve"> do SIMME, garantindo que o sistema é escalável, rápido e nativo na </w:t>
            </w:r>
            <w:proofErr w:type="spellStart"/>
            <w:r w:rsidRPr="001B7E6F">
              <w:rPr>
                <w:i/>
                <w:iCs/>
                <w:u w:val="single"/>
                <w:lang w:val="pt-PT"/>
              </w:rPr>
              <w:t>cloud</w:t>
            </w:r>
            <w:proofErr w:type="spellEnd"/>
            <w:r w:rsidRPr="001B7E6F">
              <w:rPr>
                <w:u w:val="single"/>
                <w:lang w:val="pt-PT"/>
              </w:rPr>
              <w:t>.</w:t>
            </w:r>
          </w:p>
        </w:tc>
      </w:tr>
      <w:tr w:rsidR="001B7E6F" w:rsidRPr="001B7E6F" w14:paraId="123EB5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DFB17" w14:textId="77777777" w:rsidR="001B7E6F" w:rsidRPr="001B7E6F" w:rsidRDefault="001B7E6F" w:rsidP="001B7E6F">
            <w:pPr>
              <w:ind w:left="720" w:hanging="720"/>
              <w:rPr>
                <w:u w:val="single"/>
                <w:lang w:val="pt-PT"/>
              </w:rPr>
            </w:pPr>
            <w:r w:rsidRPr="001B7E6F">
              <w:rPr>
                <w:b/>
                <w:bCs/>
                <w:u w:val="single"/>
                <w:lang w:val="pt-PT"/>
              </w:rPr>
              <w:t>10. Validação e Armazenamento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687A1" w14:textId="77777777" w:rsidR="001B7E6F" w:rsidRPr="001B7E6F" w:rsidRDefault="001B7E6F" w:rsidP="001B7E6F">
            <w:pPr>
              <w:ind w:left="720" w:hanging="720"/>
              <w:rPr>
                <w:u w:val="single"/>
                <w:lang w:val="pt-PT"/>
              </w:rPr>
            </w:pPr>
            <w:proofErr w:type="spellStart"/>
            <w:r w:rsidRPr="001B7E6F">
              <w:rPr>
                <w:u w:val="single"/>
                <w:lang w:val="pt-PT"/>
              </w:rPr>
              <w:t>Aggarwal</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(2025); </w:t>
            </w:r>
            <w:proofErr w:type="spellStart"/>
            <w:r w:rsidRPr="001B7E6F">
              <w:rPr>
                <w:u w:val="single"/>
                <w:lang w:val="pt-PT"/>
              </w:rPr>
              <w:t>Atagong</w:t>
            </w:r>
            <w:proofErr w:type="spellEnd"/>
            <w:r w:rsidRPr="001B7E6F">
              <w:rPr>
                <w:u w:val="single"/>
                <w:lang w:val="pt-PT"/>
              </w:rPr>
              <w:t xml:space="preserve"> </w:t>
            </w:r>
            <w:proofErr w:type="spellStart"/>
            <w:r w:rsidRPr="001B7E6F">
              <w:rPr>
                <w:u w:val="single"/>
                <w:lang w:val="pt-PT"/>
              </w:rPr>
              <w:t>et</w:t>
            </w:r>
            <w:proofErr w:type="spellEnd"/>
            <w:r w:rsidRPr="001B7E6F">
              <w:rPr>
                <w:u w:val="single"/>
                <w:lang w:val="pt-PT"/>
              </w:rPr>
              <w:t xml:space="preserve"> al. (2025); Moreira-</w:t>
            </w:r>
            <w:r w:rsidRPr="001B7E6F">
              <w:rPr>
                <w:u w:val="single"/>
                <w:lang w:val="pt-PT"/>
              </w:rPr>
              <w:lastRenderedPageBreak/>
              <w:t>Filho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E295F" w14:textId="77777777" w:rsidR="001B7E6F" w:rsidRPr="001B7E6F" w:rsidRDefault="001B7E6F" w:rsidP="001B7E6F">
            <w:pPr>
              <w:ind w:left="720" w:hanging="720"/>
              <w:rPr>
                <w:u w:val="single"/>
                <w:lang w:val="pt-PT"/>
              </w:rPr>
            </w:pPr>
            <w:proofErr w:type="spellStart"/>
            <w:r w:rsidRPr="001B7E6F">
              <w:rPr>
                <w:u w:val="single"/>
                <w:lang w:val="pt-PT"/>
              </w:rPr>
              <w:lastRenderedPageBreak/>
              <w:t>Auto-validação</w:t>
            </w:r>
            <w:proofErr w:type="spellEnd"/>
            <w:r w:rsidRPr="001B7E6F">
              <w:rPr>
                <w:u w:val="single"/>
                <w:lang w:val="pt-PT"/>
              </w:rPr>
              <w:t xml:space="preserve"> algorítmica hierárquica, fluxos orquestrados (</w:t>
            </w:r>
            <w:r w:rsidRPr="001B7E6F">
              <w:rPr>
                <w:i/>
                <w:iCs/>
                <w:u w:val="single"/>
                <w:lang w:val="pt-PT"/>
              </w:rPr>
              <w:t>Pipelines/KNIME</w:t>
            </w:r>
            <w:r w:rsidRPr="001B7E6F">
              <w:rPr>
                <w:u w:val="single"/>
                <w:lang w:val="pt-PT"/>
              </w:rPr>
              <w:t xml:space="preserve">) e </w:t>
            </w:r>
            <w:r w:rsidRPr="001B7E6F">
              <w:rPr>
                <w:u w:val="single"/>
                <w:lang w:val="pt-PT"/>
              </w:rPr>
              <w:lastRenderedPageBreak/>
              <w:t>formatação 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D5DAFB" w14:textId="77777777" w:rsidR="001B7E6F" w:rsidRPr="001B7E6F" w:rsidRDefault="001B7E6F" w:rsidP="001B7E6F">
            <w:pPr>
              <w:ind w:left="720" w:hanging="720"/>
              <w:rPr>
                <w:u w:val="single"/>
                <w:lang w:val="pt-PT"/>
              </w:rPr>
            </w:pPr>
            <w:r w:rsidRPr="001B7E6F">
              <w:rPr>
                <w:u w:val="single"/>
                <w:lang w:val="pt-PT"/>
              </w:rPr>
              <w:lastRenderedPageBreak/>
              <w:t xml:space="preserve">Garante a integridade: a IA formata a saída estritamente em JSON para injeção direta </w:t>
            </w:r>
            <w:r w:rsidRPr="001B7E6F">
              <w:rPr>
                <w:u w:val="single"/>
                <w:lang w:val="pt-PT"/>
              </w:rPr>
              <w:lastRenderedPageBreak/>
              <w:t>e segura na base de dados da EGITRON.</w:t>
            </w:r>
          </w:p>
        </w:tc>
      </w:tr>
    </w:tbl>
    <w:p w14:paraId="133ADD47" w14:textId="77777777" w:rsidR="001B7E6F" w:rsidRPr="001B7E6F" w:rsidRDefault="001B7E6F" w:rsidP="001B7E6F">
      <w:pPr>
        <w:ind w:left="720" w:hanging="720"/>
        <w:rPr>
          <w:b/>
          <w:bCs/>
          <w:u w:val="single"/>
          <w:lang w:val="pt-PT"/>
        </w:rPr>
      </w:pPr>
      <w:r>
        <w:rPr>
          <w:u w:val="single"/>
        </w:rPr>
        <w:lastRenderedPageBreak/>
        <w:br/>
      </w:r>
      <w:r>
        <w:rPr>
          <w:u w:val="single"/>
        </w:rPr>
        <w:br/>
      </w:r>
      <w:r w:rsidRPr="001B7E6F">
        <w:rPr>
          <w:b/>
          <w:bCs/>
          <w:u w:val="single"/>
          <w:lang w:val="pt-PT"/>
        </w:rPr>
        <w:t>Parte 1: Comparação dos Modelos e Métodos (Prós e Contras)</w:t>
      </w:r>
    </w:p>
    <w:p w14:paraId="5447A98F" w14:textId="77777777" w:rsidR="001B7E6F" w:rsidRPr="001B7E6F" w:rsidRDefault="001B7E6F" w:rsidP="001B7E6F">
      <w:pPr>
        <w:ind w:left="720" w:hanging="720"/>
        <w:rPr>
          <w:u w:val="single"/>
          <w:lang w:val="pt-PT"/>
        </w:rPr>
      </w:pPr>
      <w:r w:rsidRPr="001B7E6F">
        <w:rPr>
          <w:u w:val="single"/>
          <w:lang w:val="pt-PT"/>
        </w:rPr>
        <w:t>Podemos dividir todas as tecnologias que estudámos em 4 grandes "famílias".</w:t>
      </w:r>
    </w:p>
    <w:p w14:paraId="5C40B8B3" w14:textId="77777777" w:rsidR="001B7E6F" w:rsidRPr="001B7E6F" w:rsidRDefault="001B7E6F" w:rsidP="001B7E6F">
      <w:pPr>
        <w:ind w:left="720" w:hanging="720"/>
        <w:rPr>
          <w:b/>
          <w:bCs/>
          <w:u w:val="single"/>
          <w:lang w:val="pt-PT"/>
        </w:rPr>
      </w:pPr>
      <w:r w:rsidRPr="001B7E6F">
        <w:rPr>
          <w:b/>
          <w:bCs/>
          <w:u w:val="single"/>
          <w:lang w:val="pt-PT"/>
        </w:rPr>
        <w:t>1. Abordagens Tradicionais (Templates e OCR Simples)</w:t>
      </w:r>
    </w:p>
    <w:p w14:paraId="39FA9E7E" w14:textId="77777777" w:rsidR="001B7E6F" w:rsidRPr="001B7E6F" w:rsidRDefault="001B7E6F" w:rsidP="001B7E6F">
      <w:pPr>
        <w:ind w:left="720" w:hanging="720"/>
        <w:rPr>
          <w:u w:val="single"/>
          <w:lang w:val="pt-PT"/>
        </w:rPr>
      </w:pPr>
      <w:r w:rsidRPr="001B7E6F">
        <w:rPr>
          <w:i/>
          <w:iCs/>
          <w:u w:val="single"/>
          <w:lang w:val="pt-PT"/>
        </w:rPr>
        <w:t xml:space="preserve">Exemplos: </w:t>
      </w:r>
      <w:proofErr w:type="spellStart"/>
      <w:r w:rsidRPr="001B7E6F">
        <w:rPr>
          <w:i/>
          <w:iCs/>
          <w:u w:val="single"/>
          <w:lang w:val="pt-PT"/>
        </w:rPr>
        <w:t>Tesseract</w:t>
      </w:r>
      <w:proofErr w:type="spellEnd"/>
      <w:r w:rsidRPr="001B7E6F">
        <w:rPr>
          <w:i/>
          <w:iCs/>
          <w:u w:val="single"/>
          <w:lang w:val="pt-PT"/>
        </w:rPr>
        <w:t xml:space="preserve"> puro, Camelot, </w:t>
      </w:r>
      <w:proofErr w:type="spellStart"/>
      <w:r w:rsidRPr="001B7E6F">
        <w:rPr>
          <w:i/>
          <w:iCs/>
          <w:u w:val="single"/>
          <w:lang w:val="pt-PT"/>
        </w:rPr>
        <w:t>Regex</w:t>
      </w:r>
      <w:proofErr w:type="spellEnd"/>
      <w:r w:rsidRPr="001B7E6F">
        <w:rPr>
          <w:i/>
          <w:iCs/>
          <w:u w:val="single"/>
          <w:lang w:val="pt-PT"/>
        </w:rPr>
        <w:t xml:space="preserve"> (Expressões Regulares), </w:t>
      </w:r>
      <w:proofErr w:type="spellStart"/>
      <w:r w:rsidRPr="001B7E6F">
        <w:rPr>
          <w:i/>
          <w:iCs/>
          <w:u w:val="single"/>
          <w:lang w:val="pt-PT"/>
        </w:rPr>
        <w:t>pdfplumber</w:t>
      </w:r>
      <w:proofErr w:type="spellEnd"/>
      <w:r w:rsidRPr="001B7E6F">
        <w:rPr>
          <w:i/>
          <w:iCs/>
          <w:u w:val="single"/>
          <w:lang w:val="pt-PT"/>
        </w:rPr>
        <w:t>.</w:t>
      </w:r>
    </w:p>
    <w:p w14:paraId="5E9F1E17" w14:textId="77777777" w:rsidR="001B7E6F" w:rsidRPr="001B7E6F" w:rsidRDefault="001B7E6F" w:rsidP="001B7E6F">
      <w:pPr>
        <w:numPr>
          <w:ilvl w:val="0"/>
          <w:numId w:val="39"/>
        </w:numPr>
        <w:rPr>
          <w:u w:val="single"/>
          <w:lang w:val="pt-PT"/>
        </w:rPr>
      </w:pPr>
      <w:r w:rsidRPr="001B7E6F">
        <w:rPr>
          <w:b/>
          <w:bCs/>
          <w:u w:val="single"/>
          <w:lang w:val="pt-PT"/>
        </w:rPr>
        <w:t>Como funciona:</w:t>
      </w:r>
      <w:r w:rsidRPr="001B7E6F">
        <w:rPr>
          <w:u w:val="single"/>
          <w:lang w:val="pt-PT"/>
        </w:rPr>
        <w:t xml:space="preserve"> O sistema procura texto em coordenadas fixas (X, Y) ou usa regras de formatação estritas.</w:t>
      </w:r>
    </w:p>
    <w:p w14:paraId="19523BCA" w14:textId="77777777" w:rsidR="001B7E6F" w:rsidRPr="001B7E6F" w:rsidRDefault="001B7E6F" w:rsidP="001B7E6F">
      <w:pPr>
        <w:numPr>
          <w:ilvl w:val="0"/>
          <w:numId w:val="39"/>
        </w:numPr>
        <w:rPr>
          <w:u w:val="single"/>
          <w:lang w:val="pt-PT"/>
        </w:rPr>
      </w:pPr>
      <w:r w:rsidRPr="001B7E6F">
        <w:rPr>
          <w:b/>
          <w:bCs/>
          <w:u w:val="single"/>
          <w:lang w:val="pt-PT"/>
        </w:rPr>
        <w:t>Prós:</w:t>
      </w:r>
      <w:r w:rsidRPr="001B7E6F">
        <w:rPr>
          <w:u w:val="single"/>
          <w:lang w:val="pt-PT"/>
        </w:rPr>
        <w:t xml:space="preserve"> * Computacionalmente muito leves e rápidos.</w:t>
      </w:r>
    </w:p>
    <w:p w14:paraId="02CC6949" w14:textId="77777777" w:rsidR="001B7E6F" w:rsidRPr="001B7E6F" w:rsidRDefault="001B7E6F" w:rsidP="001B7E6F">
      <w:pPr>
        <w:numPr>
          <w:ilvl w:val="1"/>
          <w:numId w:val="39"/>
        </w:numPr>
        <w:rPr>
          <w:u w:val="single"/>
          <w:lang w:val="pt-PT"/>
        </w:rPr>
      </w:pPr>
      <w:r w:rsidRPr="001B7E6F">
        <w:rPr>
          <w:u w:val="single"/>
          <w:lang w:val="pt-PT"/>
        </w:rPr>
        <w:t>Custo de implementação quase zero.</w:t>
      </w:r>
    </w:p>
    <w:p w14:paraId="76EFD222" w14:textId="77777777" w:rsidR="001B7E6F" w:rsidRPr="001B7E6F" w:rsidRDefault="001B7E6F" w:rsidP="001B7E6F">
      <w:pPr>
        <w:numPr>
          <w:ilvl w:val="1"/>
          <w:numId w:val="39"/>
        </w:numPr>
        <w:rPr>
          <w:u w:val="single"/>
          <w:lang w:val="pt-PT"/>
        </w:rPr>
      </w:pPr>
      <w:r w:rsidRPr="001B7E6F">
        <w:rPr>
          <w:u w:val="single"/>
          <w:lang w:val="pt-PT"/>
        </w:rPr>
        <w:t>100% precisos se o documento for digital e exatamente igual ao template.</w:t>
      </w:r>
    </w:p>
    <w:p w14:paraId="695D6088" w14:textId="77777777" w:rsidR="001B7E6F" w:rsidRPr="001B7E6F" w:rsidRDefault="001B7E6F" w:rsidP="001B7E6F">
      <w:pPr>
        <w:numPr>
          <w:ilvl w:val="0"/>
          <w:numId w:val="39"/>
        </w:numPr>
        <w:rPr>
          <w:u w:val="single"/>
          <w:lang w:val="pt-PT"/>
        </w:rPr>
      </w:pPr>
      <w:r w:rsidRPr="001B7E6F">
        <w:rPr>
          <w:b/>
          <w:bCs/>
          <w:u w:val="single"/>
          <w:lang w:val="pt-PT"/>
        </w:rPr>
        <w:t>Contras:</w:t>
      </w:r>
      <w:r w:rsidRPr="001B7E6F">
        <w:rPr>
          <w:u w:val="single"/>
          <w:lang w:val="pt-PT"/>
        </w:rPr>
        <w:t xml:space="preserve"> * </w:t>
      </w:r>
      <w:r w:rsidRPr="001B7E6F">
        <w:rPr>
          <w:b/>
          <w:bCs/>
          <w:u w:val="single"/>
          <w:lang w:val="pt-PT"/>
        </w:rPr>
        <w:t>Rígidos:</w:t>
      </w:r>
      <w:r w:rsidRPr="001B7E6F">
        <w:rPr>
          <w:u w:val="single"/>
          <w:lang w:val="pt-PT"/>
        </w:rPr>
        <w:t xml:space="preserve"> Falham redondamente se o laboratório mudar o layout do certificado 1 centímetro para a esquerda.</w:t>
      </w:r>
    </w:p>
    <w:p w14:paraId="3E4D2DD4" w14:textId="77777777" w:rsidR="001B7E6F" w:rsidRPr="001B7E6F" w:rsidRDefault="001B7E6F" w:rsidP="001B7E6F">
      <w:pPr>
        <w:numPr>
          <w:ilvl w:val="1"/>
          <w:numId w:val="39"/>
        </w:numPr>
        <w:rPr>
          <w:u w:val="single"/>
          <w:lang w:val="pt-PT"/>
        </w:rPr>
      </w:pPr>
      <w:r w:rsidRPr="001B7E6F">
        <w:rPr>
          <w:u w:val="single"/>
          <w:lang w:val="pt-PT"/>
        </w:rPr>
        <w:t>Não funcionam bem em documentos digitalizados tortos ou com ruído.</w:t>
      </w:r>
    </w:p>
    <w:p w14:paraId="31E3F17D" w14:textId="77777777" w:rsidR="001B7E6F" w:rsidRPr="001B7E6F" w:rsidRDefault="001B7E6F" w:rsidP="001B7E6F">
      <w:pPr>
        <w:ind w:left="720" w:hanging="720"/>
        <w:rPr>
          <w:b/>
          <w:bCs/>
          <w:u w:val="single"/>
          <w:lang w:val="pt-PT"/>
        </w:rPr>
      </w:pPr>
      <w:r w:rsidRPr="001B7E6F">
        <w:rPr>
          <w:b/>
          <w:bCs/>
          <w:u w:val="single"/>
          <w:lang w:val="pt-PT"/>
        </w:rPr>
        <w:t>2. Deteção de Layout e Objetos (Análise Visual)</w:t>
      </w:r>
    </w:p>
    <w:p w14:paraId="10B4093A" w14:textId="77777777" w:rsidR="001B7E6F" w:rsidRPr="001B7E6F" w:rsidRDefault="001B7E6F" w:rsidP="001B7E6F">
      <w:pPr>
        <w:ind w:left="720" w:hanging="720"/>
        <w:rPr>
          <w:u w:val="single"/>
          <w:lang w:val="pt-PT"/>
        </w:rPr>
      </w:pPr>
      <w:r w:rsidRPr="001B7E6F">
        <w:rPr>
          <w:i/>
          <w:iCs/>
          <w:u w:val="single"/>
          <w:lang w:val="pt-PT"/>
        </w:rPr>
        <w:t xml:space="preserve">Exemplos: YOLOv12, </w:t>
      </w:r>
      <w:proofErr w:type="spellStart"/>
      <w:r w:rsidRPr="001B7E6F">
        <w:rPr>
          <w:i/>
          <w:iCs/>
          <w:u w:val="single"/>
          <w:lang w:val="pt-PT"/>
        </w:rPr>
        <w:t>LayoutLM</w:t>
      </w:r>
      <w:proofErr w:type="spellEnd"/>
      <w:r w:rsidRPr="001B7E6F">
        <w:rPr>
          <w:i/>
          <w:iCs/>
          <w:u w:val="single"/>
          <w:lang w:val="pt-PT"/>
        </w:rPr>
        <w:t xml:space="preserve">, </w:t>
      </w:r>
      <w:proofErr w:type="spellStart"/>
      <w:r w:rsidRPr="001B7E6F">
        <w:rPr>
          <w:i/>
          <w:iCs/>
          <w:u w:val="single"/>
          <w:lang w:val="pt-PT"/>
        </w:rPr>
        <w:t>DocLLM</w:t>
      </w:r>
      <w:proofErr w:type="spellEnd"/>
      <w:r w:rsidRPr="001B7E6F">
        <w:rPr>
          <w:i/>
          <w:iCs/>
          <w:u w:val="single"/>
          <w:lang w:val="pt-PT"/>
        </w:rPr>
        <w:t>.</w:t>
      </w:r>
    </w:p>
    <w:p w14:paraId="65D2AE1D" w14:textId="77777777" w:rsidR="001B7E6F" w:rsidRPr="001B7E6F" w:rsidRDefault="001B7E6F" w:rsidP="001B7E6F">
      <w:pPr>
        <w:numPr>
          <w:ilvl w:val="0"/>
          <w:numId w:val="40"/>
        </w:numPr>
        <w:rPr>
          <w:u w:val="single"/>
          <w:lang w:val="pt-PT"/>
        </w:rPr>
      </w:pPr>
      <w:r w:rsidRPr="001B7E6F">
        <w:rPr>
          <w:b/>
          <w:bCs/>
          <w:u w:val="single"/>
          <w:lang w:val="pt-PT"/>
        </w:rPr>
        <w:t>Como funciona:</w:t>
      </w:r>
      <w:r w:rsidRPr="001B7E6F">
        <w:rPr>
          <w:u w:val="single"/>
          <w:lang w:val="pt-PT"/>
        </w:rPr>
        <w:t xml:space="preserve"> O modelo olha para o documento como uma imagem e deteta onde estão os blocos importantes (ex: desenha uma caixa à volta da "Tabela de Incertezas" ou do "Logótipo").</w:t>
      </w:r>
    </w:p>
    <w:p w14:paraId="5E6E89A4" w14:textId="77777777" w:rsidR="001B7E6F" w:rsidRPr="001B7E6F" w:rsidRDefault="001B7E6F" w:rsidP="001B7E6F">
      <w:pPr>
        <w:numPr>
          <w:ilvl w:val="0"/>
          <w:numId w:val="40"/>
        </w:numPr>
        <w:rPr>
          <w:u w:val="single"/>
          <w:lang w:val="pt-PT"/>
        </w:rPr>
      </w:pPr>
      <w:r w:rsidRPr="001B7E6F">
        <w:rPr>
          <w:b/>
          <w:bCs/>
          <w:u w:val="single"/>
          <w:lang w:val="pt-PT"/>
        </w:rPr>
        <w:t>Prós:</w:t>
      </w:r>
    </w:p>
    <w:p w14:paraId="51A34320" w14:textId="77777777" w:rsidR="001B7E6F" w:rsidRPr="001B7E6F" w:rsidRDefault="001B7E6F" w:rsidP="001B7E6F">
      <w:pPr>
        <w:numPr>
          <w:ilvl w:val="1"/>
          <w:numId w:val="40"/>
        </w:numPr>
        <w:rPr>
          <w:u w:val="single"/>
          <w:lang w:val="pt-PT"/>
        </w:rPr>
      </w:pPr>
      <w:r w:rsidRPr="001B7E6F">
        <w:rPr>
          <w:b/>
          <w:bCs/>
          <w:u w:val="single"/>
          <w:lang w:val="pt-PT"/>
        </w:rPr>
        <w:lastRenderedPageBreak/>
        <w:t>YOLOv12:</w:t>
      </w:r>
      <w:r w:rsidRPr="001B7E6F">
        <w:rPr>
          <w:u w:val="single"/>
          <w:lang w:val="pt-PT"/>
        </w:rPr>
        <w:t xml:space="preserve"> Extremamente rápido (19 milissegundos) e preciso a isolar áreas de interesse (</w:t>
      </w:r>
      <w:proofErr w:type="spellStart"/>
      <w:r w:rsidRPr="001B7E6F">
        <w:rPr>
          <w:u w:val="single"/>
          <w:lang w:val="pt-PT"/>
        </w:rPr>
        <w:t>RoI</w:t>
      </w:r>
      <w:proofErr w:type="spellEnd"/>
      <w:r w:rsidRPr="001B7E6F">
        <w:rPr>
          <w:u w:val="single"/>
          <w:lang w:val="pt-PT"/>
        </w:rPr>
        <w:t>).</w:t>
      </w:r>
    </w:p>
    <w:p w14:paraId="7F5307B3" w14:textId="77777777" w:rsidR="001B7E6F" w:rsidRPr="001B7E6F" w:rsidRDefault="001B7E6F" w:rsidP="001B7E6F">
      <w:pPr>
        <w:numPr>
          <w:ilvl w:val="1"/>
          <w:numId w:val="40"/>
        </w:numPr>
        <w:rPr>
          <w:u w:val="single"/>
          <w:lang w:val="pt-PT"/>
        </w:rPr>
      </w:pPr>
      <w:r w:rsidRPr="001B7E6F">
        <w:rPr>
          <w:u w:val="single"/>
          <w:lang w:val="pt-PT"/>
        </w:rPr>
        <w:t xml:space="preserve">O </w:t>
      </w:r>
      <w:proofErr w:type="spellStart"/>
      <w:r w:rsidRPr="001B7E6F">
        <w:rPr>
          <w:u w:val="single"/>
          <w:lang w:val="pt-PT"/>
        </w:rPr>
        <w:t>LayoutLM</w:t>
      </w:r>
      <w:proofErr w:type="spellEnd"/>
      <w:r w:rsidRPr="001B7E6F">
        <w:rPr>
          <w:u w:val="single"/>
          <w:lang w:val="pt-PT"/>
        </w:rPr>
        <w:t xml:space="preserve"> compreende a relação entre a posição de uma palavra e a sua vizinha.</w:t>
      </w:r>
    </w:p>
    <w:p w14:paraId="2F5B5F81" w14:textId="77777777" w:rsidR="001B7E6F" w:rsidRPr="001B7E6F" w:rsidRDefault="001B7E6F" w:rsidP="001B7E6F">
      <w:pPr>
        <w:numPr>
          <w:ilvl w:val="0"/>
          <w:numId w:val="40"/>
        </w:numPr>
        <w:rPr>
          <w:u w:val="single"/>
          <w:lang w:val="pt-PT"/>
        </w:rPr>
      </w:pPr>
      <w:r w:rsidRPr="001B7E6F">
        <w:rPr>
          <w:b/>
          <w:bCs/>
          <w:u w:val="single"/>
          <w:lang w:val="pt-PT"/>
        </w:rPr>
        <w:t>Contras:</w:t>
      </w:r>
    </w:p>
    <w:p w14:paraId="5F6BACE8" w14:textId="77777777" w:rsidR="001B7E6F" w:rsidRPr="001B7E6F" w:rsidRDefault="001B7E6F" w:rsidP="001B7E6F">
      <w:pPr>
        <w:numPr>
          <w:ilvl w:val="1"/>
          <w:numId w:val="40"/>
        </w:numPr>
        <w:rPr>
          <w:u w:val="single"/>
          <w:lang w:val="pt-PT"/>
        </w:rPr>
      </w:pPr>
      <w:r w:rsidRPr="001B7E6F">
        <w:rPr>
          <w:u w:val="single"/>
          <w:lang w:val="pt-PT"/>
        </w:rPr>
        <w:t xml:space="preserve">Modelos como o YOLO </w:t>
      </w:r>
      <w:r w:rsidRPr="001B7E6F">
        <w:rPr>
          <w:b/>
          <w:bCs/>
          <w:u w:val="single"/>
          <w:lang w:val="pt-PT"/>
        </w:rPr>
        <w:t>não leem o texto</w:t>
      </w:r>
      <w:r w:rsidRPr="001B7E6F">
        <w:rPr>
          <w:u w:val="single"/>
          <w:lang w:val="pt-PT"/>
        </w:rPr>
        <w:t>, apenas dizem onde ele está. Precisam sempre de ser combinados com um motor de leitura (OCR) a seguir.</w:t>
      </w:r>
    </w:p>
    <w:p w14:paraId="40D52057" w14:textId="77777777" w:rsidR="001B7E6F" w:rsidRPr="001B7E6F" w:rsidRDefault="001B7E6F" w:rsidP="001B7E6F">
      <w:pPr>
        <w:ind w:left="720" w:hanging="720"/>
        <w:rPr>
          <w:b/>
          <w:bCs/>
          <w:u w:val="single"/>
          <w:lang w:val="pt-PT"/>
        </w:rPr>
      </w:pPr>
      <w:r w:rsidRPr="001B7E6F">
        <w:rPr>
          <w:b/>
          <w:bCs/>
          <w:u w:val="single"/>
          <w:lang w:val="pt-PT"/>
        </w:rPr>
        <w:t xml:space="preserve">3. Modelos de Extração de Tabelas e </w:t>
      </w:r>
      <w:proofErr w:type="spellStart"/>
      <w:r w:rsidRPr="001B7E6F">
        <w:rPr>
          <w:b/>
          <w:bCs/>
          <w:u w:val="single"/>
          <w:lang w:val="pt-PT"/>
        </w:rPr>
        <w:t>VLMs</w:t>
      </w:r>
      <w:proofErr w:type="spellEnd"/>
      <w:r w:rsidRPr="001B7E6F">
        <w:rPr>
          <w:b/>
          <w:bCs/>
          <w:u w:val="single"/>
          <w:lang w:val="pt-PT"/>
        </w:rPr>
        <w:t xml:space="preserve"> (</w:t>
      </w:r>
      <w:proofErr w:type="spellStart"/>
      <w:r w:rsidRPr="001B7E6F">
        <w:rPr>
          <w:b/>
          <w:bCs/>
          <w:u w:val="single"/>
          <w:lang w:val="pt-PT"/>
        </w:rPr>
        <w:t>Vision-Language</w:t>
      </w:r>
      <w:proofErr w:type="spellEnd"/>
      <w:r w:rsidRPr="001B7E6F">
        <w:rPr>
          <w:b/>
          <w:bCs/>
          <w:u w:val="single"/>
          <w:lang w:val="pt-PT"/>
        </w:rPr>
        <w:t xml:space="preserve"> </w:t>
      </w:r>
      <w:proofErr w:type="spellStart"/>
      <w:r w:rsidRPr="001B7E6F">
        <w:rPr>
          <w:b/>
          <w:bCs/>
          <w:u w:val="single"/>
          <w:lang w:val="pt-PT"/>
        </w:rPr>
        <w:t>Models</w:t>
      </w:r>
      <w:proofErr w:type="spellEnd"/>
      <w:r w:rsidRPr="001B7E6F">
        <w:rPr>
          <w:b/>
          <w:bCs/>
          <w:u w:val="single"/>
          <w:lang w:val="pt-PT"/>
        </w:rPr>
        <w:t>)</w:t>
      </w:r>
    </w:p>
    <w:p w14:paraId="4B467E33" w14:textId="77777777" w:rsidR="001B7E6F" w:rsidRPr="001B7E6F" w:rsidRDefault="001B7E6F" w:rsidP="001B7E6F">
      <w:pPr>
        <w:ind w:left="720" w:hanging="720"/>
        <w:rPr>
          <w:u w:val="single"/>
          <w:lang w:val="pt-PT"/>
        </w:rPr>
      </w:pPr>
      <w:r w:rsidRPr="001B7E6F">
        <w:rPr>
          <w:i/>
          <w:iCs/>
          <w:u w:val="single"/>
          <w:lang w:val="pt-PT"/>
        </w:rPr>
        <w:t xml:space="preserve">Exemplos: </w:t>
      </w:r>
      <w:proofErr w:type="spellStart"/>
      <w:r w:rsidRPr="001B7E6F">
        <w:rPr>
          <w:i/>
          <w:iCs/>
          <w:u w:val="single"/>
          <w:lang w:val="pt-PT"/>
        </w:rPr>
        <w:t>PaddleOCR</w:t>
      </w:r>
      <w:proofErr w:type="spellEnd"/>
      <w:r w:rsidRPr="001B7E6F">
        <w:rPr>
          <w:i/>
          <w:iCs/>
          <w:u w:val="single"/>
          <w:lang w:val="pt-PT"/>
        </w:rPr>
        <w:t xml:space="preserve">-VL (0.9B), </w:t>
      </w:r>
      <w:proofErr w:type="spellStart"/>
      <w:r w:rsidRPr="001B7E6F">
        <w:rPr>
          <w:i/>
          <w:iCs/>
          <w:u w:val="single"/>
          <w:lang w:val="pt-PT"/>
        </w:rPr>
        <w:t>PdfTable</w:t>
      </w:r>
      <w:proofErr w:type="spellEnd"/>
      <w:r w:rsidRPr="001B7E6F">
        <w:rPr>
          <w:i/>
          <w:iCs/>
          <w:u w:val="single"/>
          <w:lang w:val="pt-PT"/>
        </w:rPr>
        <w:t>, Redes Neuronais de Grafos (GNN).</w:t>
      </w:r>
    </w:p>
    <w:p w14:paraId="6A644723" w14:textId="77777777" w:rsidR="001B7E6F" w:rsidRPr="001B7E6F" w:rsidRDefault="001B7E6F" w:rsidP="001B7E6F">
      <w:pPr>
        <w:numPr>
          <w:ilvl w:val="0"/>
          <w:numId w:val="41"/>
        </w:numPr>
        <w:rPr>
          <w:u w:val="single"/>
          <w:lang w:val="pt-PT"/>
        </w:rPr>
      </w:pPr>
      <w:r w:rsidRPr="001B7E6F">
        <w:rPr>
          <w:b/>
          <w:bCs/>
          <w:u w:val="single"/>
          <w:lang w:val="pt-PT"/>
        </w:rPr>
        <w:t>Como funciona:</w:t>
      </w:r>
      <w:r w:rsidRPr="001B7E6F">
        <w:rPr>
          <w:u w:val="single"/>
          <w:lang w:val="pt-PT"/>
        </w:rPr>
        <w:t xml:space="preserve"> Ferramentas especializadas em ler a imagem e traduzir não só o texto, mas a estrutura (linhas e colunas), mesmo que as grelhas sejam invisíveis (</w:t>
      </w:r>
      <w:r w:rsidRPr="001B7E6F">
        <w:rPr>
          <w:i/>
          <w:iCs/>
          <w:u w:val="single"/>
          <w:lang w:val="pt-PT"/>
        </w:rPr>
        <w:t xml:space="preserve">wireless </w:t>
      </w:r>
      <w:proofErr w:type="spellStart"/>
      <w:r w:rsidRPr="001B7E6F">
        <w:rPr>
          <w:i/>
          <w:iCs/>
          <w:u w:val="single"/>
          <w:lang w:val="pt-PT"/>
        </w:rPr>
        <w:t>tables</w:t>
      </w:r>
      <w:proofErr w:type="spellEnd"/>
      <w:r w:rsidRPr="001B7E6F">
        <w:rPr>
          <w:u w:val="single"/>
          <w:lang w:val="pt-PT"/>
        </w:rPr>
        <w:t>).</w:t>
      </w:r>
    </w:p>
    <w:p w14:paraId="2409F70A" w14:textId="77777777" w:rsidR="001B7E6F" w:rsidRPr="001B7E6F" w:rsidRDefault="001B7E6F" w:rsidP="001B7E6F">
      <w:pPr>
        <w:numPr>
          <w:ilvl w:val="0"/>
          <w:numId w:val="41"/>
        </w:numPr>
        <w:rPr>
          <w:u w:val="single"/>
          <w:lang w:val="pt-PT"/>
        </w:rPr>
      </w:pPr>
      <w:r w:rsidRPr="001B7E6F">
        <w:rPr>
          <w:b/>
          <w:bCs/>
          <w:u w:val="single"/>
          <w:lang w:val="pt-PT"/>
        </w:rPr>
        <w:t>Prós:</w:t>
      </w:r>
    </w:p>
    <w:p w14:paraId="2D56EEA2" w14:textId="77777777" w:rsidR="001B7E6F" w:rsidRPr="001B7E6F" w:rsidRDefault="001B7E6F" w:rsidP="001B7E6F">
      <w:pPr>
        <w:numPr>
          <w:ilvl w:val="1"/>
          <w:numId w:val="41"/>
        </w:numPr>
        <w:rPr>
          <w:u w:val="single"/>
          <w:lang w:val="pt-PT"/>
        </w:rPr>
      </w:pPr>
      <w:proofErr w:type="spellStart"/>
      <w:r w:rsidRPr="001B7E6F">
        <w:rPr>
          <w:b/>
          <w:bCs/>
          <w:u w:val="single"/>
          <w:lang w:val="pt-PT"/>
        </w:rPr>
        <w:t>PaddleOCR</w:t>
      </w:r>
      <w:proofErr w:type="spellEnd"/>
      <w:r w:rsidRPr="001B7E6F">
        <w:rPr>
          <w:b/>
          <w:bCs/>
          <w:u w:val="single"/>
          <w:lang w:val="pt-PT"/>
        </w:rPr>
        <w:t>-VL:</w:t>
      </w:r>
      <w:r w:rsidRPr="001B7E6F">
        <w:rPr>
          <w:u w:val="single"/>
          <w:lang w:val="pt-PT"/>
        </w:rPr>
        <w:t xml:space="preserve"> O estado da arte. Consegue "ver" a imagem e "ler" a semântica de forma simultânea sendo </w:t>
      </w:r>
      <w:proofErr w:type="spellStart"/>
      <w:r w:rsidRPr="001B7E6F">
        <w:rPr>
          <w:u w:val="single"/>
          <w:lang w:val="pt-PT"/>
        </w:rPr>
        <w:t>super</w:t>
      </w:r>
      <w:proofErr w:type="spellEnd"/>
      <w:r w:rsidRPr="001B7E6F">
        <w:rPr>
          <w:u w:val="single"/>
          <w:lang w:val="pt-PT"/>
        </w:rPr>
        <w:t xml:space="preserve"> leve.</w:t>
      </w:r>
    </w:p>
    <w:p w14:paraId="7B0D98EF" w14:textId="77777777" w:rsidR="001B7E6F" w:rsidRPr="001B7E6F" w:rsidRDefault="001B7E6F" w:rsidP="001B7E6F">
      <w:pPr>
        <w:numPr>
          <w:ilvl w:val="1"/>
          <w:numId w:val="41"/>
        </w:numPr>
        <w:rPr>
          <w:u w:val="single"/>
          <w:lang w:val="pt-PT"/>
        </w:rPr>
      </w:pPr>
      <w:proofErr w:type="spellStart"/>
      <w:r w:rsidRPr="001B7E6F">
        <w:rPr>
          <w:b/>
          <w:bCs/>
          <w:u w:val="single"/>
          <w:lang w:val="pt-PT"/>
        </w:rPr>
        <w:t>PdfTable</w:t>
      </w:r>
      <w:proofErr w:type="spellEnd"/>
      <w:r w:rsidRPr="001B7E6F">
        <w:rPr>
          <w:b/>
          <w:bCs/>
          <w:u w:val="single"/>
          <w:lang w:val="pt-PT"/>
        </w:rPr>
        <w:t>:</w:t>
      </w:r>
      <w:r w:rsidRPr="001B7E6F">
        <w:rPr>
          <w:u w:val="single"/>
          <w:lang w:val="pt-PT"/>
        </w:rPr>
        <w:t xml:space="preserve"> Resolve o maior pesadelo da metrologia: ler tabelas sem linhas definidas, unificando várias ferramentas.</w:t>
      </w:r>
    </w:p>
    <w:p w14:paraId="53B11218" w14:textId="77777777" w:rsidR="001B7E6F" w:rsidRPr="001B7E6F" w:rsidRDefault="001B7E6F" w:rsidP="001B7E6F">
      <w:pPr>
        <w:numPr>
          <w:ilvl w:val="0"/>
          <w:numId w:val="41"/>
        </w:numPr>
        <w:rPr>
          <w:u w:val="single"/>
          <w:lang w:val="pt-PT"/>
        </w:rPr>
      </w:pPr>
      <w:r w:rsidRPr="001B7E6F">
        <w:rPr>
          <w:b/>
          <w:bCs/>
          <w:u w:val="single"/>
          <w:lang w:val="pt-PT"/>
        </w:rPr>
        <w:t>Contras:</w:t>
      </w:r>
    </w:p>
    <w:p w14:paraId="4B0FF391" w14:textId="77777777" w:rsidR="001B7E6F" w:rsidRPr="001B7E6F" w:rsidRDefault="001B7E6F" w:rsidP="001B7E6F">
      <w:pPr>
        <w:numPr>
          <w:ilvl w:val="1"/>
          <w:numId w:val="41"/>
        </w:numPr>
        <w:rPr>
          <w:u w:val="single"/>
          <w:lang w:val="pt-PT"/>
        </w:rPr>
      </w:pPr>
      <w:r w:rsidRPr="001B7E6F">
        <w:rPr>
          <w:u w:val="single"/>
          <w:lang w:val="pt-PT"/>
        </w:rPr>
        <w:t>Têm dificuldade em inferir significado complexo (ex: saber que um valor na coluna 3 da linha 4 é, especificamente, o "erro máximo admissível" de um equipamento específico, se o cabeçalho for ambíguo).</w:t>
      </w:r>
    </w:p>
    <w:p w14:paraId="3DFFDB24" w14:textId="77777777" w:rsidR="001B7E6F" w:rsidRPr="001B7E6F" w:rsidRDefault="001B7E6F" w:rsidP="001B7E6F">
      <w:pPr>
        <w:ind w:left="720" w:hanging="720"/>
        <w:rPr>
          <w:b/>
          <w:bCs/>
          <w:u w:val="single"/>
          <w:lang w:val="pt-PT"/>
        </w:rPr>
      </w:pPr>
      <w:r w:rsidRPr="001B7E6F">
        <w:rPr>
          <w:b/>
          <w:bCs/>
          <w:u w:val="single"/>
          <w:lang w:val="pt-PT"/>
        </w:rPr>
        <w:t>4. Grandes Modelos de Linguagem (</w:t>
      </w:r>
      <w:proofErr w:type="spellStart"/>
      <w:r w:rsidRPr="001B7E6F">
        <w:rPr>
          <w:b/>
          <w:bCs/>
          <w:u w:val="single"/>
          <w:lang w:val="pt-PT"/>
        </w:rPr>
        <w:t>LLMs</w:t>
      </w:r>
      <w:proofErr w:type="spellEnd"/>
      <w:r w:rsidRPr="001B7E6F">
        <w:rPr>
          <w:b/>
          <w:bCs/>
          <w:u w:val="single"/>
          <w:lang w:val="pt-PT"/>
        </w:rPr>
        <w:t>) &amp; Zero-Shot</w:t>
      </w:r>
    </w:p>
    <w:p w14:paraId="1B86C946" w14:textId="77777777" w:rsidR="001B7E6F" w:rsidRPr="001B7E6F" w:rsidRDefault="001B7E6F" w:rsidP="001B7E6F">
      <w:pPr>
        <w:ind w:left="720" w:hanging="720"/>
        <w:rPr>
          <w:u w:val="single"/>
          <w:lang w:val="pt-PT"/>
        </w:rPr>
      </w:pPr>
      <w:r w:rsidRPr="001B7E6F">
        <w:rPr>
          <w:i/>
          <w:iCs/>
          <w:u w:val="single"/>
          <w:lang w:val="pt-PT"/>
        </w:rPr>
        <w:t xml:space="preserve">Exemplos: </w:t>
      </w:r>
      <w:proofErr w:type="spellStart"/>
      <w:r w:rsidRPr="001B7E6F">
        <w:rPr>
          <w:i/>
          <w:iCs/>
          <w:u w:val="single"/>
          <w:lang w:val="pt-PT"/>
        </w:rPr>
        <w:t>Llama</w:t>
      </w:r>
      <w:proofErr w:type="spellEnd"/>
      <w:r w:rsidRPr="001B7E6F">
        <w:rPr>
          <w:i/>
          <w:iCs/>
          <w:u w:val="single"/>
          <w:lang w:val="pt-PT"/>
        </w:rPr>
        <w:t xml:space="preserve"> 3, GPT-4o, </w:t>
      </w:r>
      <w:proofErr w:type="spellStart"/>
      <w:r w:rsidRPr="001B7E6F">
        <w:rPr>
          <w:i/>
          <w:iCs/>
          <w:u w:val="single"/>
          <w:lang w:val="pt-PT"/>
        </w:rPr>
        <w:t>Frameworks</w:t>
      </w:r>
      <w:proofErr w:type="spellEnd"/>
      <w:r w:rsidRPr="001B7E6F">
        <w:rPr>
          <w:i/>
          <w:iCs/>
          <w:u w:val="single"/>
          <w:lang w:val="pt-PT"/>
        </w:rPr>
        <w:t xml:space="preserve"> de Extração Zero-Shot (LLM-TKIE).</w:t>
      </w:r>
    </w:p>
    <w:p w14:paraId="1CE44A10" w14:textId="77777777" w:rsidR="001B7E6F" w:rsidRPr="001B7E6F" w:rsidRDefault="001B7E6F" w:rsidP="001B7E6F">
      <w:pPr>
        <w:numPr>
          <w:ilvl w:val="0"/>
          <w:numId w:val="42"/>
        </w:numPr>
        <w:rPr>
          <w:u w:val="single"/>
          <w:lang w:val="pt-PT"/>
        </w:rPr>
      </w:pPr>
      <w:r w:rsidRPr="001B7E6F">
        <w:rPr>
          <w:b/>
          <w:bCs/>
          <w:u w:val="single"/>
          <w:lang w:val="pt-PT"/>
        </w:rPr>
        <w:t>Como funciona:</w:t>
      </w:r>
      <w:r w:rsidRPr="001B7E6F">
        <w:rPr>
          <w:u w:val="single"/>
          <w:lang w:val="pt-PT"/>
        </w:rPr>
        <w:t xml:space="preserve"> Recebem o texto/layout "sujo" que o OCR extraiu e, usando </w:t>
      </w:r>
      <w:proofErr w:type="spellStart"/>
      <w:r w:rsidRPr="001B7E6F">
        <w:rPr>
          <w:i/>
          <w:iCs/>
          <w:u w:val="single"/>
          <w:lang w:val="pt-PT"/>
        </w:rPr>
        <w:t>prompt</w:t>
      </w:r>
      <w:proofErr w:type="spellEnd"/>
      <w:r w:rsidRPr="001B7E6F">
        <w:rPr>
          <w:i/>
          <w:iCs/>
          <w:u w:val="single"/>
          <w:lang w:val="pt-PT"/>
        </w:rPr>
        <w:t xml:space="preserve"> </w:t>
      </w:r>
      <w:proofErr w:type="spellStart"/>
      <w:r w:rsidRPr="001B7E6F">
        <w:rPr>
          <w:i/>
          <w:iCs/>
          <w:u w:val="single"/>
          <w:lang w:val="pt-PT"/>
        </w:rPr>
        <w:t>engineering</w:t>
      </w:r>
      <w:proofErr w:type="spellEnd"/>
      <w:r w:rsidRPr="001B7E6F">
        <w:rPr>
          <w:u w:val="single"/>
          <w:lang w:val="pt-PT"/>
        </w:rPr>
        <w:t>, organizam a informação semanticamente e devolvem um ficheiro perfeito (ex: JSON).</w:t>
      </w:r>
    </w:p>
    <w:p w14:paraId="7CFA1429" w14:textId="77777777" w:rsidR="001B7E6F" w:rsidRPr="001B7E6F" w:rsidRDefault="001B7E6F" w:rsidP="001B7E6F">
      <w:pPr>
        <w:numPr>
          <w:ilvl w:val="0"/>
          <w:numId w:val="42"/>
        </w:numPr>
        <w:rPr>
          <w:u w:val="single"/>
          <w:lang w:val="pt-PT"/>
        </w:rPr>
      </w:pPr>
      <w:r w:rsidRPr="001B7E6F">
        <w:rPr>
          <w:b/>
          <w:bCs/>
          <w:u w:val="single"/>
          <w:lang w:val="pt-PT"/>
        </w:rPr>
        <w:t>Prós:</w:t>
      </w:r>
    </w:p>
    <w:p w14:paraId="20E46C9F" w14:textId="77777777" w:rsidR="001B7E6F" w:rsidRPr="001B7E6F" w:rsidRDefault="001B7E6F" w:rsidP="001B7E6F">
      <w:pPr>
        <w:numPr>
          <w:ilvl w:val="1"/>
          <w:numId w:val="42"/>
        </w:numPr>
        <w:rPr>
          <w:u w:val="single"/>
          <w:lang w:val="pt-PT"/>
        </w:rPr>
      </w:pPr>
      <w:r w:rsidRPr="001B7E6F">
        <w:rPr>
          <w:b/>
          <w:bCs/>
          <w:u w:val="single"/>
          <w:lang w:val="pt-PT"/>
        </w:rPr>
        <w:t>Raciocínio Semântico:</w:t>
      </w:r>
      <w:r w:rsidRPr="001B7E6F">
        <w:rPr>
          <w:u w:val="single"/>
          <w:lang w:val="pt-PT"/>
        </w:rPr>
        <w:t xml:space="preserve"> Sabem distinguir "Incerteza" de "Erro" apenas pelo contexto.</w:t>
      </w:r>
    </w:p>
    <w:p w14:paraId="7627CFD3" w14:textId="77777777" w:rsidR="001B7E6F" w:rsidRPr="001B7E6F" w:rsidRDefault="001B7E6F" w:rsidP="001B7E6F">
      <w:pPr>
        <w:numPr>
          <w:ilvl w:val="1"/>
          <w:numId w:val="42"/>
        </w:numPr>
        <w:rPr>
          <w:u w:val="single"/>
          <w:lang w:val="pt-PT"/>
        </w:rPr>
      </w:pPr>
      <w:r w:rsidRPr="001B7E6F">
        <w:rPr>
          <w:b/>
          <w:bCs/>
          <w:u w:val="single"/>
          <w:lang w:val="pt-PT"/>
        </w:rPr>
        <w:lastRenderedPageBreak/>
        <w:t>Zero-Shot:</w:t>
      </w:r>
      <w:r w:rsidRPr="001B7E6F">
        <w:rPr>
          <w:u w:val="single"/>
          <w:lang w:val="pt-PT"/>
        </w:rPr>
        <w:t xml:space="preserve"> Conseguem ler certificados de laboratórios que o sistema nunca viu antes, sem precisarem de ser </w:t>
      </w:r>
      <w:proofErr w:type="spellStart"/>
      <w:r w:rsidRPr="001B7E6F">
        <w:rPr>
          <w:u w:val="single"/>
          <w:lang w:val="pt-PT"/>
        </w:rPr>
        <w:t>re-treinados</w:t>
      </w:r>
      <w:proofErr w:type="spellEnd"/>
      <w:r w:rsidRPr="001B7E6F">
        <w:rPr>
          <w:u w:val="single"/>
          <w:lang w:val="pt-PT"/>
        </w:rPr>
        <w:t xml:space="preserve"> (fine-</w:t>
      </w:r>
      <w:proofErr w:type="spellStart"/>
      <w:r w:rsidRPr="001B7E6F">
        <w:rPr>
          <w:u w:val="single"/>
          <w:lang w:val="pt-PT"/>
        </w:rPr>
        <w:t>tuning</w:t>
      </w:r>
      <w:proofErr w:type="spellEnd"/>
      <w:r w:rsidRPr="001B7E6F">
        <w:rPr>
          <w:u w:val="single"/>
          <w:lang w:val="pt-PT"/>
        </w:rPr>
        <w:t>).</w:t>
      </w:r>
    </w:p>
    <w:p w14:paraId="705CB71A" w14:textId="77777777" w:rsidR="001B7E6F" w:rsidRPr="001B7E6F" w:rsidRDefault="001B7E6F" w:rsidP="001B7E6F">
      <w:pPr>
        <w:numPr>
          <w:ilvl w:val="1"/>
          <w:numId w:val="42"/>
        </w:numPr>
        <w:rPr>
          <w:u w:val="single"/>
          <w:lang w:val="pt-PT"/>
        </w:rPr>
      </w:pPr>
      <w:r w:rsidRPr="001B7E6F">
        <w:rPr>
          <w:u w:val="single"/>
          <w:lang w:val="pt-PT"/>
        </w:rPr>
        <w:t xml:space="preserve">Permitem </w:t>
      </w:r>
      <w:proofErr w:type="spellStart"/>
      <w:r w:rsidRPr="001B7E6F">
        <w:rPr>
          <w:u w:val="single"/>
          <w:lang w:val="pt-PT"/>
        </w:rPr>
        <w:t>auto-validação</w:t>
      </w:r>
      <w:proofErr w:type="spellEnd"/>
      <w:r w:rsidRPr="001B7E6F">
        <w:rPr>
          <w:u w:val="single"/>
          <w:lang w:val="pt-PT"/>
        </w:rPr>
        <w:t xml:space="preserve"> matemática (somar valores para ver se estão certos).</w:t>
      </w:r>
    </w:p>
    <w:p w14:paraId="2FE95E8D" w14:textId="77777777" w:rsidR="001B7E6F" w:rsidRPr="001B7E6F" w:rsidRDefault="001B7E6F" w:rsidP="001B7E6F">
      <w:pPr>
        <w:numPr>
          <w:ilvl w:val="0"/>
          <w:numId w:val="42"/>
        </w:numPr>
        <w:rPr>
          <w:u w:val="single"/>
          <w:lang w:val="pt-PT"/>
        </w:rPr>
      </w:pPr>
      <w:r w:rsidRPr="001B7E6F">
        <w:rPr>
          <w:b/>
          <w:bCs/>
          <w:u w:val="single"/>
          <w:lang w:val="pt-PT"/>
        </w:rPr>
        <w:t>Contras:</w:t>
      </w:r>
    </w:p>
    <w:p w14:paraId="26DD15AD" w14:textId="77777777" w:rsidR="001B7E6F" w:rsidRPr="001B7E6F" w:rsidRDefault="001B7E6F" w:rsidP="001B7E6F">
      <w:pPr>
        <w:numPr>
          <w:ilvl w:val="1"/>
          <w:numId w:val="42"/>
        </w:numPr>
        <w:rPr>
          <w:u w:val="single"/>
          <w:lang w:val="pt-PT"/>
        </w:rPr>
      </w:pPr>
      <w:r w:rsidRPr="001B7E6F">
        <w:rPr>
          <w:b/>
          <w:bCs/>
          <w:u w:val="single"/>
          <w:lang w:val="pt-PT"/>
        </w:rPr>
        <w:t>Lentos e pesados:</w:t>
      </w:r>
      <w:r w:rsidRPr="001B7E6F">
        <w:rPr>
          <w:u w:val="single"/>
          <w:lang w:val="pt-PT"/>
        </w:rPr>
        <w:t xml:space="preserve"> Se correres localmente, exigem muito hardware. Se usares API (como </w:t>
      </w:r>
      <w:proofErr w:type="spellStart"/>
      <w:r w:rsidRPr="001B7E6F">
        <w:rPr>
          <w:u w:val="single"/>
          <w:lang w:val="pt-PT"/>
        </w:rPr>
        <w:t>OpenAI</w:t>
      </w:r>
      <w:proofErr w:type="spellEnd"/>
      <w:r w:rsidRPr="001B7E6F">
        <w:rPr>
          <w:u w:val="single"/>
          <w:lang w:val="pt-PT"/>
        </w:rPr>
        <w:t>), têm custo financeiro por documento.</w:t>
      </w:r>
    </w:p>
    <w:p w14:paraId="0A954825" w14:textId="77777777" w:rsidR="001B7E6F" w:rsidRPr="001B7E6F" w:rsidRDefault="001B7E6F" w:rsidP="001B7E6F">
      <w:pPr>
        <w:numPr>
          <w:ilvl w:val="1"/>
          <w:numId w:val="42"/>
        </w:numPr>
        <w:rPr>
          <w:u w:val="single"/>
          <w:lang w:val="pt-PT"/>
        </w:rPr>
      </w:pPr>
      <w:r w:rsidRPr="001B7E6F">
        <w:rPr>
          <w:u w:val="single"/>
          <w:lang w:val="pt-PT"/>
        </w:rPr>
        <w:t xml:space="preserve">Risco de "alucinações" (inventar números) se o </w:t>
      </w:r>
      <w:proofErr w:type="spellStart"/>
      <w:r w:rsidRPr="001B7E6F">
        <w:rPr>
          <w:i/>
          <w:iCs/>
          <w:u w:val="single"/>
          <w:lang w:val="pt-PT"/>
        </w:rPr>
        <w:t>prompt</w:t>
      </w:r>
      <w:proofErr w:type="spellEnd"/>
      <w:r w:rsidRPr="001B7E6F">
        <w:rPr>
          <w:u w:val="single"/>
          <w:lang w:val="pt-PT"/>
        </w:rPr>
        <w:t xml:space="preserve"> não for muito bem desenhado e estrito.</w:t>
      </w:r>
    </w:p>
    <w:p w14:paraId="1BFD730F" w14:textId="77777777" w:rsidR="001B7E6F" w:rsidRPr="001B7E6F" w:rsidRDefault="001B7E6F" w:rsidP="001B7E6F">
      <w:pPr>
        <w:ind w:left="720" w:hanging="720"/>
        <w:rPr>
          <w:u w:val="single"/>
          <w:lang w:val="pt-PT"/>
        </w:rPr>
      </w:pPr>
      <w:r w:rsidRPr="001B7E6F">
        <w:rPr>
          <w:u w:val="single"/>
          <w:lang w:val="pt-PT"/>
        </w:rPr>
        <w:pict w14:anchorId="60553411">
          <v:rect id="_x0000_i1237" style="width:0;height:1.5pt" o:hralign="center" o:hrstd="t" o:hr="t" fillcolor="#a0a0a0" stroked="f"/>
        </w:pict>
      </w:r>
    </w:p>
    <w:p w14:paraId="6533C217" w14:textId="77777777" w:rsidR="001B7E6F" w:rsidRPr="001B7E6F" w:rsidRDefault="001B7E6F" w:rsidP="001B7E6F">
      <w:pPr>
        <w:ind w:left="720" w:hanging="720"/>
        <w:rPr>
          <w:b/>
          <w:bCs/>
          <w:u w:val="single"/>
          <w:lang w:val="pt-PT"/>
        </w:rPr>
      </w:pPr>
      <w:r w:rsidRPr="001B7E6F">
        <w:rPr>
          <w:b/>
          <w:bCs/>
          <w:u w:val="single"/>
          <w:lang w:val="pt-PT"/>
        </w:rPr>
        <w:t>Parte 2: O Teu "Top 3" para Testar no Projeto SIMME</w:t>
      </w:r>
    </w:p>
    <w:p w14:paraId="0DA9DCAD" w14:textId="77777777" w:rsidR="001B7E6F" w:rsidRPr="001B7E6F" w:rsidRDefault="001B7E6F" w:rsidP="001B7E6F">
      <w:pPr>
        <w:ind w:left="720" w:hanging="720"/>
        <w:rPr>
          <w:u w:val="single"/>
          <w:lang w:val="pt-PT"/>
        </w:rPr>
      </w:pPr>
      <w:r w:rsidRPr="001B7E6F">
        <w:rPr>
          <w:u w:val="single"/>
          <w:lang w:val="pt-PT"/>
        </w:rPr>
        <w:t xml:space="preserve">Com base na literatura, não vais usar apenas "um" modelo, mas sim uma </w:t>
      </w:r>
      <w:r w:rsidRPr="001B7E6F">
        <w:rPr>
          <w:b/>
          <w:bCs/>
          <w:u w:val="single"/>
          <w:lang w:val="pt-PT"/>
        </w:rPr>
        <w:t>arquitetura de pipeline</w:t>
      </w:r>
      <w:r w:rsidRPr="001B7E6F">
        <w:rPr>
          <w:u w:val="single"/>
          <w:lang w:val="pt-PT"/>
        </w:rPr>
        <w:t>. Aqui estão as 3 abordagens (ou combinações) mais adequadas e promissoras para desenvolveres e testares no teu Capítulo 3 e 4:</w:t>
      </w:r>
    </w:p>
    <w:p w14:paraId="4883970A" w14:textId="77777777" w:rsidR="001B7E6F" w:rsidRPr="001B7E6F" w:rsidRDefault="001B7E6F" w:rsidP="001B7E6F">
      <w:pPr>
        <w:ind w:left="720" w:hanging="720"/>
        <w:rPr>
          <w:b/>
          <w:bCs/>
          <w:u w:val="single"/>
          <w:lang w:val="pt-PT"/>
        </w:rPr>
      </w:pPr>
      <w:r w:rsidRPr="001B7E6F">
        <w:rPr>
          <w:b/>
          <w:bCs/>
          <w:u w:val="single"/>
          <w:lang w:val="pt-PT"/>
        </w:rPr>
        <w:t>Teste 1: O "Standard" Inteligente (</w:t>
      </w:r>
      <w:proofErr w:type="spellStart"/>
      <w:r w:rsidRPr="001B7E6F">
        <w:rPr>
          <w:b/>
          <w:bCs/>
          <w:u w:val="single"/>
          <w:lang w:val="pt-PT"/>
        </w:rPr>
        <w:t>PdfTable</w:t>
      </w:r>
      <w:proofErr w:type="spellEnd"/>
      <w:r w:rsidRPr="001B7E6F">
        <w:rPr>
          <w:b/>
          <w:bCs/>
          <w:u w:val="single"/>
          <w:lang w:val="pt-PT"/>
        </w:rPr>
        <w:t xml:space="preserve"> + LLM via API)</w:t>
      </w:r>
    </w:p>
    <w:p w14:paraId="7B462B54" w14:textId="77777777" w:rsidR="001B7E6F" w:rsidRPr="001B7E6F" w:rsidRDefault="001B7E6F" w:rsidP="001B7E6F">
      <w:pPr>
        <w:numPr>
          <w:ilvl w:val="0"/>
          <w:numId w:val="43"/>
        </w:numPr>
        <w:rPr>
          <w:u w:val="single"/>
          <w:lang w:val="pt-PT"/>
        </w:rPr>
      </w:pPr>
      <w:r w:rsidRPr="001B7E6F">
        <w:rPr>
          <w:b/>
          <w:bCs/>
          <w:u w:val="single"/>
          <w:lang w:val="pt-PT"/>
        </w:rPr>
        <w:t>A Abordagem:</w:t>
      </w:r>
      <w:r w:rsidRPr="001B7E6F">
        <w:rPr>
          <w:u w:val="single"/>
          <w:lang w:val="pt-PT"/>
        </w:rPr>
        <w:t xml:space="preserve"> Usas uma biblioteca de unificação estrutural (como o </w:t>
      </w:r>
      <w:proofErr w:type="spellStart"/>
      <w:r w:rsidRPr="001B7E6F">
        <w:rPr>
          <w:b/>
          <w:bCs/>
          <w:u w:val="single"/>
          <w:lang w:val="pt-PT"/>
        </w:rPr>
        <w:t>PdfTable</w:t>
      </w:r>
      <w:proofErr w:type="spellEnd"/>
      <w:r w:rsidRPr="001B7E6F">
        <w:rPr>
          <w:u w:val="single"/>
          <w:lang w:val="pt-PT"/>
        </w:rPr>
        <w:t xml:space="preserve"> ou o </w:t>
      </w:r>
      <w:proofErr w:type="spellStart"/>
      <w:r w:rsidRPr="001B7E6F">
        <w:rPr>
          <w:b/>
          <w:bCs/>
          <w:u w:val="single"/>
          <w:lang w:val="pt-PT"/>
        </w:rPr>
        <w:t>Docling</w:t>
      </w:r>
      <w:proofErr w:type="spellEnd"/>
      <w:r w:rsidRPr="001B7E6F">
        <w:rPr>
          <w:u w:val="single"/>
          <w:lang w:val="pt-PT"/>
        </w:rPr>
        <w:t xml:space="preserve"> da IBM) para transformar o PDF do certificado num formato de texto estruturado (</w:t>
      </w:r>
      <w:proofErr w:type="spellStart"/>
      <w:r w:rsidRPr="001B7E6F">
        <w:rPr>
          <w:u w:val="single"/>
          <w:lang w:val="pt-PT"/>
        </w:rPr>
        <w:t>Markdown</w:t>
      </w:r>
      <w:proofErr w:type="spellEnd"/>
      <w:r w:rsidRPr="001B7E6F">
        <w:rPr>
          <w:u w:val="single"/>
          <w:lang w:val="pt-PT"/>
        </w:rPr>
        <w:t xml:space="preserve"> ou HTML). Depois, envias esse texto para um LLM (como o GPT-4o-mini ou o </w:t>
      </w:r>
      <w:proofErr w:type="spellStart"/>
      <w:r w:rsidRPr="001B7E6F">
        <w:rPr>
          <w:u w:val="single"/>
          <w:lang w:val="pt-PT"/>
        </w:rPr>
        <w:t>Llama</w:t>
      </w:r>
      <w:proofErr w:type="spellEnd"/>
      <w:r w:rsidRPr="001B7E6F">
        <w:rPr>
          <w:u w:val="single"/>
          <w:lang w:val="pt-PT"/>
        </w:rPr>
        <w:t xml:space="preserve"> 3) com um </w:t>
      </w:r>
      <w:proofErr w:type="spellStart"/>
      <w:r w:rsidRPr="001B7E6F">
        <w:rPr>
          <w:i/>
          <w:iCs/>
          <w:u w:val="single"/>
          <w:lang w:val="pt-PT"/>
        </w:rPr>
        <w:t>prompt</w:t>
      </w:r>
      <w:proofErr w:type="spellEnd"/>
      <w:r w:rsidRPr="001B7E6F">
        <w:rPr>
          <w:u w:val="single"/>
          <w:lang w:val="pt-PT"/>
        </w:rPr>
        <w:t xml:space="preserve"> para ele cuspir o JSON final.</w:t>
      </w:r>
    </w:p>
    <w:p w14:paraId="4DF92768" w14:textId="77777777" w:rsidR="001B7E6F" w:rsidRPr="001B7E6F" w:rsidRDefault="001B7E6F" w:rsidP="001B7E6F">
      <w:pPr>
        <w:numPr>
          <w:ilvl w:val="0"/>
          <w:numId w:val="43"/>
        </w:numPr>
        <w:rPr>
          <w:u w:val="single"/>
          <w:lang w:val="pt-PT"/>
        </w:rPr>
      </w:pPr>
      <w:r w:rsidRPr="001B7E6F">
        <w:rPr>
          <w:b/>
          <w:bCs/>
          <w:u w:val="single"/>
          <w:lang w:val="pt-PT"/>
        </w:rPr>
        <w:t>Porquê testar:</w:t>
      </w:r>
      <w:r w:rsidRPr="001B7E6F">
        <w:rPr>
          <w:u w:val="single"/>
          <w:lang w:val="pt-PT"/>
        </w:rPr>
        <w:t xml:space="preserve"> É a abordagem mais rápida de programar e validar. A literatura (Moreira-Filho, 2025; Wang &amp; </w:t>
      </w:r>
      <w:proofErr w:type="spellStart"/>
      <w:r w:rsidRPr="001B7E6F">
        <w:rPr>
          <w:u w:val="single"/>
          <w:lang w:val="pt-PT"/>
        </w:rPr>
        <w:t>Shen</w:t>
      </w:r>
      <w:proofErr w:type="spellEnd"/>
      <w:r w:rsidRPr="001B7E6F">
        <w:rPr>
          <w:u w:val="single"/>
          <w:lang w:val="pt-PT"/>
        </w:rPr>
        <w:t>, 2025) prova que esta é a arquitetura empresarial mais fiável para lidar com textos extensos e tabelas.</w:t>
      </w:r>
    </w:p>
    <w:p w14:paraId="6A699E37" w14:textId="77777777" w:rsidR="001B7E6F" w:rsidRPr="001B7E6F" w:rsidRDefault="001B7E6F" w:rsidP="001B7E6F">
      <w:pPr>
        <w:numPr>
          <w:ilvl w:val="0"/>
          <w:numId w:val="43"/>
        </w:numPr>
        <w:rPr>
          <w:u w:val="single"/>
          <w:lang w:val="pt-PT"/>
        </w:rPr>
      </w:pPr>
      <w:r w:rsidRPr="001B7E6F">
        <w:rPr>
          <w:b/>
          <w:bCs/>
          <w:u w:val="single"/>
          <w:lang w:val="pt-PT"/>
        </w:rPr>
        <w:t>O que vais avaliar:</w:t>
      </w:r>
      <w:r w:rsidRPr="001B7E6F">
        <w:rPr>
          <w:u w:val="single"/>
          <w:lang w:val="pt-PT"/>
        </w:rPr>
        <w:t xml:space="preserve"> Se o modelo de extração de tabelas consegue aguentar a diversidade de </w:t>
      </w:r>
      <w:proofErr w:type="spellStart"/>
      <w:r w:rsidRPr="001B7E6F">
        <w:rPr>
          <w:u w:val="single"/>
          <w:lang w:val="pt-PT"/>
        </w:rPr>
        <w:t>PDFs</w:t>
      </w:r>
      <w:proofErr w:type="spellEnd"/>
      <w:r w:rsidRPr="001B7E6F">
        <w:rPr>
          <w:u w:val="single"/>
          <w:lang w:val="pt-PT"/>
        </w:rPr>
        <w:t xml:space="preserve"> e se o custo/tempo da API do LLM é aceitável.</w:t>
      </w:r>
    </w:p>
    <w:p w14:paraId="70E79139" w14:textId="77777777" w:rsidR="001B7E6F" w:rsidRPr="001B7E6F" w:rsidRDefault="001B7E6F" w:rsidP="001B7E6F">
      <w:pPr>
        <w:ind w:left="720" w:hanging="720"/>
        <w:rPr>
          <w:b/>
          <w:bCs/>
          <w:u w:val="single"/>
          <w:lang w:val="pt-PT"/>
        </w:rPr>
      </w:pPr>
      <w:r w:rsidRPr="001B7E6F">
        <w:rPr>
          <w:b/>
          <w:bCs/>
          <w:u w:val="single"/>
          <w:lang w:val="pt-PT"/>
        </w:rPr>
        <w:t xml:space="preserve">Teste 2: O Foguete de Visão (YOLOv12 + </w:t>
      </w:r>
      <w:proofErr w:type="spellStart"/>
      <w:r w:rsidRPr="001B7E6F">
        <w:rPr>
          <w:b/>
          <w:bCs/>
          <w:u w:val="single"/>
          <w:lang w:val="pt-PT"/>
        </w:rPr>
        <w:t>PaddleOCR</w:t>
      </w:r>
      <w:proofErr w:type="spellEnd"/>
      <w:r w:rsidRPr="001B7E6F">
        <w:rPr>
          <w:b/>
          <w:bCs/>
          <w:u w:val="single"/>
          <w:lang w:val="pt-PT"/>
        </w:rPr>
        <w:t>-VL)</w:t>
      </w:r>
    </w:p>
    <w:p w14:paraId="7EBB3176" w14:textId="77777777" w:rsidR="001B7E6F" w:rsidRPr="001B7E6F" w:rsidRDefault="001B7E6F" w:rsidP="001B7E6F">
      <w:pPr>
        <w:numPr>
          <w:ilvl w:val="0"/>
          <w:numId w:val="44"/>
        </w:numPr>
        <w:rPr>
          <w:u w:val="single"/>
          <w:lang w:val="pt-PT"/>
        </w:rPr>
      </w:pPr>
      <w:r w:rsidRPr="001B7E6F">
        <w:rPr>
          <w:b/>
          <w:bCs/>
          <w:u w:val="single"/>
          <w:lang w:val="pt-PT"/>
        </w:rPr>
        <w:t>A Abordagem:</w:t>
      </w:r>
      <w:r w:rsidRPr="001B7E6F">
        <w:rPr>
          <w:u w:val="single"/>
          <w:lang w:val="pt-PT"/>
        </w:rPr>
        <w:t xml:space="preserve"> Treinas um modelo </w:t>
      </w:r>
      <w:r w:rsidRPr="001B7E6F">
        <w:rPr>
          <w:b/>
          <w:bCs/>
          <w:u w:val="single"/>
          <w:lang w:val="pt-PT"/>
        </w:rPr>
        <w:t>YOLOv12</w:t>
      </w:r>
      <w:r w:rsidRPr="001B7E6F">
        <w:rPr>
          <w:u w:val="single"/>
          <w:lang w:val="pt-PT"/>
        </w:rPr>
        <w:t xml:space="preserve"> para detetar as 4 ou 5 "zonas" críticas do certificado (Cabeçalho, Tabela de Resultados, Selo de Qualidade). Depois, recortas essas zonas e envias apenas esses "bocados" de imagem para o </w:t>
      </w:r>
      <w:proofErr w:type="spellStart"/>
      <w:r w:rsidRPr="001B7E6F">
        <w:rPr>
          <w:b/>
          <w:bCs/>
          <w:u w:val="single"/>
          <w:lang w:val="pt-PT"/>
        </w:rPr>
        <w:t>PaddleOCR</w:t>
      </w:r>
      <w:proofErr w:type="spellEnd"/>
      <w:r w:rsidRPr="001B7E6F">
        <w:rPr>
          <w:b/>
          <w:bCs/>
          <w:u w:val="single"/>
          <w:lang w:val="pt-PT"/>
        </w:rPr>
        <w:t>-VL</w:t>
      </w:r>
      <w:r w:rsidRPr="001B7E6F">
        <w:rPr>
          <w:u w:val="single"/>
          <w:lang w:val="pt-PT"/>
        </w:rPr>
        <w:t xml:space="preserve"> ler.</w:t>
      </w:r>
    </w:p>
    <w:p w14:paraId="6E658283" w14:textId="77777777" w:rsidR="001B7E6F" w:rsidRPr="001B7E6F" w:rsidRDefault="001B7E6F" w:rsidP="001B7E6F">
      <w:pPr>
        <w:numPr>
          <w:ilvl w:val="0"/>
          <w:numId w:val="44"/>
        </w:numPr>
        <w:rPr>
          <w:u w:val="single"/>
          <w:lang w:val="pt-PT"/>
        </w:rPr>
      </w:pPr>
      <w:r w:rsidRPr="001B7E6F">
        <w:rPr>
          <w:b/>
          <w:bCs/>
          <w:u w:val="single"/>
          <w:lang w:val="pt-PT"/>
        </w:rPr>
        <w:t>Porquê testar:</w:t>
      </w:r>
      <w:r w:rsidRPr="001B7E6F">
        <w:rPr>
          <w:u w:val="single"/>
          <w:lang w:val="pt-PT"/>
        </w:rPr>
        <w:t xml:space="preserve"> É o estado da arte puro em visão computacional (</w:t>
      </w:r>
      <w:proofErr w:type="spellStart"/>
      <w:r w:rsidRPr="001B7E6F">
        <w:rPr>
          <w:u w:val="single"/>
          <w:lang w:val="pt-PT"/>
        </w:rPr>
        <w:t>Thang</w:t>
      </w:r>
      <w:proofErr w:type="spellEnd"/>
      <w:r w:rsidRPr="001B7E6F">
        <w:rPr>
          <w:u w:val="single"/>
          <w:lang w:val="pt-PT"/>
        </w:rPr>
        <w:t xml:space="preserve"> &amp; </w:t>
      </w:r>
      <w:proofErr w:type="spellStart"/>
      <w:r w:rsidRPr="001B7E6F">
        <w:rPr>
          <w:u w:val="single"/>
          <w:lang w:val="pt-PT"/>
        </w:rPr>
        <w:t>Dung</w:t>
      </w:r>
      <w:proofErr w:type="spellEnd"/>
      <w:r w:rsidRPr="001B7E6F">
        <w:rPr>
          <w:u w:val="single"/>
          <w:lang w:val="pt-PT"/>
        </w:rPr>
        <w:t xml:space="preserve">, 2025; Cui </w:t>
      </w:r>
      <w:proofErr w:type="spellStart"/>
      <w:r w:rsidRPr="001B7E6F">
        <w:rPr>
          <w:u w:val="single"/>
          <w:lang w:val="pt-PT"/>
        </w:rPr>
        <w:t>et</w:t>
      </w:r>
      <w:proofErr w:type="spellEnd"/>
      <w:r w:rsidRPr="001B7E6F">
        <w:rPr>
          <w:u w:val="single"/>
          <w:lang w:val="pt-PT"/>
        </w:rPr>
        <w:t xml:space="preserve"> al., 2025).</w:t>
      </w:r>
    </w:p>
    <w:p w14:paraId="474CC52A" w14:textId="77777777" w:rsidR="001B7E6F" w:rsidRPr="001B7E6F" w:rsidRDefault="001B7E6F" w:rsidP="001B7E6F">
      <w:pPr>
        <w:numPr>
          <w:ilvl w:val="0"/>
          <w:numId w:val="44"/>
        </w:numPr>
        <w:rPr>
          <w:u w:val="single"/>
          <w:lang w:val="pt-PT"/>
        </w:rPr>
      </w:pPr>
      <w:r w:rsidRPr="001B7E6F">
        <w:rPr>
          <w:b/>
          <w:bCs/>
          <w:u w:val="single"/>
          <w:lang w:val="pt-PT"/>
        </w:rPr>
        <w:lastRenderedPageBreak/>
        <w:t>O que vais avaliar:</w:t>
      </w:r>
      <w:r w:rsidRPr="001B7E6F">
        <w:rPr>
          <w:u w:val="single"/>
          <w:lang w:val="pt-PT"/>
        </w:rPr>
        <w:t xml:space="preserve"> A velocidade bruta. Esta abordagem será, garantidamente, a mais rápida (menos de 1 segundo por certificado) e a melhor para certificados que foram digitalizados (scans com carimbos e assinaturas por cima).</w:t>
      </w:r>
    </w:p>
    <w:p w14:paraId="6734B38C" w14:textId="77777777" w:rsidR="001B7E6F" w:rsidRPr="001B7E6F" w:rsidRDefault="001B7E6F" w:rsidP="001B7E6F">
      <w:pPr>
        <w:ind w:left="720" w:hanging="720"/>
        <w:rPr>
          <w:b/>
          <w:bCs/>
          <w:u w:val="single"/>
          <w:lang w:val="pt-PT"/>
        </w:rPr>
      </w:pPr>
      <w:r w:rsidRPr="001B7E6F">
        <w:rPr>
          <w:b/>
          <w:bCs/>
          <w:u w:val="single"/>
          <w:lang w:val="pt-PT"/>
        </w:rPr>
        <w:t>Teste 3: Generalização "Zero-Shot" Completa (Multimodal LLM Direto)</w:t>
      </w:r>
    </w:p>
    <w:p w14:paraId="6BD8F326" w14:textId="77777777" w:rsidR="001B7E6F" w:rsidRPr="001B7E6F" w:rsidRDefault="001B7E6F" w:rsidP="001B7E6F">
      <w:pPr>
        <w:numPr>
          <w:ilvl w:val="0"/>
          <w:numId w:val="45"/>
        </w:numPr>
        <w:rPr>
          <w:u w:val="single"/>
          <w:lang w:val="pt-PT"/>
        </w:rPr>
      </w:pPr>
      <w:r w:rsidRPr="001B7E6F">
        <w:rPr>
          <w:b/>
          <w:bCs/>
          <w:u w:val="single"/>
          <w:lang w:val="pt-PT"/>
        </w:rPr>
        <w:t>A Abordagem:</w:t>
      </w:r>
      <w:r w:rsidRPr="001B7E6F">
        <w:rPr>
          <w:u w:val="single"/>
          <w:lang w:val="pt-PT"/>
        </w:rPr>
        <w:t xml:space="preserve"> Não usas OCR tradicional nem YOLO. Pegas no PDF, transformas as páginas em imagens de alta resolução, e envias a imagem diretamente para um modelo Multimodal de Larga Escala (como o GPT-4o-Vision, Claude 3.5 </w:t>
      </w:r>
      <w:proofErr w:type="spellStart"/>
      <w:r w:rsidRPr="001B7E6F">
        <w:rPr>
          <w:u w:val="single"/>
          <w:lang w:val="pt-PT"/>
        </w:rPr>
        <w:t>Sonnet</w:t>
      </w:r>
      <w:proofErr w:type="spellEnd"/>
      <w:r w:rsidRPr="001B7E6F">
        <w:rPr>
          <w:u w:val="single"/>
          <w:lang w:val="pt-PT"/>
        </w:rPr>
        <w:t xml:space="preserve">, ou um </w:t>
      </w:r>
      <w:proofErr w:type="spellStart"/>
      <w:r w:rsidRPr="001B7E6F">
        <w:rPr>
          <w:u w:val="single"/>
          <w:lang w:val="pt-PT"/>
        </w:rPr>
        <w:t>Llama</w:t>
      </w:r>
      <w:proofErr w:type="spellEnd"/>
      <w:r w:rsidRPr="001B7E6F">
        <w:rPr>
          <w:u w:val="single"/>
          <w:lang w:val="pt-PT"/>
        </w:rPr>
        <w:t xml:space="preserve"> 3 </w:t>
      </w:r>
      <w:proofErr w:type="spellStart"/>
      <w:r w:rsidRPr="001B7E6F">
        <w:rPr>
          <w:u w:val="single"/>
          <w:lang w:val="pt-PT"/>
        </w:rPr>
        <w:t>Vision</w:t>
      </w:r>
      <w:proofErr w:type="spellEnd"/>
      <w:r w:rsidRPr="001B7E6F">
        <w:rPr>
          <w:u w:val="single"/>
          <w:lang w:val="pt-PT"/>
        </w:rPr>
        <w:t xml:space="preserve"> local), pedindo: </w:t>
      </w:r>
      <w:r w:rsidRPr="001B7E6F">
        <w:rPr>
          <w:i/>
          <w:iCs/>
          <w:u w:val="single"/>
          <w:lang w:val="pt-PT"/>
        </w:rPr>
        <w:t>"Isto é um certificado de calibração. Extrai os resultados para este formato JSON"</w:t>
      </w:r>
      <w:r w:rsidRPr="001B7E6F">
        <w:rPr>
          <w:u w:val="single"/>
          <w:lang w:val="pt-PT"/>
        </w:rPr>
        <w:t>.</w:t>
      </w:r>
    </w:p>
    <w:p w14:paraId="7CF4EB38" w14:textId="77777777" w:rsidR="001B7E6F" w:rsidRPr="001B7E6F" w:rsidRDefault="001B7E6F" w:rsidP="001B7E6F">
      <w:pPr>
        <w:numPr>
          <w:ilvl w:val="0"/>
          <w:numId w:val="45"/>
        </w:numPr>
        <w:rPr>
          <w:u w:val="single"/>
          <w:lang w:val="pt-PT"/>
        </w:rPr>
      </w:pPr>
      <w:r w:rsidRPr="001B7E6F">
        <w:rPr>
          <w:b/>
          <w:bCs/>
          <w:u w:val="single"/>
          <w:lang w:val="pt-PT"/>
        </w:rPr>
        <w:t>Porquê testar:</w:t>
      </w:r>
      <w:r w:rsidRPr="001B7E6F">
        <w:rPr>
          <w:u w:val="single"/>
          <w:lang w:val="pt-PT"/>
        </w:rPr>
        <w:t xml:space="preserve"> É o que a </w:t>
      </w:r>
      <w:proofErr w:type="spellStart"/>
      <w:r w:rsidRPr="001B7E6F">
        <w:rPr>
          <w:i/>
          <w:iCs/>
          <w:u w:val="single"/>
          <w:lang w:val="pt-PT"/>
        </w:rPr>
        <w:t>Nature</w:t>
      </w:r>
      <w:proofErr w:type="spellEnd"/>
      <w:r w:rsidRPr="001B7E6F">
        <w:rPr>
          <w:u w:val="single"/>
          <w:lang w:val="pt-PT"/>
        </w:rPr>
        <w:t xml:space="preserve"> publicou recentemente (Hu </w:t>
      </w:r>
      <w:proofErr w:type="spellStart"/>
      <w:r w:rsidRPr="001B7E6F">
        <w:rPr>
          <w:u w:val="single"/>
          <w:lang w:val="pt-PT"/>
        </w:rPr>
        <w:t>et</w:t>
      </w:r>
      <w:proofErr w:type="spellEnd"/>
      <w:r w:rsidRPr="001B7E6F">
        <w:rPr>
          <w:u w:val="single"/>
          <w:lang w:val="pt-PT"/>
        </w:rPr>
        <w:t xml:space="preserve"> al., 2025). Elimina todo o pipeline intermédio.</w:t>
      </w:r>
    </w:p>
    <w:p w14:paraId="5AF0AB45" w14:textId="77777777" w:rsidR="001B7E6F" w:rsidRPr="001B7E6F" w:rsidRDefault="001B7E6F" w:rsidP="001B7E6F">
      <w:pPr>
        <w:numPr>
          <w:ilvl w:val="0"/>
          <w:numId w:val="45"/>
        </w:numPr>
        <w:rPr>
          <w:u w:val="single"/>
          <w:lang w:val="pt-PT"/>
        </w:rPr>
      </w:pPr>
      <w:r w:rsidRPr="001B7E6F">
        <w:rPr>
          <w:b/>
          <w:bCs/>
          <w:u w:val="single"/>
          <w:lang w:val="pt-PT"/>
        </w:rPr>
        <w:t>O que vais avaliar:</w:t>
      </w:r>
      <w:r w:rsidRPr="001B7E6F">
        <w:rPr>
          <w:u w:val="single"/>
          <w:lang w:val="pt-PT"/>
        </w:rPr>
        <w:t xml:space="preserve"> A capacidade de "transferibilidade". Podes testar certificados de 10 laboratórios diferentes e ver se o modelo se adapta automaticamente aos layouts sem escreveres uma única linha de código específica para cada laboratório.</w:t>
      </w:r>
    </w:p>
    <w:p w14:paraId="5DE74D82" w14:textId="77777777" w:rsidR="001B7E6F" w:rsidRPr="001B7E6F" w:rsidRDefault="001B7E6F" w:rsidP="001B7E6F">
      <w:pPr>
        <w:ind w:left="720" w:hanging="720"/>
        <w:rPr>
          <w:u w:val="single"/>
          <w:lang w:val="pt-PT"/>
        </w:rPr>
      </w:pPr>
      <w:r w:rsidRPr="001B7E6F">
        <w:rPr>
          <w:u w:val="single"/>
          <w:lang w:val="pt-PT"/>
        </w:rPr>
        <w:pict w14:anchorId="3FBB65BD">
          <v:rect id="_x0000_i1238" style="width:0;height:1.5pt" o:hralign="center" o:hrstd="t" o:hr="t" fillcolor="#a0a0a0" stroked="f"/>
        </w:pict>
      </w:r>
    </w:p>
    <w:p w14:paraId="0D954D18" w14:textId="77777777" w:rsidR="001B7E6F" w:rsidRPr="001B7E6F" w:rsidRDefault="001B7E6F" w:rsidP="001B7E6F">
      <w:pPr>
        <w:ind w:left="720" w:hanging="720"/>
        <w:rPr>
          <w:b/>
          <w:bCs/>
          <w:u w:val="single"/>
          <w:lang w:val="pt-PT"/>
        </w:rPr>
      </w:pPr>
      <w:r w:rsidRPr="001B7E6F">
        <w:rPr>
          <w:b/>
          <w:bCs/>
          <w:u w:val="single"/>
          <w:lang w:val="pt-PT"/>
        </w:rPr>
        <w:t>O Meu Conselho Pessoal para a tua Metodologia (Capítulo 3):</w:t>
      </w:r>
    </w:p>
    <w:p w14:paraId="33BB5588" w14:textId="77777777" w:rsidR="001B7E6F" w:rsidRPr="001B7E6F" w:rsidRDefault="001B7E6F" w:rsidP="001B7E6F">
      <w:pPr>
        <w:ind w:left="720" w:hanging="720"/>
        <w:rPr>
          <w:u w:val="single"/>
          <w:lang w:val="pt-PT"/>
        </w:rPr>
      </w:pPr>
      <w:r w:rsidRPr="001B7E6F">
        <w:rPr>
          <w:u w:val="single"/>
          <w:lang w:val="pt-PT"/>
        </w:rPr>
        <w:t xml:space="preserve">Na tua tese, tu não precisas de construir a ferramenta perfeita logo à primeira. O ideal para uma dissertação de mestrado é que a tua </w:t>
      </w:r>
      <w:r w:rsidRPr="001B7E6F">
        <w:rPr>
          <w:b/>
          <w:bCs/>
          <w:u w:val="single"/>
          <w:lang w:val="pt-PT"/>
        </w:rPr>
        <w:t>Metodologia</w:t>
      </w:r>
      <w:r w:rsidRPr="001B7E6F">
        <w:rPr>
          <w:u w:val="single"/>
          <w:lang w:val="pt-PT"/>
        </w:rPr>
        <w:t xml:space="preserve"> proponha a implementação e a </w:t>
      </w:r>
      <w:r w:rsidRPr="001B7E6F">
        <w:rPr>
          <w:b/>
          <w:bCs/>
          <w:u w:val="single"/>
          <w:lang w:val="pt-PT"/>
        </w:rPr>
        <w:t>comparação de desempenho</w:t>
      </w:r>
      <w:r w:rsidRPr="001B7E6F">
        <w:rPr>
          <w:u w:val="single"/>
          <w:lang w:val="pt-PT"/>
        </w:rPr>
        <w:t xml:space="preserve"> (velocidade, custo e precisão - F1 Score) entre estas três abordagens.</w:t>
      </w:r>
    </w:p>
    <w:p w14:paraId="34CD04A5" w14:textId="77777777" w:rsidR="001B7E6F" w:rsidRPr="001B7E6F" w:rsidRDefault="001B7E6F" w:rsidP="001B7E6F">
      <w:pPr>
        <w:ind w:left="720" w:hanging="720"/>
        <w:rPr>
          <w:u w:val="single"/>
          <w:lang w:val="pt-PT"/>
        </w:rPr>
      </w:pPr>
      <w:r w:rsidRPr="001B7E6F">
        <w:rPr>
          <w:u w:val="single"/>
          <w:lang w:val="pt-PT"/>
        </w:rPr>
        <w:t>Por exemplo, podes testar:</w:t>
      </w:r>
    </w:p>
    <w:p w14:paraId="3837F74C" w14:textId="77777777" w:rsidR="001B7E6F" w:rsidRPr="001B7E6F" w:rsidRDefault="001B7E6F" w:rsidP="001B7E6F">
      <w:pPr>
        <w:numPr>
          <w:ilvl w:val="0"/>
          <w:numId w:val="46"/>
        </w:numPr>
        <w:rPr>
          <w:u w:val="single"/>
          <w:lang w:val="pt-PT"/>
        </w:rPr>
      </w:pPr>
      <w:r w:rsidRPr="001B7E6F">
        <w:rPr>
          <w:u w:val="single"/>
          <w:lang w:val="pt-PT"/>
        </w:rPr>
        <w:t>Um método baseado apenas em extração de tabelas (</w:t>
      </w:r>
      <w:proofErr w:type="spellStart"/>
      <w:r w:rsidRPr="001B7E6F">
        <w:rPr>
          <w:u w:val="single"/>
          <w:lang w:val="pt-PT"/>
        </w:rPr>
        <w:t>PdfTable</w:t>
      </w:r>
      <w:proofErr w:type="spellEnd"/>
      <w:r w:rsidRPr="001B7E6F">
        <w:rPr>
          <w:u w:val="single"/>
          <w:lang w:val="pt-PT"/>
        </w:rPr>
        <w:t>).</w:t>
      </w:r>
    </w:p>
    <w:p w14:paraId="5616F1C7" w14:textId="77777777" w:rsidR="001B7E6F" w:rsidRPr="001B7E6F" w:rsidRDefault="001B7E6F" w:rsidP="001B7E6F">
      <w:pPr>
        <w:numPr>
          <w:ilvl w:val="0"/>
          <w:numId w:val="46"/>
        </w:numPr>
        <w:rPr>
          <w:u w:val="single"/>
          <w:lang w:val="pt-PT"/>
        </w:rPr>
      </w:pPr>
      <w:r w:rsidRPr="001B7E6F">
        <w:rPr>
          <w:u w:val="single"/>
          <w:lang w:val="pt-PT"/>
        </w:rPr>
        <w:t xml:space="preserve">Um método Híbrido Rápido (YOLO + </w:t>
      </w:r>
      <w:proofErr w:type="spellStart"/>
      <w:r w:rsidRPr="001B7E6F">
        <w:rPr>
          <w:u w:val="single"/>
          <w:lang w:val="pt-PT"/>
        </w:rPr>
        <w:t>PaddleOCR</w:t>
      </w:r>
      <w:proofErr w:type="spellEnd"/>
      <w:r w:rsidRPr="001B7E6F">
        <w:rPr>
          <w:u w:val="single"/>
          <w:lang w:val="pt-PT"/>
        </w:rPr>
        <w:t>).</w:t>
      </w:r>
    </w:p>
    <w:p w14:paraId="494650F5" w14:textId="77777777" w:rsidR="001B7E6F" w:rsidRPr="001B7E6F" w:rsidRDefault="001B7E6F" w:rsidP="001B7E6F">
      <w:pPr>
        <w:numPr>
          <w:ilvl w:val="0"/>
          <w:numId w:val="46"/>
        </w:numPr>
        <w:rPr>
          <w:u w:val="single"/>
          <w:lang w:val="pt-PT"/>
        </w:rPr>
      </w:pPr>
      <w:r w:rsidRPr="001B7E6F">
        <w:rPr>
          <w:u w:val="single"/>
          <w:lang w:val="pt-PT"/>
        </w:rPr>
        <w:t>Um método Multimodal (</w:t>
      </w:r>
      <w:r w:rsidRPr="001B7E6F">
        <w:rPr>
          <w:lang w:val="pt-PT"/>
        </w:rPr>
        <w:t>LLM</w:t>
      </w:r>
      <w:r w:rsidRPr="001B7E6F">
        <w:rPr>
          <w:u w:val="single"/>
          <w:lang w:val="pt-PT"/>
        </w:rPr>
        <w:t xml:space="preserve"> com Visão).</w:t>
      </w:r>
    </w:p>
    <w:tbl>
      <w:tblPr>
        <w:tblW w:w="0" w:type="auto"/>
        <w:tblCellSpacing w:w="15" w:type="dxa"/>
        <w:tblCellMar>
          <w:left w:w="0" w:type="dxa"/>
          <w:right w:w="0" w:type="dxa"/>
        </w:tblCellMar>
        <w:tblLook w:val="04A0" w:firstRow="1" w:lastRow="0" w:firstColumn="1" w:lastColumn="0" w:noHBand="0" w:noVBand="1"/>
      </w:tblPr>
      <w:tblGrid>
        <w:gridCol w:w="1567"/>
        <w:gridCol w:w="1495"/>
        <w:gridCol w:w="1664"/>
        <w:gridCol w:w="1634"/>
        <w:gridCol w:w="1551"/>
        <w:gridCol w:w="1433"/>
      </w:tblGrid>
      <w:tr w:rsidR="001B7E6F" w:rsidRPr="001B7E6F" w14:paraId="0585D9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B9A1F" w14:textId="77777777" w:rsidR="001B7E6F" w:rsidRPr="001B7E6F" w:rsidRDefault="001B7E6F" w:rsidP="001B7E6F">
            <w:pPr>
              <w:ind w:left="720" w:hanging="720"/>
              <w:rPr>
                <w:u w:val="single"/>
                <w:lang w:val="pt-PT"/>
              </w:rPr>
            </w:pPr>
            <w:r w:rsidRPr="001B7E6F">
              <w:rPr>
                <w:b/>
                <w:bCs/>
                <w:u w:val="single"/>
                <w:lang w:val="pt-PT"/>
              </w:rPr>
              <w:lastRenderedPageBreak/>
              <w:t>Categoria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A471B3" w14:textId="77777777" w:rsidR="001B7E6F" w:rsidRPr="001B7E6F" w:rsidRDefault="001B7E6F" w:rsidP="001B7E6F">
            <w:pPr>
              <w:ind w:left="720" w:hanging="720"/>
              <w:rPr>
                <w:u w:val="single"/>
                <w:lang w:val="pt-PT"/>
              </w:rPr>
            </w:pPr>
            <w:r w:rsidRPr="001B7E6F">
              <w:rPr>
                <w:b/>
                <w:bCs/>
                <w:u w:val="single"/>
                <w:lang w:val="pt-PT"/>
              </w:rPr>
              <w:t>Ferramentas / Modelos Destacados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AAC315" w14:textId="77777777" w:rsidR="001B7E6F" w:rsidRPr="001B7E6F" w:rsidRDefault="001B7E6F" w:rsidP="001B7E6F">
            <w:pPr>
              <w:ind w:left="720" w:hanging="720"/>
              <w:rPr>
                <w:u w:val="single"/>
                <w:lang w:val="pt-PT"/>
              </w:rPr>
            </w:pPr>
            <w:r w:rsidRPr="001B7E6F">
              <w:rPr>
                <w:b/>
                <w:bCs/>
                <w:u w:val="single"/>
                <w:lang w:val="pt-PT"/>
              </w:rPr>
              <w:t>Função Principal no Sistema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ADB69" w14:textId="77777777" w:rsidR="001B7E6F" w:rsidRPr="001B7E6F" w:rsidRDefault="001B7E6F" w:rsidP="001B7E6F">
            <w:pPr>
              <w:ind w:left="720" w:hanging="720"/>
              <w:rPr>
                <w:u w:val="single"/>
                <w:lang w:val="pt-PT"/>
              </w:rPr>
            </w:pPr>
            <w:r w:rsidRPr="001B7E6F">
              <w:rPr>
                <w:b/>
                <w:bCs/>
                <w:u w:val="single"/>
                <w:lang w:val="pt-PT"/>
              </w:rPr>
              <w:t>Prós (Vantagens)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042BA" w14:textId="77777777" w:rsidR="001B7E6F" w:rsidRPr="001B7E6F" w:rsidRDefault="001B7E6F" w:rsidP="001B7E6F">
            <w:pPr>
              <w:ind w:left="720" w:hanging="720"/>
              <w:rPr>
                <w:u w:val="single"/>
                <w:lang w:val="pt-PT"/>
              </w:rPr>
            </w:pPr>
            <w:r w:rsidRPr="001B7E6F">
              <w:rPr>
                <w:b/>
                <w:bCs/>
                <w:u w:val="single"/>
                <w:lang w:val="pt-PT"/>
              </w:rPr>
              <w:t>Contras (Desvantagens)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5CD5E0" w14:textId="77777777" w:rsidR="001B7E6F" w:rsidRPr="001B7E6F" w:rsidRDefault="001B7E6F" w:rsidP="001B7E6F">
            <w:pPr>
              <w:ind w:left="720" w:hanging="720"/>
              <w:rPr>
                <w:u w:val="single"/>
                <w:lang w:val="pt-PT"/>
              </w:rPr>
            </w:pPr>
            <w:r w:rsidRPr="001B7E6F">
              <w:rPr>
                <w:b/>
                <w:bCs/>
                <w:u w:val="single"/>
                <w:lang w:val="pt-PT"/>
              </w:rPr>
              <w:t>Adequação ao Projeto SIMME</w:t>
            </w:r>
          </w:p>
        </w:tc>
      </w:tr>
      <w:tr w:rsidR="001B7E6F" w:rsidRPr="001B7E6F" w14:paraId="7A402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214F6" w14:textId="77777777" w:rsidR="001B7E6F" w:rsidRPr="001B7E6F" w:rsidRDefault="001B7E6F" w:rsidP="001B7E6F">
            <w:pPr>
              <w:ind w:left="720" w:hanging="720"/>
              <w:rPr>
                <w:u w:val="single"/>
                <w:lang w:val="pt-PT"/>
              </w:rPr>
            </w:pPr>
            <w:r w:rsidRPr="001B7E6F">
              <w:rPr>
                <w:b/>
                <w:bCs/>
                <w:u w:val="single"/>
                <w:lang w:val="pt-PT"/>
              </w:rPr>
              <w:t>1. OCR Tradicional e Extração Baseada em Regras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1B2BB0" w14:textId="77777777" w:rsidR="001B7E6F" w:rsidRPr="001B7E6F" w:rsidRDefault="001B7E6F" w:rsidP="001B7E6F">
            <w:pPr>
              <w:ind w:left="720" w:hanging="720"/>
              <w:rPr>
                <w:u w:val="single"/>
                <w:lang w:val="pt-PT"/>
              </w:rPr>
            </w:pPr>
            <w:proofErr w:type="spellStart"/>
            <w:r w:rsidRPr="001B7E6F">
              <w:rPr>
                <w:b/>
                <w:bCs/>
                <w:u w:val="single"/>
                <w:lang w:val="pt-PT"/>
              </w:rPr>
              <w:t>Tesseract</w:t>
            </w:r>
            <w:proofErr w:type="spellEnd"/>
            <w:r w:rsidRPr="001B7E6F">
              <w:rPr>
                <w:u w:val="single"/>
                <w:lang w:val="pt-PT"/>
              </w:rPr>
              <w:t xml:space="preserve">, </w:t>
            </w:r>
            <w:r w:rsidRPr="001B7E6F">
              <w:rPr>
                <w:b/>
                <w:bCs/>
                <w:u w:val="single"/>
                <w:lang w:val="pt-PT"/>
              </w:rPr>
              <w:t>Camelot</w:t>
            </w:r>
            <w:r w:rsidRPr="001B7E6F">
              <w:rPr>
                <w:u w:val="single"/>
                <w:lang w:val="pt-PT"/>
              </w:rPr>
              <w:t xml:space="preserve">, </w:t>
            </w:r>
            <w:proofErr w:type="spellStart"/>
            <w:r w:rsidRPr="001B7E6F">
              <w:rPr>
                <w:b/>
                <w:bCs/>
                <w:u w:val="single"/>
                <w:lang w:val="pt-PT"/>
              </w:rPr>
              <w:t>pdfplumber</w:t>
            </w:r>
            <w:proofErr w:type="spellEnd"/>
            <w:r w:rsidRPr="001B7E6F">
              <w:rPr>
                <w:u w:val="single"/>
                <w:lang w:val="pt-PT"/>
              </w:rPr>
              <w:t xml:space="preserve">, </w:t>
            </w:r>
            <w:proofErr w:type="spellStart"/>
            <w:r w:rsidRPr="001B7E6F">
              <w:rPr>
                <w:u w:val="single"/>
                <w:lang w:val="pt-PT"/>
              </w:rPr>
              <w:t>Regex</w:t>
            </w:r>
            <w:proofErr w:type="spellEnd"/>
            <w:r w:rsidRPr="001B7E6F">
              <w:rPr>
                <w:u w:val="single"/>
                <w:lang w:val="pt-PT"/>
              </w:rPr>
              <w:t xml:space="preserve"> (</w:t>
            </w:r>
            <w:r w:rsidRPr="001B7E6F">
              <w:rPr>
                <w:i/>
                <w:iCs/>
                <w:u w:val="single"/>
                <w:lang w:val="pt-PT"/>
              </w:rPr>
              <w:t>Templates</w:t>
            </w:r>
            <w:r w:rsidRPr="001B7E6F">
              <w:rPr>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7BE68" w14:textId="77777777" w:rsidR="001B7E6F" w:rsidRPr="001B7E6F" w:rsidRDefault="001B7E6F" w:rsidP="001B7E6F">
            <w:pPr>
              <w:ind w:left="720" w:hanging="720"/>
              <w:rPr>
                <w:u w:val="single"/>
                <w:lang w:val="pt-PT"/>
              </w:rPr>
            </w:pPr>
            <w:r w:rsidRPr="001B7E6F">
              <w:rPr>
                <w:u w:val="single"/>
                <w:lang w:val="pt-PT"/>
              </w:rPr>
              <w:t xml:space="preserve">Converter imagem em texto bruto e ler tabelas com grelhas perfeitas em </w:t>
            </w:r>
            <w:proofErr w:type="spellStart"/>
            <w:r w:rsidRPr="001B7E6F">
              <w:rPr>
                <w:u w:val="single"/>
                <w:lang w:val="pt-PT"/>
              </w:rPr>
              <w:t>PDFs</w:t>
            </w:r>
            <w:proofErr w:type="spellEnd"/>
            <w:r w:rsidRPr="001B7E6F">
              <w:rPr>
                <w:u w:val="single"/>
                <w:lang w:val="pt-PT"/>
              </w:rPr>
              <w:t xml:space="preserve"> digitais.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0497D" w14:textId="77777777" w:rsidR="001B7E6F" w:rsidRPr="001B7E6F" w:rsidRDefault="001B7E6F" w:rsidP="001B7E6F">
            <w:pPr>
              <w:ind w:left="720" w:hanging="720"/>
              <w:rPr>
                <w:u w:val="single"/>
                <w:lang w:val="pt-PT"/>
              </w:rPr>
            </w:pPr>
            <w:r w:rsidRPr="001B7E6F">
              <w:rPr>
                <w:u w:val="single"/>
                <w:lang w:val="pt-PT"/>
              </w:rPr>
              <w:t>• Muito rápidos e leves.</w:t>
            </w:r>
          </w:p>
          <w:p w14:paraId="2A10129C" w14:textId="77777777" w:rsidR="001B7E6F" w:rsidRPr="001B7E6F" w:rsidRDefault="001B7E6F" w:rsidP="001B7E6F">
            <w:pPr>
              <w:ind w:left="720" w:hanging="720"/>
              <w:rPr>
                <w:u w:val="single"/>
                <w:lang w:val="pt-PT"/>
              </w:rPr>
            </w:pPr>
            <w:r w:rsidRPr="001B7E6F">
              <w:rPr>
                <w:u w:val="single"/>
                <w:lang w:val="pt-PT"/>
              </w:rPr>
              <w:br/>
            </w:r>
          </w:p>
          <w:p w14:paraId="45A6A81D" w14:textId="77777777" w:rsidR="001B7E6F" w:rsidRPr="001B7E6F" w:rsidRDefault="001B7E6F" w:rsidP="001B7E6F">
            <w:pPr>
              <w:ind w:left="720" w:hanging="720"/>
              <w:rPr>
                <w:u w:val="single"/>
                <w:lang w:val="pt-PT"/>
              </w:rPr>
            </w:pPr>
            <w:r w:rsidRPr="001B7E6F">
              <w:rPr>
                <w:u w:val="single"/>
                <w:lang w:val="pt-PT"/>
              </w:rPr>
              <w:t xml:space="preserve">• </w:t>
            </w:r>
            <w:r w:rsidRPr="001B7E6F">
              <w:rPr>
                <w:i/>
                <w:iCs/>
                <w:u w:val="single"/>
                <w:lang w:val="pt-PT"/>
              </w:rPr>
              <w:t>Open-</w:t>
            </w:r>
            <w:proofErr w:type="spellStart"/>
            <w:r w:rsidRPr="001B7E6F">
              <w:rPr>
                <w:i/>
                <w:iCs/>
                <w:u w:val="single"/>
                <w:lang w:val="pt-PT"/>
              </w:rPr>
              <w:t>source</w:t>
            </w:r>
            <w:proofErr w:type="spellEnd"/>
            <w:r w:rsidRPr="001B7E6F">
              <w:rPr>
                <w:u w:val="single"/>
                <w:lang w:val="pt-PT"/>
              </w:rPr>
              <w:t xml:space="preserve"> e gratuitos.</w:t>
            </w:r>
          </w:p>
          <w:p w14:paraId="258C3847" w14:textId="77777777" w:rsidR="001B7E6F" w:rsidRPr="001B7E6F" w:rsidRDefault="001B7E6F" w:rsidP="001B7E6F">
            <w:pPr>
              <w:ind w:left="720" w:hanging="720"/>
              <w:rPr>
                <w:u w:val="single"/>
                <w:lang w:val="pt-PT"/>
              </w:rPr>
            </w:pPr>
            <w:r w:rsidRPr="001B7E6F">
              <w:rPr>
                <w:u w:val="single"/>
                <w:lang w:val="pt-PT"/>
              </w:rPr>
              <w:br/>
            </w:r>
          </w:p>
          <w:p w14:paraId="0F57CA2C" w14:textId="77777777" w:rsidR="001B7E6F" w:rsidRPr="001B7E6F" w:rsidRDefault="001B7E6F" w:rsidP="001B7E6F">
            <w:pPr>
              <w:ind w:left="720" w:hanging="720"/>
              <w:rPr>
                <w:u w:val="single"/>
                <w:lang w:val="pt-PT"/>
              </w:rPr>
            </w:pPr>
            <w:r w:rsidRPr="001B7E6F">
              <w:rPr>
                <w:u w:val="single"/>
                <w:lang w:val="pt-PT"/>
              </w:rPr>
              <w:t xml:space="preserve">• Precisão perto de 100% se o documento for perfeitamente digital </w:t>
            </w:r>
            <w:r w:rsidRPr="001B7E6F">
              <w:rPr>
                <w:u w:val="single"/>
                <w:lang w:val="pt-PT"/>
              </w:rPr>
              <w:lastRenderedPageBreak/>
              <w:t>e alinhado.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3AD50" w14:textId="77777777" w:rsidR="001B7E6F" w:rsidRPr="001B7E6F" w:rsidRDefault="001B7E6F" w:rsidP="001B7E6F">
            <w:pPr>
              <w:ind w:left="720" w:hanging="720"/>
              <w:rPr>
                <w:u w:val="single"/>
                <w:lang w:val="pt-PT"/>
              </w:rPr>
            </w:pPr>
            <w:r w:rsidRPr="001B7E6F">
              <w:rPr>
                <w:u w:val="single"/>
                <w:lang w:val="pt-PT"/>
              </w:rPr>
              <w:lastRenderedPageBreak/>
              <w:t xml:space="preserve">• </w:t>
            </w:r>
            <w:r w:rsidRPr="001B7E6F">
              <w:rPr>
                <w:b/>
                <w:bCs/>
                <w:u w:val="single"/>
                <w:lang w:val="pt-PT"/>
              </w:rPr>
              <w:t>Extrema rigidez:</w:t>
            </w:r>
            <w:r w:rsidRPr="001B7E6F">
              <w:rPr>
                <w:u w:val="single"/>
                <w:lang w:val="pt-PT"/>
              </w:rPr>
              <w:t xml:space="preserve"> Falham se o </w:t>
            </w:r>
            <w:r w:rsidRPr="001B7E6F">
              <w:rPr>
                <w:i/>
                <w:iCs/>
                <w:u w:val="single"/>
                <w:lang w:val="pt-PT"/>
              </w:rPr>
              <w:t>layout</w:t>
            </w:r>
            <w:r w:rsidRPr="001B7E6F">
              <w:rPr>
                <w:u w:val="single"/>
                <w:lang w:val="pt-PT"/>
              </w:rPr>
              <w:t xml:space="preserve"> mudar ligeiramente.</w:t>
            </w:r>
          </w:p>
          <w:p w14:paraId="604C99CC" w14:textId="77777777" w:rsidR="001B7E6F" w:rsidRPr="001B7E6F" w:rsidRDefault="001B7E6F" w:rsidP="001B7E6F">
            <w:pPr>
              <w:ind w:left="720" w:hanging="720"/>
              <w:rPr>
                <w:u w:val="single"/>
                <w:lang w:val="pt-PT"/>
              </w:rPr>
            </w:pPr>
            <w:r w:rsidRPr="001B7E6F">
              <w:rPr>
                <w:u w:val="single"/>
                <w:lang w:val="pt-PT"/>
              </w:rPr>
              <w:br/>
            </w:r>
          </w:p>
          <w:p w14:paraId="75B508BD" w14:textId="77777777" w:rsidR="001B7E6F" w:rsidRPr="001B7E6F" w:rsidRDefault="001B7E6F" w:rsidP="001B7E6F">
            <w:pPr>
              <w:ind w:left="720" w:hanging="720"/>
              <w:rPr>
                <w:u w:val="single"/>
                <w:lang w:val="pt-PT"/>
              </w:rPr>
            </w:pPr>
            <w:r w:rsidRPr="001B7E6F">
              <w:rPr>
                <w:u w:val="single"/>
                <w:lang w:val="pt-PT"/>
              </w:rPr>
              <w:t>• Não compreendem o "significado" do texto.</w:t>
            </w:r>
          </w:p>
          <w:p w14:paraId="3D1D2E80" w14:textId="77777777" w:rsidR="001B7E6F" w:rsidRPr="001B7E6F" w:rsidRDefault="001B7E6F" w:rsidP="001B7E6F">
            <w:pPr>
              <w:ind w:left="720" w:hanging="720"/>
              <w:rPr>
                <w:u w:val="single"/>
                <w:lang w:val="pt-PT"/>
              </w:rPr>
            </w:pPr>
            <w:r w:rsidRPr="001B7E6F">
              <w:rPr>
                <w:u w:val="single"/>
                <w:lang w:val="pt-PT"/>
              </w:rPr>
              <w:lastRenderedPageBreak/>
              <w:br/>
            </w:r>
          </w:p>
          <w:p w14:paraId="238DB773" w14:textId="77777777" w:rsidR="001B7E6F" w:rsidRPr="001B7E6F" w:rsidRDefault="001B7E6F" w:rsidP="001B7E6F">
            <w:pPr>
              <w:ind w:left="720" w:hanging="720"/>
              <w:rPr>
                <w:u w:val="single"/>
                <w:lang w:val="pt-PT"/>
              </w:rPr>
            </w:pPr>
            <w:r w:rsidRPr="001B7E6F">
              <w:rPr>
                <w:u w:val="single"/>
                <w:lang w:val="pt-PT"/>
              </w:rPr>
              <w:t>• Falham em tabelas sem linhas visíveis.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C36D2E" w14:textId="77777777" w:rsidR="001B7E6F" w:rsidRPr="001B7E6F" w:rsidRDefault="001B7E6F" w:rsidP="001B7E6F">
            <w:pPr>
              <w:ind w:left="720" w:hanging="720"/>
              <w:rPr>
                <w:u w:val="single"/>
                <w:lang w:val="pt-PT"/>
              </w:rPr>
            </w:pPr>
            <w:r w:rsidRPr="001B7E6F">
              <w:rPr>
                <w:b/>
                <w:bCs/>
                <w:u w:val="single"/>
                <w:lang w:val="pt-PT"/>
              </w:rPr>
              <w:lastRenderedPageBreak/>
              <w:t>Baixa/Média.</w:t>
            </w:r>
            <w:r w:rsidRPr="001B7E6F">
              <w:rPr>
                <w:u w:val="single"/>
                <w:lang w:val="pt-PT"/>
              </w:rPr>
              <w:t xml:space="preserve"> Podem ser usados apenas como pré-processamento de </w:t>
            </w:r>
            <w:proofErr w:type="spellStart"/>
            <w:r w:rsidRPr="001B7E6F">
              <w:rPr>
                <w:u w:val="single"/>
                <w:lang w:val="pt-PT"/>
              </w:rPr>
              <w:t>PDFs</w:t>
            </w:r>
            <w:proofErr w:type="spellEnd"/>
            <w:r w:rsidRPr="001B7E6F">
              <w:rPr>
                <w:u w:val="single"/>
                <w:lang w:val="pt-PT"/>
              </w:rPr>
              <w:t xml:space="preserve"> nativos simples, mas são insuficientes para a variab</w:t>
            </w:r>
            <w:r w:rsidRPr="001B7E6F">
              <w:rPr>
                <w:u w:val="single"/>
                <w:lang w:val="pt-PT"/>
              </w:rPr>
              <w:lastRenderedPageBreak/>
              <w:t>ilidade dos laboratórios reais.</w:t>
            </w:r>
          </w:p>
        </w:tc>
      </w:tr>
      <w:tr w:rsidR="001B7E6F" w:rsidRPr="001B7E6F" w14:paraId="3499D6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E18A6" w14:textId="77777777" w:rsidR="001B7E6F" w:rsidRPr="001B7E6F" w:rsidRDefault="001B7E6F" w:rsidP="001B7E6F">
            <w:pPr>
              <w:ind w:left="720" w:hanging="720"/>
              <w:rPr>
                <w:u w:val="single"/>
                <w:lang w:val="pt-PT"/>
              </w:rPr>
            </w:pPr>
            <w:r w:rsidRPr="001B7E6F">
              <w:rPr>
                <w:b/>
                <w:bCs/>
                <w:u w:val="single"/>
                <w:lang w:val="pt-PT"/>
              </w:rPr>
              <w:lastRenderedPageBreak/>
              <w:t>2. Deteção de Objetos e Visão Computacional (DLA)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344EC6" w14:textId="77777777" w:rsidR="001B7E6F" w:rsidRPr="001B7E6F" w:rsidRDefault="001B7E6F" w:rsidP="001B7E6F">
            <w:pPr>
              <w:ind w:left="720" w:hanging="720"/>
              <w:rPr>
                <w:u w:val="single"/>
                <w:lang w:val="pt-PT"/>
              </w:rPr>
            </w:pPr>
            <w:r w:rsidRPr="001B7E6F">
              <w:rPr>
                <w:b/>
                <w:bCs/>
                <w:u w:val="single"/>
                <w:lang w:val="pt-PT"/>
              </w:rPr>
              <w:t>YOLOv12</w:t>
            </w:r>
            <w:r w:rsidRPr="001B7E6F">
              <w:rPr>
                <w:u w:val="single"/>
                <w:lang w:val="pt-PT"/>
              </w:rPr>
              <w:t xml:space="preserve">, </w:t>
            </w:r>
            <w:proofErr w:type="spellStart"/>
            <w:r w:rsidRPr="001B7E6F">
              <w:rPr>
                <w:u w:val="single"/>
                <w:lang w:val="pt-PT"/>
              </w:rPr>
              <w:t>LayoutLM</w:t>
            </w:r>
            <w:proofErr w:type="spellEnd"/>
            <w:r w:rsidRPr="001B7E6F">
              <w:rPr>
                <w:u w:val="single"/>
                <w:lang w:val="pt-PT"/>
              </w:rPr>
              <w:t xml:space="preserve"> (v1/v2/v3), </w:t>
            </w:r>
            <w:proofErr w:type="spellStart"/>
            <w:r w:rsidRPr="001B7E6F">
              <w:rPr>
                <w:u w:val="single"/>
                <w:lang w:val="pt-PT"/>
              </w:rPr>
              <w:t>DocLLM</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F0428" w14:textId="77777777" w:rsidR="001B7E6F" w:rsidRPr="001B7E6F" w:rsidRDefault="001B7E6F" w:rsidP="001B7E6F">
            <w:pPr>
              <w:ind w:left="720" w:hanging="720"/>
              <w:rPr>
                <w:u w:val="single"/>
                <w:lang w:val="pt-PT"/>
              </w:rPr>
            </w:pPr>
            <w:r w:rsidRPr="001B7E6F">
              <w:rPr>
                <w:u w:val="single"/>
                <w:lang w:val="pt-PT"/>
              </w:rPr>
              <w:t>"Olhar" para o documento e desenhar caixas delimitadoras (</w:t>
            </w:r>
            <w:proofErr w:type="spellStart"/>
            <w:r w:rsidRPr="001B7E6F">
              <w:rPr>
                <w:i/>
                <w:iCs/>
                <w:u w:val="single"/>
                <w:lang w:val="pt-PT"/>
              </w:rPr>
              <w:t>Bounding</w:t>
            </w:r>
            <w:proofErr w:type="spellEnd"/>
            <w:r w:rsidRPr="001B7E6F">
              <w:rPr>
                <w:i/>
                <w:iCs/>
                <w:u w:val="single"/>
                <w:lang w:val="pt-PT"/>
              </w:rPr>
              <w:t xml:space="preserve"> </w:t>
            </w:r>
            <w:r w:rsidRPr="001B7E6F">
              <w:rPr>
                <w:i/>
                <w:iCs/>
                <w:u w:val="single"/>
                <w:lang w:val="pt-PT"/>
              </w:rPr>
              <w:lastRenderedPageBreak/>
              <w:t>Boxes</w:t>
            </w:r>
            <w:r w:rsidRPr="001B7E6F">
              <w:rPr>
                <w:u w:val="single"/>
                <w:lang w:val="pt-PT"/>
              </w:rPr>
              <w:t>) à volta de áreas críticas (ex: Tabela, Assinatura).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F40AE" w14:textId="77777777" w:rsidR="001B7E6F" w:rsidRPr="001B7E6F" w:rsidRDefault="001B7E6F" w:rsidP="001B7E6F">
            <w:pPr>
              <w:ind w:left="720" w:hanging="720"/>
              <w:rPr>
                <w:u w:val="single"/>
                <w:lang w:val="pt-PT"/>
              </w:rPr>
            </w:pPr>
            <w:r w:rsidRPr="001B7E6F">
              <w:rPr>
                <w:u w:val="single"/>
                <w:lang w:val="pt-PT"/>
              </w:rPr>
              <w:lastRenderedPageBreak/>
              <w:t xml:space="preserve">• </w:t>
            </w:r>
            <w:r w:rsidRPr="001B7E6F">
              <w:rPr>
                <w:b/>
                <w:bCs/>
                <w:u w:val="single"/>
                <w:lang w:val="pt-PT"/>
              </w:rPr>
              <w:t xml:space="preserve">YOLOv12 é </w:t>
            </w:r>
            <w:proofErr w:type="spellStart"/>
            <w:r w:rsidRPr="001B7E6F">
              <w:rPr>
                <w:b/>
                <w:bCs/>
                <w:u w:val="single"/>
                <w:lang w:val="pt-PT"/>
              </w:rPr>
              <w:t>ultra-rápido</w:t>
            </w:r>
            <w:proofErr w:type="spellEnd"/>
            <w:r w:rsidRPr="001B7E6F">
              <w:rPr>
                <w:u w:val="single"/>
                <w:lang w:val="pt-PT"/>
              </w:rPr>
              <w:t xml:space="preserve"> (19 </w:t>
            </w:r>
            <w:proofErr w:type="spellStart"/>
            <w:r w:rsidRPr="001B7E6F">
              <w:rPr>
                <w:u w:val="single"/>
                <w:lang w:val="pt-PT"/>
              </w:rPr>
              <w:t>ms</w:t>
            </w:r>
            <w:proofErr w:type="spellEnd"/>
            <w:r w:rsidRPr="001B7E6F">
              <w:rPr>
                <w:u w:val="single"/>
                <w:lang w:val="pt-PT"/>
              </w:rPr>
              <w:t xml:space="preserve"> por imagem).</w:t>
            </w:r>
          </w:p>
          <w:p w14:paraId="23313E5C" w14:textId="77777777" w:rsidR="001B7E6F" w:rsidRPr="001B7E6F" w:rsidRDefault="001B7E6F" w:rsidP="001B7E6F">
            <w:pPr>
              <w:ind w:left="720" w:hanging="720"/>
              <w:rPr>
                <w:u w:val="single"/>
                <w:lang w:val="pt-PT"/>
              </w:rPr>
            </w:pPr>
            <w:r w:rsidRPr="001B7E6F">
              <w:rPr>
                <w:u w:val="single"/>
                <w:lang w:val="pt-PT"/>
              </w:rPr>
              <w:br/>
            </w:r>
          </w:p>
          <w:p w14:paraId="33321F85" w14:textId="77777777" w:rsidR="001B7E6F" w:rsidRPr="001B7E6F" w:rsidRDefault="001B7E6F" w:rsidP="001B7E6F">
            <w:pPr>
              <w:ind w:left="720" w:hanging="720"/>
              <w:rPr>
                <w:u w:val="single"/>
                <w:lang w:val="pt-PT"/>
              </w:rPr>
            </w:pPr>
            <w:r w:rsidRPr="001B7E6F">
              <w:rPr>
                <w:u w:val="single"/>
                <w:lang w:val="pt-PT"/>
              </w:rPr>
              <w:t>• Ignoram o "ruído</w:t>
            </w:r>
            <w:r w:rsidRPr="001B7E6F">
              <w:rPr>
                <w:u w:val="single"/>
                <w:lang w:val="pt-PT"/>
              </w:rPr>
              <w:lastRenderedPageBreak/>
              <w:t>" do documento.</w:t>
            </w:r>
          </w:p>
          <w:p w14:paraId="24F011D3" w14:textId="77777777" w:rsidR="001B7E6F" w:rsidRPr="001B7E6F" w:rsidRDefault="001B7E6F" w:rsidP="001B7E6F">
            <w:pPr>
              <w:ind w:left="720" w:hanging="720"/>
              <w:rPr>
                <w:u w:val="single"/>
                <w:lang w:val="pt-PT"/>
              </w:rPr>
            </w:pPr>
            <w:r w:rsidRPr="001B7E6F">
              <w:rPr>
                <w:u w:val="single"/>
                <w:lang w:val="pt-PT"/>
              </w:rPr>
              <w:br/>
            </w:r>
          </w:p>
          <w:p w14:paraId="28E8A3B2" w14:textId="77777777" w:rsidR="001B7E6F" w:rsidRPr="001B7E6F" w:rsidRDefault="001B7E6F" w:rsidP="001B7E6F">
            <w:pPr>
              <w:ind w:left="720" w:hanging="720"/>
              <w:rPr>
                <w:u w:val="single"/>
                <w:lang w:val="pt-PT"/>
              </w:rPr>
            </w:pPr>
            <w:r w:rsidRPr="001B7E6F">
              <w:rPr>
                <w:u w:val="single"/>
                <w:lang w:val="pt-PT"/>
              </w:rPr>
              <w:t xml:space="preserve">• </w:t>
            </w:r>
            <w:proofErr w:type="spellStart"/>
            <w:r w:rsidRPr="001B7E6F">
              <w:rPr>
                <w:u w:val="single"/>
                <w:lang w:val="pt-PT"/>
              </w:rPr>
              <w:t>LayoutLM</w:t>
            </w:r>
            <w:proofErr w:type="spellEnd"/>
            <w:r w:rsidRPr="001B7E6F">
              <w:rPr>
                <w:u w:val="single"/>
                <w:lang w:val="pt-PT"/>
              </w:rPr>
              <w:t xml:space="preserve"> compreende a relação espacial (X, Y) das palavras.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CA78C" w14:textId="77777777" w:rsidR="001B7E6F" w:rsidRPr="001B7E6F" w:rsidRDefault="001B7E6F" w:rsidP="001B7E6F">
            <w:pPr>
              <w:ind w:left="720" w:hanging="720"/>
              <w:rPr>
                <w:u w:val="single"/>
                <w:lang w:val="pt-PT"/>
              </w:rPr>
            </w:pPr>
            <w:r w:rsidRPr="001B7E6F">
              <w:rPr>
                <w:u w:val="single"/>
                <w:lang w:val="pt-PT"/>
              </w:rPr>
              <w:lastRenderedPageBreak/>
              <w:t xml:space="preserve">• </w:t>
            </w:r>
            <w:r w:rsidRPr="001B7E6F">
              <w:rPr>
                <w:b/>
                <w:bCs/>
                <w:u w:val="single"/>
                <w:lang w:val="pt-PT"/>
              </w:rPr>
              <w:t>Não leem o texto</w:t>
            </w:r>
            <w:r w:rsidRPr="001B7E6F">
              <w:rPr>
                <w:u w:val="single"/>
                <w:lang w:val="pt-PT"/>
              </w:rPr>
              <w:t xml:space="preserve"> (o YOLO apenas diz "a tabela está </w:t>
            </w:r>
            <w:r w:rsidRPr="001B7E6F">
              <w:rPr>
                <w:u w:val="single"/>
                <w:lang w:val="pt-PT"/>
              </w:rPr>
              <w:lastRenderedPageBreak/>
              <w:t>aqui").</w:t>
            </w:r>
          </w:p>
          <w:p w14:paraId="4F14956D" w14:textId="77777777" w:rsidR="001B7E6F" w:rsidRPr="001B7E6F" w:rsidRDefault="001B7E6F" w:rsidP="001B7E6F">
            <w:pPr>
              <w:ind w:left="720" w:hanging="720"/>
              <w:rPr>
                <w:u w:val="single"/>
                <w:lang w:val="pt-PT"/>
              </w:rPr>
            </w:pPr>
            <w:r w:rsidRPr="001B7E6F">
              <w:rPr>
                <w:u w:val="single"/>
                <w:lang w:val="pt-PT"/>
              </w:rPr>
              <w:br/>
            </w:r>
          </w:p>
          <w:p w14:paraId="63B56245" w14:textId="77777777" w:rsidR="001B7E6F" w:rsidRPr="001B7E6F" w:rsidRDefault="001B7E6F" w:rsidP="001B7E6F">
            <w:pPr>
              <w:ind w:left="720" w:hanging="720"/>
              <w:rPr>
                <w:u w:val="single"/>
                <w:lang w:val="pt-PT"/>
              </w:rPr>
            </w:pPr>
            <w:r w:rsidRPr="001B7E6F">
              <w:rPr>
                <w:u w:val="single"/>
                <w:lang w:val="pt-PT"/>
              </w:rPr>
              <w:t>• Exigem anotação manual de dados (treinar o modelo dizendo onde estão as caixas).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87CB94" w14:textId="77777777" w:rsidR="001B7E6F" w:rsidRPr="001B7E6F" w:rsidRDefault="001B7E6F" w:rsidP="001B7E6F">
            <w:pPr>
              <w:ind w:left="720" w:hanging="720"/>
              <w:rPr>
                <w:u w:val="single"/>
                <w:lang w:val="pt-PT"/>
              </w:rPr>
            </w:pPr>
            <w:r w:rsidRPr="001B7E6F">
              <w:rPr>
                <w:b/>
                <w:bCs/>
                <w:u w:val="single"/>
                <w:lang w:val="pt-PT"/>
              </w:rPr>
              <w:lastRenderedPageBreak/>
              <w:t>Alta.</w:t>
            </w:r>
            <w:r w:rsidRPr="001B7E6F">
              <w:rPr>
                <w:u w:val="single"/>
                <w:lang w:val="pt-PT"/>
              </w:rPr>
              <w:t xml:space="preserve"> O YOLOv12 é ideal para "recortar" o certificado e enviar apenas a </w:t>
            </w:r>
            <w:r w:rsidRPr="001B7E6F">
              <w:rPr>
                <w:u w:val="single"/>
                <w:lang w:val="pt-PT"/>
              </w:rPr>
              <w:lastRenderedPageBreak/>
              <w:t>tabela de medições para o motor seguinte, poupando processamento.</w:t>
            </w:r>
          </w:p>
        </w:tc>
      </w:tr>
      <w:tr w:rsidR="001B7E6F" w:rsidRPr="001B7E6F" w14:paraId="2261CC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D1DE0D" w14:textId="77777777" w:rsidR="001B7E6F" w:rsidRPr="001B7E6F" w:rsidRDefault="001B7E6F" w:rsidP="001B7E6F">
            <w:pPr>
              <w:ind w:left="720" w:hanging="720"/>
              <w:rPr>
                <w:u w:val="single"/>
                <w:lang w:val="pt-PT"/>
              </w:rPr>
            </w:pPr>
            <w:r w:rsidRPr="001B7E6F">
              <w:rPr>
                <w:b/>
                <w:bCs/>
                <w:u w:val="single"/>
                <w:lang w:val="pt-PT"/>
              </w:rPr>
              <w:lastRenderedPageBreak/>
              <w:t>3. Modelos de Visão-Linguagem (</w:t>
            </w:r>
            <w:proofErr w:type="spellStart"/>
            <w:r w:rsidRPr="001B7E6F">
              <w:rPr>
                <w:b/>
                <w:bCs/>
                <w:u w:val="single"/>
                <w:lang w:val="pt-PT"/>
              </w:rPr>
              <w:t>VLMs</w:t>
            </w:r>
            <w:proofErr w:type="spellEnd"/>
            <w:r w:rsidRPr="001B7E6F">
              <w:rPr>
                <w:b/>
                <w:bCs/>
                <w:u w:val="single"/>
                <w:lang w:val="pt-PT"/>
              </w:rPr>
              <w:t>) e Ferramentas Unificadas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043F4" w14:textId="77777777" w:rsidR="001B7E6F" w:rsidRPr="001B7E6F" w:rsidRDefault="001B7E6F" w:rsidP="001B7E6F">
            <w:pPr>
              <w:ind w:left="720" w:hanging="720"/>
              <w:rPr>
                <w:u w:val="single"/>
                <w:lang w:val="pt-PT"/>
              </w:rPr>
            </w:pPr>
            <w:proofErr w:type="spellStart"/>
            <w:r w:rsidRPr="001B7E6F">
              <w:rPr>
                <w:b/>
                <w:bCs/>
                <w:u w:val="single"/>
                <w:lang w:val="pt-PT"/>
              </w:rPr>
              <w:t>PaddleOCR</w:t>
            </w:r>
            <w:proofErr w:type="spellEnd"/>
            <w:r w:rsidRPr="001B7E6F">
              <w:rPr>
                <w:b/>
                <w:bCs/>
                <w:u w:val="single"/>
                <w:lang w:val="pt-PT"/>
              </w:rPr>
              <w:t>-VL</w:t>
            </w:r>
            <w:r w:rsidRPr="001B7E6F">
              <w:rPr>
                <w:u w:val="single"/>
                <w:lang w:val="pt-PT"/>
              </w:rPr>
              <w:t xml:space="preserve"> (0.9B), </w:t>
            </w:r>
            <w:proofErr w:type="spellStart"/>
            <w:r w:rsidRPr="001B7E6F">
              <w:rPr>
                <w:b/>
                <w:bCs/>
                <w:u w:val="single"/>
                <w:lang w:val="pt-PT"/>
              </w:rPr>
              <w:t>PdfTable</w:t>
            </w:r>
            <w:proofErr w:type="spellEnd"/>
            <w:r w:rsidRPr="001B7E6F">
              <w:rPr>
                <w:u w:val="single"/>
                <w:lang w:val="pt-PT"/>
              </w:rPr>
              <w:t>, Redes Neuronais de Grafos (GNN)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BE06D" w14:textId="77777777" w:rsidR="001B7E6F" w:rsidRPr="001B7E6F" w:rsidRDefault="001B7E6F" w:rsidP="001B7E6F">
            <w:pPr>
              <w:ind w:left="720" w:hanging="720"/>
              <w:rPr>
                <w:u w:val="single"/>
                <w:lang w:val="pt-PT"/>
              </w:rPr>
            </w:pPr>
            <w:r w:rsidRPr="001B7E6F">
              <w:rPr>
                <w:u w:val="single"/>
                <w:lang w:val="pt-PT"/>
              </w:rPr>
              <w:t>Extrair dados estruturados (tabelas e texto complexo) "vendo" a imagem e o texto simultaneamente.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D87F2" w14:textId="77777777" w:rsidR="001B7E6F" w:rsidRPr="001B7E6F" w:rsidRDefault="001B7E6F" w:rsidP="001B7E6F">
            <w:pPr>
              <w:ind w:left="720" w:hanging="720"/>
              <w:rPr>
                <w:u w:val="single"/>
                <w:lang w:val="pt-PT"/>
              </w:rPr>
            </w:pPr>
            <w:r w:rsidRPr="001B7E6F">
              <w:rPr>
                <w:u w:val="single"/>
                <w:lang w:val="pt-PT"/>
              </w:rPr>
              <w:t xml:space="preserve">• </w:t>
            </w:r>
            <w:r w:rsidRPr="001B7E6F">
              <w:rPr>
                <w:b/>
                <w:bCs/>
                <w:u w:val="single"/>
                <w:lang w:val="pt-PT"/>
              </w:rPr>
              <w:t>Estado da Arte (2025):</w:t>
            </w:r>
            <w:r w:rsidRPr="001B7E6F">
              <w:rPr>
                <w:u w:val="single"/>
                <w:lang w:val="pt-PT"/>
              </w:rPr>
              <w:t xml:space="preserve"> Lidam perfeitamente com tabelas sem grelha (</w:t>
            </w:r>
            <w:r w:rsidRPr="001B7E6F">
              <w:rPr>
                <w:i/>
                <w:iCs/>
                <w:u w:val="single"/>
                <w:lang w:val="pt-PT"/>
              </w:rPr>
              <w:t xml:space="preserve">wireless </w:t>
            </w:r>
            <w:proofErr w:type="spellStart"/>
            <w:r w:rsidRPr="001B7E6F">
              <w:rPr>
                <w:i/>
                <w:iCs/>
                <w:u w:val="single"/>
                <w:lang w:val="pt-PT"/>
              </w:rPr>
              <w:t>tables</w:t>
            </w:r>
            <w:proofErr w:type="spellEnd"/>
            <w:r w:rsidRPr="001B7E6F">
              <w:rPr>
                <w:u w:val="single"/>
                <w:lang w:val="pt-PT"/>
              </w:rPr>
              <w:t>).</w:t>
            </w:r>
          </w:p>
          <w:p w14:paraId="6C351A4A" w14:textId="77777777" w:rsidR="001B7E6F" w:rsidRPr="001B7E6F" w:rsidRDefault="001B7E6F" w:rsidP="001B7E6F">
            <w:pPr>
              <w:ind w:left="720" w:hanging="720"/>
              <w:rPr>
                <w:u w:val="single"/>
                <w:lang w:val="pt-PT"/>
              </w:rPr>
            </w:pPr>
            <w:r w:rsidRPr="001B7E6F">
              <w:rPr>
                <w:u w:val="single"/>
                <w:lang w:val="pt-PT"/>
              </w:rPr>
              <w:br/>
            </w:r>
          </w:p>
          <w:p w14:paraId="4C3E7EBF" w14:textId="77777777" w:rsidR="001B7E6F" w:rsidRPr="001B7E6F" w:rsidRDefault="001B7E6F" w:rsidP="001B7E6F">
            <w:pPr>
              <w:ind w:left="720" w:hanging="720"/>
              <w:rPr>
                <w:u w:val="single"/>
                <w:lang w:val="pt-PT"/>
              </w:rPr>
            </w:pPr>
            <w:r w:rsidRPr="001B7E6F">
              <w:rPr>
                <w:u w:val="single"/>
                <w:lang w:val="pt-PT"/>
              </w:rPr>
              <w:t xml:space="preserve">• O </w:t>
            </w:r>
            <w:proofErr w:type="spellStart"/>
            <w:r w:rsidRPr="001B7E6F">
              <w:rPr>
                <w:u w:val="single"/>
                <w:lang w:val="pt-PT"/>
              </w:rPr>
              <w:t>PaddleOCR</w:t>
            </w:r>
            <w:proofErr w:type="spellEnd"/>
            <w:r w:rsidRPr="001B7E6F">
              <w:rPr>
                <w:u w:val="single"/>
                <w:lang w:val="pt-PT"/>
              </w:rPr>
              <w:t xml:space="preserve">-VL é compacto o suficiente </w:t>
            </w:r>
            <w:r w:rsidRPr="001B7E6F">
              <w:rPr>
                <w:u w:val="single"/>
                <w:lang w:val="pt-PT"/>
              </w:rPr>
              <w:lastRenderedPageBreak/>
              <w:t>para correr localmente com alta velocidade.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913497" w14:textId="77777777" w:rsidR="001B7E6F" w:rsidRPr="001B7E6F" w:rsidRDefault="001B7E6F" w:rsidP="001B7E6F">
            <w:pPr>
              <w:ind w:left="720" w:hanging="720"/>
              <w:rPr>
                <w:u w:val="single"/>
                <w:lang w:val="pt-PT"/>
              </w:rPr>
            </w:pPr>
            <w:r w:rsidRPr="001B7E6F">
              <w:rPr>
                <w:u w:val="single"/>
                <w:lang w:val="pt-PT"/>
              </w:rPr>
              <w:lastRenderedPageBreak/>
              <w:t>• Exigem hardware com alguma capacidade gráfica (GPU) para inferência rápida.</w:t>
            </w:r>
          </w:p>
          <w:p w14:paraId="219B381C" w14:textId="77777777" w:rsidR="001B7E6F" w:rsidRPr="001B7E6F" w:rsidRDefault="001B7E6F" w:rsidP="001B7E6F">
            <w:pPr>
              <w:ind w:left="720" w:hanging="720"/>
              <w:rPr>
                <w:u w:val="single"/>
                <w:lang w:val="pt-PT"/>
              </w:rPr>
            </w:pPr>
            <w:r w:rsidRPr="001B7E6F">
              <w:rPr>
                <w:u w:val="single"/>
                <w:lang w:val="pt-PT"/>
              </w:rPr>
              <w:br/>
            </w:r>
          </w:p>
          <w:p w14:paraId="5AC446F0" w14:textId="77777777" w:rsidR="001B7E6F" w:rsidRPr="001B7E6F" w:rsidRDefault="001B7E6F" w:rsidP="001B7E6F">
            <w:pPr>
              <w:ind w:left="720" w:hanging="720"/>
              <w:rPr>
                <w:u w:val="single"/>
                <w:lang w:val="pt-PT"/>
              </w:rPr>
            </w:pPr>
            <w:r w:rsidRPr="001B7E6F">
              <w:rPr>
                <w:u w:val="single"/>
                <w:lang w:val="pt-PT"/>
              </w:rPr>
              <w:t>• Menor capacidade de inferência lógic</w:t>
            </w:r>
            <w:r w:rsidRPr="001B7E6F">
              <w:rPr>
                <w:u w:val="single"/>
                <w:lang w:val="pt-PT"/>
              </w:rPr>
              <w:lastRenderedPageBreak/>
              <w:t xml:space="preserve">a complexa em comparação com </w:t>
            </w:r>
            <w:proofErr w:type="spellStart"/>
            <w:r w:rsidRPr="001B7E6F">
              <w:rPr>
                <w:u w:val="single"/>
                <w:lang w:val="pt-PT"/>
              </w:rPr>
              <w:t>LLMs</w:t>
            </w:r>
            <w:proofErr w:type="spellEnd"/>
            <w:r w:rsidRPr="001B7E6F">
              <w:rPr>
                <w:u w:val="single"/>
                <w:lang w:val="pt-PT"/>
              </w:rPr>
              <w:t xml:space="preserve"> puros.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E24AF1" w14:textId="77777777" w:rsidR="001B7E6F" w:rsidRPr="001B7E6F" w:rsidRDefault="001B7E6F" w:rsidP="001B7E6F">
            <w:pPr>
              <w:ind w:left="720" w:hanging="720"/>
              <w:rPr>
                <w:u w:val="single"/>
                <w:lang w:val="pt-PT"/>
              </w:rPr>
            </w:pPr>
            <w:r w:rsidRPr="001B7E6F">
              <w:rPr>
                <w:b/>
                <w:bCs/>
                <w:u w:val="single"/>
                <w:lang w:val="pt-PT"/>
              </w:rPr>
              <w:lastRenderedPageBreak/>
              <w:t>Muito Alta.</w:t>
            </w:r>
            <w:r w:rsidRPr="001B7E6F">
              <w:rPr>
                <w:u w:val="single"/>
                <w:lang w:val="pt-PT"/>
              </w:rPr>
              <w:t xml:space="preserve"> O </w:t>
            </w:r>
            <w:proofErr w:type="spellStart"/>
            <w:r w:rsidRPr="001B7E6F">
              <w:rPr>
                <w:u w:val="single"/>
                <w:lang w:val="pt-PT"/>
              </w:rPr>
              <w:t>PdfTable</w:t>
            </w:r>
            <w:proofErr w:type="spellEnd"/>
            <w:r w:rsidRPr="001B7E6F">
              <w:rPr>
                <w:u w:val="single"/>
                <w:lang w:val="pt-PT"/>
              </w:rPr>
              <w:t xml:space="preserve"> ou o </w:t>
            </w:r>
            <w:proofErr w:type="spellStart"/>
            <w:r w:rsidRPr="001B7E6F">
              <w:rPr>
                <w:u w:val="single"/>
                <w:lang w:val="pt-PT"/>
              </w:rPr>
              <w:t>PaddleOCR</w:t>
            </w:r>
            <w:proofErr w:type="spellEnd"/>
            <w:r w:rsidRPr="001B7E6F">
              <w:rPr>
                <w:u w:val="single"/>
                <w:lang w:val="pt-PT"/>
              </w:rPr>
              <w:t xml:space="preserve">-VL devem ser o "motor principal" para processar a parte mais difícil dos certificados: a grelha de </w:t>
            </w:r>
            <w:r w:rsidRPr="001B7E6F">
              <w:rPr>
                <w:u w:val="single"/>
                <w:lang w:val="pt-PT"/>
              </w:rPr>
              <w:lastRenderedPageBreak/>
              <w:t>resultados de calibração.</w:t>
            </w:r>
          </w:p>
        </w:tc>
      </w:tr>
      <w:tr w:rsidR="001B7E6F" w:rsidRPr="001B7E6F" w14:paraId="157E3A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4F8FD" w14:textId="77777777" w:rsidR="001B7E6F" w:rsidRPr="001B7E6F" w:rsidRDefault="001B7E6F" w:rsidP="001B7E6F">
            <w:pPr>
              <w:ind w:left="720" w:hanging="720"/>
              <w:rPr>
                <w:u w:val="single"/>
                <w:lang w:val="pt-PT"/>
              </w:rPr>
            </w:pPr>
            <w:r w:rsidRPr="001B7E6F">
              <w:rPr>
                <w:b/>
                <w:bCs/>
                <w:u w:val="single"/>
                <w:lang w:val="pt-PT"/>
              </w:rPr>
              <w:lastRenderedPageBreak/>
              <w:t>4. Grandes Modelos de Linguagem (</w:t>
            </w:r>
            <w:proofErr w:type="spellStart"/>
            <w:r w:rsidRPr="001B7E6F">
              <w:rPr>
                <w:b/>
                <w:bCs/>
                <w:u w:val="single"/>
                <w:lang w:val="pt-PT"/>
              </w:rPr>
              <w:t>LLMs</w:t>
            </w:r>
            <w:proofErr w:type="spellEnd"/>
            <w:r w:rsidRPr="001B7E6F">
              <w:rPr>
                <w:b/>
                <w:bCs/>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00BEF9" w14:textId="77777777" w:rsidR="001B7E6F" w:rsidRPr="001B7E6F" w:rsidRDefault="001B7E6F" w:rsidP="001B7E6F">
            <w:pPr>
              <w:ind w:left="720" w:hanging="720"/>
              <w:rPr>
                <w:u w:val="single"/>
                <w:lang w:val="pt-PT"/>
              </w:rPr>
            </w:pPr>
            <w:proofErr w:type="spellStart"/>
            <w:r w:rsidRPr="001B7E6F">
              <w:rPr>
                <w:b/>
                <w:bCs/>
                <w:u w:val="single"/>
                <w:lang w:val="pt-PT"/>
              </w:rPr>
              <w:t>Llama</w:t>
            </w:r>
            <w:proofErr w:type="spellEnd"/>
            <w:r w:rsidRPr="001B7E6F">
              <w:rPr>
                <w:b/>
                <w:bCs/>
                <w:u w:val="single"/>
                <w:lang w:val="pt-PT"/>
              </w:rPr>
              <w:t xml:space="preserve"> 3</w:t>
            </w:r>
            <w:r w:rsidRPr="001B7E6F">
              <w:rPr>
                <w:u w:val="single"/>
                <w:lang w:val="pt-PT"/>
              </w:rPr>
              <w:t xml:space="preserve">, </w:t>
            </w:r>
            <w:r w:rsidRPr="001B7E6F">
              <w:rPr>
                <w:b/>
                <w:bCs/>
                <w:u w:val="single"/>
                <w:lang w:val="pt-PT"/>
              </w:rPr>
              <w:t>GPT-4o</w:t>
            </w:r>
            <w:r w:rsidRPr="001B7E6F">
              <w:rPr>
                <w:u w:val="single"/>
                <w:lang w:val="pt-PT"/>
              </w:rPr>
              <w:t>, Claude 3.5, LLM-TKIE (Zero-shot)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B5816" w14:textId="77777777" w:rsidR="001B7E6F" w:rsidRPr="001B7E6F" w:rsidRDefault="001B7E6F" w:rsidP="001B7E6F">
            <w:pPr>
              <w:ind w:left="720" w:hanging="720"/>
              <w:rPr>
                <w:u w:val="single"/>
                <w:lang w:val="pt-PT"/>
              </w:rPr>
            </w:pPr>
            <w:r w:rsidRPr="001B7E6F">
              <w:rPr>
                <w:u w:val="single"/>
                <w:lang w:val="pt-PT"/>
              </w:rPr>
              <w:t>Ler o texto extraído, aplicar raciocínio semântico, validar valores matemátic</w:t>
            </w:r>
            <w:r w:rsidRPr="001B7E6F">
              <w:rPr>
                <w:u w:val="single"/>
                <w:lang w:val="pt-PT"/>
              </w:rPr>
              <w:lastRenderedPageBreak/>
              <w:t>os e formatar a saída em 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5F00C2" w14:textId="77777777" w:rsidR="001B7E6F" w:rsidRPr="001B7E6F" w:rsidRDefault="001B7E6F" w:rsidP="001B7E6F">
            <w:pPr>
              <w:ind w:left="720" w:hanging="720"/>
              <w:rPr>
                <w:u w:val="single"/>
                <w:lang w:val="pt-PT"/>
              </w:rPr>
            </w:pPr>
            <w:r w:rsidRPr="001B7E6F">
              <w:rPr>
                <w:u w:val="single"/>
                <w:lang w:val="pt-PT"/>
              </w:rPr>
              <w:lastRenderedPageBreak/>
              <w:t xml:space="preserve">• </w:t>
            </w:r>
            <w:r w:rsidRPr="001B7E6F">
              <w:rPr>
                <w:b/>
                <w:bCs/>
                <w:u w:val="single"/>
                <w:lang w:val="pt-PT"/>
              </w:rPr>
              <w:t>Raciocínio Semântico:</w:t>
            </w:r>
            <w:r w:rsidRPr="001B7E6F">
              <w:rPr>
                <w:u w:val="single"/>
                <w:lang w:val="pt-PT"/>
              </w:rPr>
              <w:t xml:space="preserve"> Sabem o que é uma "Incerteza".</w:t>
            </w:r>
          </w:p>
          <w:p w14:paraId="1FACF83B" w14:textId="77777777" w:rsidR="001B7E6F" w:rsidRPr="001B7E6F" w:rsidRDefault="001B7E6F" w:rsidP="001B7E6F">
            <w:pPr>
              <w:ind w:left="720" w:hanging="720"/>
              <w:rPr>
                <w:u w:val="single"/>
                <w:lang w:val="pt-PT"/>
              </w:rPr>
            </w:pPr>
            <w:r w:rsidRPr="001B7E6F">
              <w:rPr>
                <w:u w:val="single"/>
                <w:lang w:val="pt-PT"/>
              </w:rPr>
              <w:br/>
            </w:r>
          </w:p>
          <w:p w14:paraId="49BBBC89" w14:textId="77777777" w:rsidR="001B7E6F" w:rsidRPr="001B7E6F" w:rsidRDefault="001B7E6F" w:rsidP="001B7E6F">
            <w:pPr>
              <w:ind w:left="720" w:hanging="720"/>
              <w:rPr>
                <w:u w:val="single"/>
                <w:lang w:val="pt-PT"/>
              </w:rPr>
            </w:pPr>
            <w:r w:rsidRPr="001B7E6F">
              <w:rPr>
                <w:u w:val="single"/>
                <w:lang w:val="pt-PT"/>
              </w:rPr>
              <w:t xml:space="preserve">• </w:t>
            </w:r>
            <w:r w:rsidRPr="001B7E6F">
              <w:rPr>
                <w:b/>
                <w:bCs/>
                <w:u w:val="single"/>
                <w:lang w:val="pt-PT"/>
              </w:rPr>
              <w:t>Zero-shot:</w:t>
            </w:r>
            <w:r w:rsidRPr="001B7E6F">
              <w:rPr>
                <w:u w:val="single"/>
                <w:lang w:val="pt-PT"/>
              </w:rPr>
              <w:t xml:space="preserve"> Extrae</w:t>
            </w:r>
            <w:r w:rsidRPr="001B7E6F">
              <w:rPr>
                <w:u w:val="single"/>
                <w:lang w:val="pt-PT"/>
              </w:rPr>
              <w:lastRenderedPageBreak/>
              <w:t>m dados de formatos que nunca viram.</w:t>
            </w:r>
          </w:p>
          <w:p w14:paraId="423CAA16" w14:textId="77777777" w:rsidR="001B7E6F" w:rsidRPr="001B7E6F" w:rsidRDefault="001B7E6F" w:rsidP="001B7E6F">
            <w:pPr>
              <w:ind w:left="720" w:hanging="720"/>
              <w:rPr>
                <w:u w:val="single"/>
                <w:lang w:val="pt-PT"/>
              </w:rPr>
            </w:pPr>
            <w:r w:rsidRPr="001B7E6F">
              <w:rPr>
                <w:u w:val="single"/>
                <w:lang w:val="pt-PT"/>
              </w:rPr>
              <w:br/>
            </w:r>
          </w:p>
          <w:p w14:paraId="2C55F16C" w14:textId="77777777" w:rsidR="001B7E6F" w:rsidRPr="001B7E6F" w:rsidRDefault="001B7E6F" w:rsidP="001B7E6F">
            <w:pPr>
              <w:ind w:left="720" w:hanging="720"/>
              <w:rPr>
                <w:u w:val="single"/>
                <w:lang w:val="pt-PT"/>
              </w:rPr>
            </w:pPr>
            <w:r w:rsidRPr="001B7E6F">
              <w:rPr>
                <w:u w:val="single"/>
                <w:lang w:val="pt-PT"/>
              </w:rPr>
              <w:t>• Formatação direta para bases de dados (JSON/CSV).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1B977E" w14:textId="77777777" w:rsidR="001B7E6F" w:rsidRPr="001B7E6F" w:rsidRDefault="001B7E6F" w:rsidP="001B7E6F">
            <w:pPr>
              <w:ind w:left="720" w:hanging="720"/>
              <w:rPr>
                <w:u w:val="single"/>
                <w:lang w:val="pt-PT"/>
              </w:rPr>
            </w:pPr>
            <w:r w:rsidRPr="001B7E6F">
              <w:rPr>
                <w:u w:val="single"/>
                <w:lang w:val="pt-PT"/>
              </w:rPr>
              <w:lastRenderedPageBreak/>
              <w:t>• Mais lentos que as abordagens anteriores.</w:t>
            </w:r>
          </w:p>
          <w:p w14:paraId="558FC61E" w14:textId="77777777" w:rsidR="001B7E6F" w:rsidRPr="001B7E6F" w:rsidRDefault="001B7E6F" w:rsidP="001B7E6F">
            <w:pPr>
              <w:ind w:left="720" w:hanging="720"/>
              <w:rPr>
                <w:u w:val="single"/>
                <w:lang w:val="pt-PT"/>
              </w:rPr>
            </w:pPr>
            <w:r w:rsidRPr="001B7E6F">
              <w:rPr>
                <w:u w:val="single"/>
                <w:lang w:val="pt-PT"/>
              </w:rPr>
              <w:br/>
            </w:r>
          </w:p>
          <w:p w14:paraId="07B044CB" w14:textId="77777777" w:rsidR="001B7E6F" w:rsidRPr="001B7E6F" w:rsidRDefault="001B7E6F" w:rsidP="001B7E6F">
            <w:pPr>
              <w:ind w:left="720" w:hanging="720"/>
              <w:rPr>
                <w:u w:val="single"/>
                <w:lang w:val="pt-PT"/>
              </w:rPr>
            </w:pPr>
            <w:r w:rsidRPr="001B7E6F">
              <w:rPr>
                <w:u w:val="single"/>
                <w:lang w:val="pt-PT"/>
              </w:rPr>
              <w:t>• Custo finan</w:t>
            </w:r>
            <w:r w:rsidRPr="001B7E6F">
              <w:rPr>
                <w:u w:val="single"/>
                <w:lang w:val="pt-PT"/>
              </w:rPr>
              <w:lastRenderedPageBreak/>
              <w:t xml:space="preserve">ceiro (se usar </w:t>
            </w:r>
            <w:proofErr w:type="spellStart"/>
            <w:r w:rsidRPr="001B7E6F">
              <w:rPr>
                <w:u w:val="single"/>
                <w:lang w:val="pt-PT"/>
              </w:rPr>
              <w:t>APIs</w:t>
            </w:r>
            <w:proofErr w:type="spellEnd"/>
            <w:r w:rsidRPr="001B7E6F">
              <w:rPr>
                <w:u w:val="single"/>
                <w:lang w:val="pt-PT"/>
              </w:rPr>
              <w:t xml:space="preserve"> como a da </w:t>
            </w:r>
            <w:proofErr w:type="spellStart"/>
            <w:r w:rsidRPr="001B7E6F">
              <w:rPr>
                <w:u w:val="single"/>
                <w:lang w:val="pt-PT"/>
              </w:rPr>
              <w:t>OpenAI</w:t>
            </w:r>
            <w:proofErr w:type="spellEnd"/>
            <w:r w:rsidRPr="001B7E6F">
              <w:rPr>
                <w:u w:val="single"/>
                <w:lang w:val="pt-PT"/>
              </w:rPr>
              <w:t>).</w:t>
            </w:r>
          </w:p>
          <w:p w14:paraId="104BD5B3" w14:textId="77777777" w:rsidR="001B7E6F" w:rsidRPr="001B7E6F" w:rsidRDefault="001B7E6F" w:rsidP="001B7E6F">
            <w:pPr>
              <w:ind w:left="720" w:hanging="720"/>
              <w:rPr>
                <w:u w:val="single"/>
                <w:lang w:val="pt-PT"/>
              </w:rPr>
            </w:pPr>
            <w:r w:rsidRPr="001B7E6F">
              <w:rPr>
                <w:u w:val="single"/>
                <w:lang w:val="pt-PT"/>
              </w:rPr>
              <w:br/>
            </w:r>
          </w:p>
          <w:p w14:paraId="4851DF1C" w14:textId="77777777" w:rsidR="001B7E6F" w:rsidRPr="001B7E6F" w:rsidRDefault="001B7E6F" w:rsidP="001B7E6F">
            <w:pPr>
              <w:ind w:left="720" w:hanging="720"/>
              <w:rPr>
                <w:u w:val="single"/>
                <w:lang w:val="pt-PT"/>
              </w:rPr>
            </w:pPr>
            <w:r w:rsidRPr="001B7E6F">
              <w:rPr>
                <w:u w:val="single"/>
                <w:lang w:val="pt-PT"/>
              </w:rPr>
              <w:t xml:space="preserve">• Risco de "alucinações" se o </w:t>
            </w:r>
            <w:proofErr w:type="spellStart"/>
            <w:r w:rsidRPr="001B7E6F">
              <w:rPr>
                <w:i/>
                <w:iCs/>
                <w:u w:val="single"/>
                <w:lang w:val="pt-PT"/>
              </w:rPr>
              <w:t>prompt</w:t>
            </w:r>
            <w:proofErr w:type="spellEnd"/>
            <w:r w:rsidRPr="001B7E6F">
              <w:rPr>
                <w:u w:val="single"/>
                <w:lang w:val="pt-PT"/>
              </w:rPr>
              <w:t xml:space="preserve"> não for restrito.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92006" w14:textId="77777777" w:rsidR="001B7E6F" w:rsidRPr="001B7E6F" w:rsidRDefault="001B7E6F" w:rsidP="001B7E6F">
            <w:pPr>
              <w:ind w:left="720" w:hanging="720"/>
              <w:rPr>
                <w:u w:val="single"/>
                <w:lang w:val="pt-PT"/>
              </w:rPr>
            </w:pPr>
            <w:r w:rsidRPr="001B7E6F">
              <w:rPr>
                <w:b/>
                <w:bCs/>
                <w:u w:val="single"/>
                <w:lang w:val="pt-PT"/>
              </w:rPr>
              <w:lastRenderedPageBreak/>
              <w:t>Crítica (O Cérebro).</w:t>
            </w:r>
            <w:r w:rsidRPr="001B7E6F">
              <w:rPr>
                <w:u w:val="single"/>
                <w:lang w:val="pt-PT"/>
              </w:rPr>
              <w:t xml:space="preserve"> São indispensáveis para limpar, validar e mapear a </w:t>
            </w:r>
            <w:r w:rsidRPr="001B7E6F">
              <w:rPr>
                <w:u w:val="single"/>
                <w:lang w:val="pt-PT"/>
              </w:rPr>
              <w:lastRenderedPageBreak/>
              <w:t>informação caótica num ficheiro JSON estruturado para a base de dados da EGITRON.</w:t>
            </w:r>
          </w:p>
        </w:tc>
      </w:tr>
      <w:tr w:rsidR="001B7E6F" w:rsidRPr="001B7E6F" w14:paraId="3DCAB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937269" w14:textId="77777777" w:rsidR="001B7E6F" w:rsidRPr="001B7E6F" w:rsidRDefault="001B7E6F" w:rsidP="001B7E6F">
            <w:pPr>
              <w:ind w:left="720" w:hanging="720"/>
              <w:rPr>
                <w:u w:val="single"/>
                <w:lang w:val="pt-PT"/>
              </w:rPr>
            </w:pPr>
            <w:r w:rsidRPr="001B7E6F">
              <w:rPr>
                <w:b/>
                <w:bCs/>
                <w:u w:val="single"/>
                <w:lang w:val="pt-PT"/>
              </w:rPr>
              <w:lastRenderedPageBreak/>
              <w:t>5. Orqu</w:t>
            </w:r>
            <w:r w:rsidRPr="001B7E6F">
              <w:rPr>
                <w:b/>
                <w:bCs/>
                <w:u w:val="single"/>
                <w:lang w:val="pt-PT"/>
              </w:rPr>
              <w:lastRenderedPageBreak/>
              <w:t xml:space="preserve">estração, Nuvem e </w:t>
            </w:r>
            <w:r w:rsidRPr="001B7E6F">
              <w:rPr>
                <w:b/>
                <w:bCs/>
                <w:i/>
                <w:iCs/>
                <w:u w:val="single"/>
                <w:lang w:val="pt-PT"/>
              </w:rPr>
              <w:t>Pipelines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8FCB1" w14:textId="77777777" w:rsidR="001B7E6F" w:rsidRPr="001B7E6F" w:rsidRDefault="001B7E6F" w:rsidP="001B7E6F">
            <w:pPr>
              <w:ind w:left="720" w:hanging="720"/>
              <w:rPr>
                <w:u w:val="single"/>
                <w:lang w:val="pt-PT"/>
              </w:rPr>
            </w:pPr>
            <w:r w:rsidRPr="001B7E6F">
              <w:rPr>
                <w:b/>
                <w:bCs/>
                <w:u w:val="single"/>
                <w:lang w:val="pt-PT"/>
              </w:rPr>
              <w:lastRenderedPageBreak/>
              <w:t>KNIME</w:t>
            </w:r>
            <w:r w:rsidRPr="001B7E6F">
              <w:rPr>
                <w:u w:val="single"/>
                <w:lang w:val="pt-PT"/>
              </w:rPr>
              <w:t xml:space="preserve">, AWS </w:t>
            </w:r>
            <w:proofErr w:type="spellStart"/>
            <w:r w:rsidRPr="001B7E6F">
              <w:rPr>
                <w:u w:val="single"/>
                <w:lang w:val="pt-PT"/>
              </w:rPr>
              <w:lastRenderedPageBreak/>
              <w:t>Textract</w:t>
            </w:r>
            <w:proofErr w:type="spellEnd"/>
            <w:r w:rsidRPr="001B7E6F">
              <w:rPr>
                <w:u w:val="single"/>
                <w:lang w:val="pt-PT"/>
              </w:rPr>
              <w:t xml:space="preserve">, Spring </w:t>
            </w:r>
            <w:proofErr w:type="spellStart"/>
            <w:r w:rsidRPr="001B7E6F">
              <w:rPr>
                <w:u w:val="single"/>
                <w:lang w:val="pt-PT"/>
              </w:rPr>
              <w:t>Boot</w:t>
            </w:r>
            <w:proofErr w:type="spellEnd"/>
            <w:r w:rsidRPr="001B7E6F">
              <w:rPr>
                <w:u w:val="single"/>
                <w:lang w:val="pt-PT"/>
              </w:rPr>
              <w:t xml:space="preserve"> (</w:t>
            </w:r>
            <w:proofErr w:type="spellStart"/>
            <w:r w:rsidRPr="001B7E6F">
              <w:rPr>
                <w:u w:val="single"/>
                <w:lang w:val="pt-PT"/>
              </w:rPr>
              <w:t>Microserviços</w:t>
            </w:r>
            <w:proofErr w:type="spellEnd"/>
            <w:r w:rsidRPr="001B7E6F">
              <w:rPr>
                <w:u w:val="single"/>
                <w:lang w:val="pt-PT"/>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2BDE8" w14:textId="77777777" w:rsidR="001B7E6F" w:rsidRPr="001B7E6F" w:rsidRDefault="001B7E6F" w:rsidP="001B7E6F">
            <w:pPr>
              <w:ind w:left="720" w:hanging="720"/>
              <w:rPr>
                <w:u w:val="single"/>
                <w:lang w:val="pt-PT"/>
              </w:rPr>
            </w:pPr>
            <w:r w:rsidRPr="001B7E6F">
              <w:rPr>
                <w:u w:val="single"/>
                <w:lang w:val="pt-PT"/>
              </w:rPr>
              <w:lastRenderedPageBreak/>
              <w:t xml:space="preserve">Ligar as peças: </w:t>
            </w:r>
            <w:r w:rsidRPr="001B7E6F">
              <w:rPr>
                <w:u w:val="single"/>
                <w:lang w:val="pt-PT"/>
              </w:rPr>
              <w:lastRenderedPageBreak/>
              <w:t>pegar no PDF, passar pelo OCR, enviar para o LLM e guardar na Base de Dados.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C628D" w14:textId="77777777" w:rsidR="001B7E6F" w:rsidRPr="001B7E6F" w:rsidRDefault="001B7E6F" w:rsidP="001B7E6F">
            <w:pPr>
              <w:ind w:left="720" w:hanging="720"/>
              <w:rPr>
                <w:u w:val="single"/>
                <w:lang w:val="pt-PT"/>
              </w:rPr>
            </w:pPr>
            <w:r w:rsidRPr="001B7E6F">
              <w:rPr>
                <w:u w:val="single"/>
                <w:lang w:val="pt-PT"/>
              </w:rPr>
              <w:lastRenderedPageBreak/>
              <w:t>• Proce</w:t>
            </w:r>
            <w:r w:rsidRPr="001B7E6F">
              <w:rPr>
                <w:u w:val="single"/>
                <w:lang w:val="pt-PT"/>
              </w:rPr>
              <w:lastRenderedPageBreak/>
              <w:t>ssamento paralelo em lote (</w:t>
            </w:r>
            <w:proofErr w:type="spellStart"/>
            <w:r w:rsidRPr="001B7E6F">
              <w:rPr>
                <w:i/>
                <w:iCs/>
                <w:u w:val="single"/>
                <w:lang w:val="pt-PT"/>
              </w:rPr>
              <w:t>bulk</w:t>
            </w:r>
            <w:proofErr w:type="spellEnd"/>
            <w:r w:rsidRPr="001B7E6F">
              <w:rPr>
                <w:u w:val="single"/>
                <w:lang w:val="pt-PT"/>
              </w:rPr>
              <w:t>).</w:t>
            </w:r>
          </w:p>
          <w:p w14:paraId="21BD5E11" w14:textId="77777777" w:rsidR="001B7E6F" w:rsidRPr="001B7E6F" w:rsidRDefault="001B7E6F" w:rsidP="001B7E6F">
            <w:pPr>
              <w:ind w:left="720" w:hanging="720"/>
              <w:rPr>
                <w:u w:val="single"/>
                <w:lang w:val="pt-PT"/>
              </w:rPr>
            </w:pPr>
            <w:r w:rsidRPr="001B7E6F">
              <w:rPr>
                <w:u w:val="single"/>
                <w:lang w:val="pt-PT"/>
              </w:rPr>
              <w:br/>
            </w:r>
          </w:p>
          <w:p w14:paraId="78CE7768" w14:textId="77777777" w:rsidR="001B7E6F" w:rsidRPr="001B7E6F" w:rsidRDefault="001B7E6F" w:rsidP="001B7E6F">
            <w:pPr>
              <w:ind w:left="720" w:hanging="720"/>
              <w:rPr>
                <w:u w:val="single"/>
                <w:lang w:val="pt-PT"/>
              </w:rPr>
            </w:pPr>
            <w:r w:rsidRPr="001B7E6F">
              <w:rPr>
                <w:u w:val="single"/>
                <w:lang w:val="pt-PT"/>
              </w:rPr>
              <w:t>• Tolerância a falhas.</w:t>
            </w:r>
          </w:p>
          <w:p w14:paraId="23C7D631" w14:textId="77777777" w:rsidR="001B7E6F" w:rsidRPr="001B7E6F" w:rsidRDefault="001B7E6F" w:rsidP="001B7E6F">
            <w:pPr>
              <w:ind w:left="720" w:hanging="720"/>
              <w:rPr>
                <w:u w:val="single"/>
                <w:lang w:val="pt-PT"/>
              </w:rPr>
            </w:pPr>
            <w:r w:rsidRPr="001B7E6F">
              <w:rPr>
                <w:u w:val="single"/>
                <w:lang w:val="pt-PT"/>
              </w:rPr>
              <w:br/>
            </w:r>
          </w:p>
          <w:p w14:paraId="4470EC58" w14:textId="77777777" w:rsidR="001B7E6F" w:rsidRPr="001B7E6F" w:rsidRDefault="001B7E6F" w:rsidP="001B7E6F">
            <w:pPr>
              <w:ind w:left="720" w:hanging="720"/>
              <w:rPr>
                <w:u w:val="single"/>
                <w:lang w:val="pt-PT"/>
              </w:rPr>
            </w:pPr>
            <w:r w:rsidRPr="001B7E6F">
              <w:rPr>
                <w:u w:val="single"/>
                <w:lang w:val="pt-PT"/>
              </w:rPr>
              <w:t xml:space="preserve">• Plataformas </w:t>
            </w:r>
            <w:proofErr w:type="spellStart"/>
            <w:r w:rsidRPr="001B7E6F">
              <w:rPr>
                <w:i/>
                <w:iCs/>
                <w:u w:val="single"/>
                <w:lang w:val="pt-PT"/>
              </w:rPr>
              <w:t>low-code</w:t>
            </w:r>
            <w:proofErr w:type="spellEnd"/>
            <w:r w:rsidRPr="001B7E6F">
              <w:rPr>
                <w:u w:val="single"/>
                <w:lang w:val="pt-PT"/>
              </w:rPr>
              <w:t xml:space="preserve"> como o KNIME aceleram o </w:t>
            </w:r>
            <w:r w:rsidRPr="001B7E6F">
              <w:rPr>
                <w:u w:val="single"/>
                <w:lang w:val="pt-PT"/>
              </w:rPr>
              <w:lastRenderedPageBreak/>
              <w:t>desenvolvimento.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7BDF1" w14:textId="77777777" w:rsidR="001B7E6F" w:rsidRPr="001B7E6F" w:rsidRDefault="001B7E6F" w:rsidP="001B7E6F">
            <w:pPr>
              <w:ind w:left="720" w:hanging="720"/>
              <w:rPr>
                <w:u w:val="single"/>
                <w:lang w:val="pt-PT"/>
              </w:rPr>
            </w:pPr>
            <w:r w:rsidRPr="001B7E6F">
              <w:rPr>
                <w:u w:val="single"/>
                <w:lang w:val="pt-PT"/>
              </w:rPr>
              <w:lastRenderedPageBreak/>
              <w:t xml:space="preserve">• Aumentam a </w:t>
            </w:r>
            <w:r w:rsidRPr="001B7E6F">
              <w:rPr>
                <w:u w:val="single"/>
                <w:lang w:val="pt-PT"/>
              </w:rPr>
              <w:lastRenderedPageBreak/>
              <w:t xml:space="preserve">complexidade da arquitetura de </w:t>
            </w:r>
            <w:r w:rsidRPr="001B7E6F">
              <w:rPr>
                <w:i/>
                <w:iCs/>
                <w:u w:val="single"/>
                <w:lang w:val="pt-PT"/>
              </w:rPr>
              <w:t>software</w:t>
            </w:r>
            <w:r w:rsidRPr="001B7E6F">
              <w:rPr>
                <w:u w:val="single"/>
                <w:lang w:val="pt-PT"/>
              </w:rPr>
              <w:t>.</w:t>
            </w:r>
          </w:p>
          <w:p w14:paraId="7EAE9572" w14:textId="77777777" w:rsidR="001B7E6F" w:rsidRPr="001B7E6F" w:rsidRDefault="001B7E6F" w:rsidP="001B7E6F">
            <w:pPr>
              <w:ind w:left="720" w:hanging="720"/>
              <w:rPr>
                <w:u w:val="single"/>
                <w:lang w:val="pt-PT"/>
              </w:rPr>
            </w:pPr>
            <w:r w:rsidRPr="001B7E6F">
              <w:rPr>
                <w:u w:val="single"/>
                <w:lang w:val="pt-PT"/>
              </w:rPr>
              <w:br/>
            </w:r>
          </w:p>
          <w:p w14:paraId="0AA840E3" w14:textId="77777777" w:rsidR="001B7E6F" w:rsidRPr="001B7E6F" w:rsidRDefault="001B7E6F" w:rsidP="001B7E6F">
            <w:pPr>
              <w:ind w:left="720" w:hanging="720"/>
              <w:rPr>
                <w:u w:val="single"/>
                <w:lang w:val="pt-PT"/>
              </w:rPr>
            </w:pPr>
            <w:r w:rsidRPr="001B7E6F">
              <w:rPr>
                <w:u w:val="single"/>
                <w:lang w:val="pt-PT"/>
              </w:rPr>
              <w:t xml:space="preserve">• AWS </w:t>
            </w:r>
            <w:proofErr w:type="spellStart"/>
            <w:r w:rsidRPr="001B7E6F">
              <w:rPr>
                <w:u w:val="single"/>
                <w:lang w:val="pt-PT"/>
              </w:rPr>
              <w:t>Textract</w:t>
            </w:r>
            <w:proofErr w:type="spellEnd"/>
            <w:r w:rsidRPr="001B7E6F">
              <w:rPr>
                <w:u w:val="single"/>
                <w:lang w:val="pt-PT"/>
              </w:rPr>
              <w:t xml:space="preserve"> implica </w:t>
            </w:r>
            <w:proofErr w:type="spellStart"/>
            <w:r w:rsidRPr="001B7E6F">
              <w:rPr>
                <w:i/>
                <w:iCs/>
                <w:u w:val="single"/>
                <w:lang w:val="pt-PT"/>
              </w:rPr>
              <w:t>vendor</w:t>
            </w:r>
            <w:proofErr w:type="spellEnd"/>
            <w:r w:rsidRPr="001B7E6F">
              <w:rPr>
                <w:i/>
                <w:iCs/>
                <w:u w:val="single"/>
                <w:lang w:val="pt-PT"/>
              </w:rPr>
              <w:t xml:space="preserve"> </w:t>
            </w:r>
            <w:proofErr w:type="spellStart"/>
            <w:r w:rsidRPr="001B7E6F">
              <w:rPr>
                <w:i/>
                <w:iCs/>
                <w:u w:val="single"/>
                <w:lang w:val="pt-PT"/>
              </w:rPr>
              <w:t>lock</w:t>
            </w:r>
            <w:proofErr w:type="spellEnd"/>
            <w:r w:rsidRPr="001B7E6F">
              <w:rPr>
                <w:i/>
                <w:iCs/>
                <w:u w:val="single"/>
                <w:lang w:val="pt-PT"/>
              </w:rPr>
              <w:t>-in</w:t>
            </w:r>
            <w:r w:rsidRPr="001B7E6F">
              <w:rPr>
                <w:u w:val="single"/>
                <w:lang w:val="pt-PT"/>
              </w:rPr>
              <w:t xml:space="preserve"> (dependência da </w:t>
            </w:r>
            <w:r w:rsidRPr="001B7E6F">
              <w:rPr>
                <w:u w:val="single"/>
                <w:lang w:val="pt-PT"/>
              </w:rPr>
              <w:lastRenderedPageBreak/>
              <w:t>Amazon).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CDEB5A" w14:textId="77777777" w:rsidR="001B7E6F" w:rsidRPr="001B7E6F" w:rsidRDefault="001B7E6F" w:rsidP="001B7E6F">
            <w:pPr>
              <w:ind w:left="720" w:hanging="720"/>
              <w:rPr>
                <w:u w:val="single"/>
                <w:lang w:val="pt-PT"/>
              </w:rPr>
            </w:pPr>
            <w:r w:rsidRPr="001B7E6F">
              <w:rPr>
                <w:b/>
                <w:bCs/>
                <w:u w:val="single"/>
                <w:lang w:val="pt-PT"/>
              </w:rPr>
              <w:lastRenderedPageBreak/>
              <w:t>Alta.</w:t>
            </w:r>
            <w:r w:rsidRPr="001B7E6F">
              <w:rPr>
                <w:u w:val="single"/>
                <w:lang w:val="pt-PT"/>
              </w:rPr>
              <w:t xml:space="preserve"> O desen</w:t>
            </w:r>
            <w:r w:rsidRPr="001B7E6F">
              <w:rPr>
                <w:u w:val="single"/>
                <w:lang w:val="pt-PT"/>
              </w:rPr>
              <w:lastRenderedPageBreak/>
              <w:t xml:space="preserve">volvimento da plataforma web exigirá </w:t>
            </w:r>
            <w:proofErr w:type="spellStart"/>
            <w:r w:rsidRPr="001B7E6F">
              <w:rPr>
                <w:u w:val="single"/>
                <w:lang w:val="pt-PT"/>
              </w:rPr>
              <w:t>microserviços</w:t>
            </w:r>
            <w:proofErr w:type="spellEnd"/>
            <w:r w:rsidRPr="001B7E6F">
              <w:rPr>
                <w:u w:val="single"/>
                <w:lang w:val="pt-PT"/>
              </w:rPr>
              <w:t xml:space="preserve"> para garantir que o sistema não "encrava" se a EGITRON carregar 100 certifi</w:t>
            </w:r>
            <w:r w:rsidRPr="001B7E6F">
              <w:rPr>
                <w:u w:val="single"/>
                <w:lang w:val="pt-PT"/>
              </w:rPr>
              <w:lastRenderedPageBreak/>
              <w:t>cados de uma vez.</w:t>
            </w:r>
          </w:p>
        </w:tc>
      </w:tr>
    </w:tbl>
    <w:p w14:paraId="2C078E63" w14:textId="299CB5E6" w:rsidR="007C34F3" w:rsidRPr="008D61AE" w:rsidRDefault="007C34F3" w:rsidP="008C6DB7">
      <w:pPr>
        <w:ind w:left="720" w:hanging="720"/>
        <w:rPr>
          <w:u w:val="single"/>
        </w:rPr>
      </w:pPr>
    </w:p>
    <w:sectPr w:rsidR="007C34F3" w:rsidRPr="008D6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24A8"/>
    <w:multiLevelType w:val="multilevel"/>
    <w:tmpl w:val="F9E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6DC2"/>
    <w:multiLevelType w:val="multilevel"/>
    <w:tmpl w:val="EEAA7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D1886"/>
    <w:multiLevelType w:val="hybridMultilevel"/>
    <w:tmpl w:val="991C513A"/>
    <w:lvl w:ilvl="0" w:tplc="8F24F6F0">
      <w:start w:val="1"/>
      <w:numFmt w:val="bullet"/>
      <w:lvlText w:val=""/>
      <w:lvlJc w:val="left"/>
      <w:pPr>
        <w:ind w:left="720" w:hanging="360"/>
      </w:pPr>
      <w:rPr>
        <w:rFonts w:ascii="Symbol" w:hAnsi="Symbol" w:hint="default"/>
      </w:rPr>
    </w:lvl>
    <w:lvl w:ilvl="1" w:tplc="E6DAC05E">
      <w:start w:val="1"/>
      <w:numFmt w:val="bullet"/>
      <w:lvlText w:val="o"/>
      <w:lvlJc w:val="left"/>
      <w:pPr>
        <w:ind w:left="1440" w:hanging="360"/>
      </w:pPr>
      <w:rPr>
        <w:rFonts w:ascii="Courier New" w:hAnsi="Courier New" w:hint="default"/>
      </w:rPr>
    </w:lvl>
    <w:lvl w:ilvl="2" w:tplc="88DAA208">
      <w:start w:val="1"/>
      <w:numFmt w:val="bullet"/>
      <w:lvlText w:val=""/>
      <w:lvlJc w:val="left"/>
      <w:pPr>
        <w:ind w:left="2160" w:hanging="360"/>
      </w:pPr>
      <w:rPr>
        <w:rFonts w:ascii="Wingdings" w:hAnsi="Wingdings" w:hint="default"/>
      </w:rPr>
    </w:lvl>
    <w:lvl w:ilvl="3" w:tplc="A066DB28">
      <w:start w:val="1"/>
      <w:numFmt w:val="bullet"/>
      <w:lvlText w:val=""/>
      <w:lvlJc w:val="left"/>
      <w:pPr>
        <w:ind w:left="2880" w:hanging="360"/>
      </w:pPr>
      <w:rPr>
        <w:rFonts w:ascii="Symbol" w:hAnsi="Symbol" w:hint="default"/>
      </w:rPr>
    </w:lvl>
    <w:lvl w:ilvl="4" w:tplc="0DACC342">
      <w:start w:val="1"/>
      <w:numFmt w:val="bullet"/>
      <w:lvlText w:val="o"/>
      <w:lvlJc w:val="left"/>
      <w:pPr>
        <w:ind w:left="3600" w:hanging="360"/>
      </w:pPr>
      <w:rPr>
        <w:rFonts w:ascii="Courier New" w:hAnsi="Courier New" w:hint="default"/>
      </w:rPr>
    </w:lvl>
    <w:lvl w:ilvl="5" w:tplc="41780D08">
      <w:start w:val="1"/>
      <w:numFmt w:val="bullet"/>
      <w:lvlText w:val=""/>
      <w:lvlJc w:val="left"/>
      <w:pPr>
        <w:ind w:left="4320" w:hanging="360"/>
      </w:pPr>
      <w:rPr>
        <w:rFonts w:ascii="Wingdings" w:hAnsi="Wingdings" w:hint="default"/>
      </w:rPr>
    </w:lvl>
    <w:lvl w:ilvl="6" w:tplc="62BC3158">
      <w:start w:val="1"/>
      <w:numFmt w:val="bullet"/>
      <w:lvlText w:val=""/>
      <w:lvlJc w:val="left"/>
      <w:pPr>
        <w:ind w:left="5040" w:hanging="360"/>
      </w:pPr>
      <w:rPr>
        <w:rFonts w:ascii="Symbol" w:hAnsi="Symbol" w:hint="default"/>
      </w:rPr>
    </w:lvl>
    <w:lvl w:ilvl="7" w:tplc="53B82DF0">
      <w:start w:val="1"/>
      <w:numFmt w:val="bullet"/>
      <w:lvlText w:val="o"/>
      <w:lvlJc w:val="left"/>
      <w:pPr>
        <w:ind w:left="5760" w:hanging="360"/>
      </w:pPr>
      <w:rPr>
        <w:rFonts w:ascii="Courier New" w:hAnsi="Courier New" w:hint="default"/>
      </w:rPr>
    </w:lvl>
    <w:lvl w:ilvl="8" w:tplc="CC02ED32">
      <w:start w:val="1"/>
      <w:numFmt w:val="bullet"/>
      <w:lvlText w:val=""/>
      <w:lvlJc w:val="left"/>
      <w:pPr>
        <w:ind w:left="6480" w:hanging="360"/>
      </w:pPr>
      <w:rPr>
        <w:rFonts w:ascii="Wingdings" w:hAnsi="Wingdings" w:hint="default"/>
      </w:rPr>
    </w:lvl>
  </w:abstractNum>
  <w:abstractNum w:abstractNumId="3" w15:restartNumberingAfterBreak="0">
    <w:nsid w:val="0D6A3EC5"/>
    <w:multiLevelType w:val="multilevel"/>
    <w:tmpl w:val="AC4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37DB9"/>
    <w:multiLevelType w:val="hybridMultilevel"/>
    <w:tmpl w:val="02EEE5EE"/>
    <w:lvl w:ilvl="0" w:tplc="8B0CE758">
      <w:start w:val="1"/>
      <w:numFmt w:val="bullet"/>
      <w:lvlText w:val=""/>
      <w:lvlJc w:val="left"/>
      <w:pPr>
        <w:ind w:left="720" w:hanging="360"/>
      </w:pPr>
      <w:rPr>
        <w:rFonts w:ascii="Symbol" w:hAnsi="Symbol" w:hint="default"/>
      </w:rPr>
    </w:lvl>
    <w:lvl w:ilvl="1" w:tplc="BBA2B97C">
      <w:start w:val="1"/>
      <w:numFmt w:val="bullet"/>
      <w:lvlText w:val="o"/>
      <w:lvlJc w:val="left"/>
      <w:pPr>
        <w:ind w:left="1440" w:hanging="360"/>
      </w:pPr>
      <w:rPr>
        <w:rFonts w:ascii="Courier New" w:hAnsi="Courier New" w:hint="default"/>
      </w:rPr>
    </w:lvl>
    <w:lvl w:ilvl="2" w:tplc="6CF0D3C4">
      <w:start w:val="1"/>
      <w:numFmt w:val="bullet"/>
      <w:lvlText w:val=""/>
      <w:lvlJc w:val="left"/>
      <w:pPr>
        <w:ind w:left="2160" w:hanging="360"/>
      </w:pPr>
      <w:rPr>
        <w:rFonts w:ascii="Wingdings" w:hAnsi="Wingdings" w:hint="default"/>
      </w:rPr>
    </w:lvl>
    <w:lvl w:ilvl="3" w:tplc="A476E6A2">
      <w:start w:val="1"/>
      <w:numFmt w:val="bullet"/>
      <w:lvlText w:val=""/>
      <w:lvlJc w:val="left"/>
      <w:pPr>
        <w:ind w:left="2880" w:hanging="360"/>
      </w:pPr>
      <w:rPr>
        <w:rFonts w:ascii="Symbol" w:hAnsi="Symbol" w:hint="default"/>
      </w:rPr>
    </w:lvl>
    <w:lvl w:ilvl="4" w:tplc="81F62186">
      <w:start w:val="1"/>
      <w:numFmt w:val="bullet"/>
      <w:lvlText w:val="o"/>
      <w:lvlJc w:val="left"/>
      <w:pPr>
        <w:ind w:left="3600" w:hanging="360"/>
      </w:pPr>
      <w:rPr>
        <w:rFonts w:ascii="Courier New" w:hAnsi="Courier New" w:hint="default"/>
      </w:rPr>
    </w:lvl>
    <w:lvl w:ilvl="5" w:tplc="71D6AC76">
      <w:start w:val="1"/>
      <w:numFmt w:val="bullet"/>
      <w:lvlText w:val=""/>
      <w:lvlJc w:val="left"/>
      <w:pPr>
        <w:ind w:left="4320" w:hanging="360"/>
      </w:pPr>
      <w:rPr>
        <w:rFonts w:ascii="Wingdings" w:hAnsi="Wingdings" w:hint="default"/>
      </w:rPr>
    </w:lvl>
    <w:lvl w:ilvl="6" w:tplc="BFA23BB0">
      <w:start w:val="1"/>
      <w:numFmt w:val="bullet"/>
      <w:lvlText w:val=""/>
      <w:lvlJc w:val="left"/>
      <w:pPr>
        <w:ind w:left="5040" w:hanging="360"/>
      </w:pPr>
      <w:rPr>
        <w:rFonts w:ascii="Symbol" w:hAnsi="Symbol" w:hint="default"/>
      </w:rPr>
    </w:lvl>
    <w:lvl w:ilvl="7" w:tplc="54BE6782">
      <w:start w:val="1"/>
      <w:numFmt w:val="bullet"/>
      <w:lvlText w:val="o"/>
      <w:lvlJc w:val="left"/>
      <w:pPr>
        <w:ind w:left="5760" w:hanging="360"/>
      </w:pPr>
      <w:rPr>
        <w:rFonts w:ascii="Courier New" w:hAnsi="Courier New" w:hint="default"/>
      </w:rPr>
    </w:lvl>
    <w:lvl w:ilvl="8" w:tplc="659C67AA">
      <w:start w:val="1"/>
      <w:numFmt w:val="bullet"/>
      <w:lvlText w:val=""/>
      <w:lvlJc w:val="left"/>
      <w:pPr>
        <w:ind w:left="6480" w:hanging="360"/>
      </w:pPr>
      <w:rPr>
        <w:rFonts w:ascii="Wingdings" w:hAnsi="Wingdings" w:hint="default"/>
      </w:rPr>
    </w:lvl>
  </w:abstractNum>
  <w:abstractNum w:abstractNumId="5" w15:restartNumberingAfterBreak="0">
    <w:nsid w:val="147B4EFE"/>
    <w:multiLevelType w:val="hybridMultilevel"/>
    <w:tmpl w:val="4C76D6AE"/>
    <w:lvl w:ilvl="0" w:tplc="56A2DC3C">
      <w:start w:val="1"/>
      <w:numFmt w:val="bullet"/>
      <w:lvlText w:val=""/>
      <w:lvlJc w:val="left"/>
      <w:pPr>
        <w:ind w:left="720" w:hanging="360"/>
      </w:pPr>
      <w:rPr>
        <w:rFonts w:ascii="Symbol" w:hAnsi="Symbol" w:hint="default"/>
      </w:rPr>
    </w:lvl>
    <w:lvl w:ilvl="1" w:tplc="697C4D8A">
      <w:start w:val="1"/>
      <w:numFmt w:val="bullet"/>
      <w:lvlText w:val="o"/>
      <w:lvlJc w:val="left"/>
      <w:pPr>
        <w:ind w:left="1440" w:hanging="360"/>
      </w:pPr>
      <w:rPr>
        <w:rFonts w:ascii="Courier New" w:hAnsi="Courier New" w:hint="default"/>
      </w:rPr>
    </w:lvl>
    <w:lvl w:ilvl="2" w:tplc="29005D1C">
      <w:start w:val="1"/>
      <w:numFmt w:val="bullet"/>
      <w:lvlText w:val=""/>
      <w:lvlJc w:val="left"/>
      <w:pPr>
        <w:ind w:left="2160" w:hanging="360"/>
      </w:pPr>
      <w:rPr>
        <w:rFonts w:ascii="Wingdings" w:hAnsi="Wingdings" w:hint="default"/>
      </w:rPr>
    </w:lvl>
    <w:lvl w:ilvl="3" w:tplc="5B7E71F4">
      <w:start w:val="1"/>
      <w:numFmt w:val="bullet"/>
      <w:lvlText w:val=""/>
      <w:lvlJc w:val="left"/>
      <w:pPr>
        <w:ind w:left="2880" w:hanging="360"/>
      </w:pPr>
      <w:rPr>
        <w:rFonts w:ascii="Symbol" w:hAnsi="Symbol" w:hint="default"/>
      </w:rPr>
    </w:lvl>
    <w:lvl w:ilvl="4" w:tplc="FBA48A74">
      <w:start w:val="1"/>
      <w:numFmt w:val="bullet"/>
      <w:lvlText w:val="o"/>
      <w:lvlJc w:val="left"/>
      <w:pPr>
        <w:ind w:left="3600" w:hanging="360"/>
      </w:pPr>
      <w:rPr>
        <w:rFonts w:ascii="Courier New" w:hAnsi="Courier New" w:hint="default"/>
      </w:rPr>
    </w:lvl>
    <w:lvl w:ilvl="5" w:tplc="1E02A410">
      <w:start w:val="1"/>
      <w:numFmt w:val="bullet"/>
      <w:lvlText w:val=""/>
      <w:lvlJc w:val="left"/>
      <w:pPr>
        <w:ind w:left="4320" w:hanging="360"/>
      </w:pPr>
      <w:rPr>
        <w:rFonts w:ascii="Wingdings" w:hAnsi="Wingdings" w:hint="default"/>
      </w:rPr>
    </w:lvl>
    <w:lvl w:ilvl="6" w:tplc="A85C69DC">
      <w:start w:val="1"/>
      <w:numFmt w:val="bullet"/>
      <w:lvlText w:val=""/>
      <w:lvlJc w:val="left"/>
      <w:pPr>
        <w:ind w:left="5040" w:hanging="360"/>
      </w:pPr>
      <w:rPr>
        <w:rFonts w:ascii="Symbol" w:hAnsi="Symbol" w:hint="default"/>
      </w:rPr>
    </w:lvl>
    <w:lvl w:ilvl="7" w:tplc="8B1890D2">
      <w:start w:val="1"/>
      <w:numFmt w:val="bullet"/>
      <w:lvlText w:val="o"/>
      <w:lvlJc w:val="left"/>
      <w:pPr>
        <w:ind w:left="5760" w:hanging="360"/>
      </w:pPr>
      <w:rPr>
        <w:rFonts w:ascii="Courier New" w:hAnsi="Courier New" w:hint="default"/>
      </w:rPr>
    </w:lvl>
    <w:lvl w:ilvl="8" w:tplc="68D04CCC">
      <w:start w:val="1"/>
      <w:numFmt w:val="bullet"/>
      <w:lvlText w:val=""/>
      <w:lvlJc w:val="left"/>
      <w:pPr>
        <w:ind w:left="6480" w:hanging="360"/>
      </w:pPr>
      <w:rPr>
        <w:rFonts w:ascii="Wingdings" w:hAnsi="Wingdings" w:hint="default"/>
      </w:rPr>
    </w:lvl>
  </w:abstractNum>
  <w:abstractNum w:abstractNumId="6" w15:restartNumberingAfterBreak="0">
    <w:nsid w:val="165B446C"/>
    <w:multiLevelType w:val="multilevel"/>
    <w:tmpl w:val="6CE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74F63"/>
    <w:multiLevelType w:val="multilevel"/>
    <w:tmpl w:val="A54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F5A47"/>
    <w:multiLevelType w:val="multilevel"/>
    <w:tmpl w:val="473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24FA5"/>
    <w:multiLevelType w:val="multilevel"/>
    <w:tmpl w:val="47A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491B1"/>
    <w:multiLevelType w:val="hybridMultilevel"/>
    <w:tmpl w:val="D3086892"/>
    <w:lvl w:ilvl="0" w:tplc="0FBC0FD6">
      <w:start w:val="1"/>
      <w:numFmt w:val="bullet"/>
      <w:lvlText w:val=""/>
      <w:lvlJc w:val="left"/>
      <w:pPr>
        <w:ind w:left="720" w:hanging="360"/>
      </w:pPr>
      <w:rPr>
        <w:rFonts w:ascii="Symbol" w:hAnsi="Symbol" w:hint="default"/>
      </w:rPr>
    </w:lvl>
    <w:lvl w:ilvl="1" w:tplc="FC9C9AB4">
      <w:start w:val="1"/>
      <w:numFmt w:val="bullet"/>
      <w:lvlText w:val="o"/>
      <w:lvlJc w:val="left"/>
      <w:pPr>
        <w:ind w:left="1440" w:hanging="360"/>
      </w:pPr>
      <w:rPr>
        <w:rFonts w:ascii="Courier New" w:hAnsi="Courier New" w:hint="default"/>
      </w:rPr>
    </w:lvl>
    <w:lvl w:ilvl="2" w:tplc="9384AB92">
      <w:start w:val="1"/>
      <w:numFmt w:val="bullet"/>
      <w:lvlText w:val=""/>
      <w:lvlJc w:val="left"/>
      <w:pPr>
        <w:ind w:left="2160" w:hanging="360"/>
      </w:pPr>
      <w:rPr>
        <w:rFonts w:ascii="Wingdings" w:hAnsi="Wingdings" w:hint="default"/>
      </w:rPr>
    </w:lvl>
    <w:lvl w:ilvl="3" w:tplc="B2CA79E0">
      <w:start w:val="1"/>
      <w:numFmt w:val="bullet"/>
      <w:lvlText w:val=""/>
      <w:lvlJc w:val="left"/>
      <w:pPr>
        <w:ind w:left="2880" w:hanging="360"/>
      </w:pPr>
      <w:rPr>
        <w:rFonts w:ascii="Symbol" w:hAnsi="Symbol" w:hint="default"/>
      </w:rPr>
    </w:lvl>
    <w:lvl w:ilvl="4" w:tplc="F2E00300">
      <w:start w:val="1"/>
      <w:numFmt w:val="bullet"/>
      <w:lvlText w:val="o"/>
      <w:lvlJc w:val="left"/>
      <w:pPr>
        <w:ind w:left="3600" w:hanging="360"/>
      </w:pPr>
      <w:rPr>
        <w:rFonts w:ascii="Courier New" w:hAnsi="Courier New" w:hint="default"/>
      </w:rPr>
    </w:lvl>
    <w:lvl w:ilvl="5" w:tplc="80C47A30">
      <w:start w:val="1"/>
      <w:numFmt w:val="bullet"/>
      <w:lvlText w:val=""/>
      <w:lvlJc w:val="left"/>
      <w:pPr>
        <w:ind w:left="4320" w:hanging="360"/>
      </w:pPr>
      <w:rPr>
        <w:rFonts w:ascii="Wingdings" w:hAnsi="Wingdings" w:hint="default"/>
      </w:rPr>
    </w:lvl>
    <w:lvl w:ilvl="6" w:tplc="F9B2CF94">
      <w:start w:val="1"/>
      <w:numFmt w:val="bullet"/>
      <w:lvlText w:val=""/>
      <w:lvlJc w:val="left"/>
      <w:pPr>
        <w:ind w:left="5040" w:hanging="360"/>
      </w:pPr>
      <w:rPr>
        <w:rFonts w:ascii="Symbol" w:hAnsi="Symbol" w:hint="default"/>
      </w:rPr>
    </w:lvl>
    <w:lvl w:ilvl="7" w:tplc="F08CAC42">
      <w:start w:val="1"/>
      <w:numFmt w:val="bullet"/>
      <w:lvlText w:val="o"/>
      <w:lvlJc w:val="left"/>
      <w:pPr>
        <w:ind w:left="5760" w:hanging="360"/>
      </w:pPr>
      <w:rPr>
        <w:rFonts w:ascii="Courier New" w:hAnsi="Courier New" w:hint="default"/>
      </w:rPr>
    </w:lvl>
    <w:lvl w:ilvl="8" w:tplc="E064EC6E">
      <w:start w:val="1"/>
      <w:numFmt w:val="bullet"/>
      <w:lvlText w:val=""/>
      <w:lvlJc w:val="left"/>
      <w:pPr>
        <w:ind w:left="6480" w:hanging="360"/>
      </w:pPr>
      <w:rPr>
        <w:rFonts w:ascii="Wingdings" w:hAnsi="Wingdings" w:hint="default"/>
      </w:rPr>
    </w:lvl>
  </w:abstractNum>
  <w:abstractNum w:abstractNumId="11" w15:restartNumberingAfterBreak="0">
    <w:nsid w:val="2C7B2C33"/>
    <w:multiLevelType w:val="multilevel"/>
    <w:tmpl w:val="CFA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4775D"/>
    <w:multiLevelType w:val="multilevel"/>
    <w:tmpl w:val="FFA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67FCE"/>
    <w:multiLevelType w:val="multilevel"/>
    <w:tmpl w:val="94DA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41AF7"/>
    <w:multiLevelType w:val="hybridMultilevel"/>
    <w:tmpl w:val="AEDA7818"/>
    <w:lvl w:ilvl="0" w:tplc="D7709640">
      <w:start w:val="1"/>
      <w:numFmt w:val="bullet"/>
      <w:lvlText w:val=""/>
      <w:lvlJc w:val="left"/>
      <w:pPr>
        <w:ind w:left="720" w:hanging="360"/>
      </w:pPr>
      <w:rPr>
        <w:rFonts w:ascii="Symbol" w:hAnsi="Symbol" w:hint="default"/>
      </w:rPr>
    </w:lvl>
    <w:lvl w:ilvl="1" w:tplc="B2305238">
      <w:start w:val="1"/>
      <w:numFmt w:val="bullet"/>
      <w:lvlText w:val="o"/>
      <w:lvlJc w:val="left"/>
      <w:pPr>
        <w:ind w:left="1440" w:hanging="360"/>
      </w:pPr>
      <w:rPr>
        <w:rFonts w:ascii="Courier New" w:hAnsi="Courier New" w:hint="default"/>
      </w:rPr>
    </w:lvl>
    <w:lvl w:ilvl="2" w:tplc="81B68480">
      <w:start w:val="1"/>
      <w:numFmt w:val="bullet"/>
      <w:lvlText w:val=""/>
      <w:lvlJc w:val="left"/>
      <w:pPr>
        <w:ind w:left="2160" w:hanging="360"/>
      </w:pPr>
      <w:rPr>
        <w:rFonts w:ascii="Wingdings" w:hAnsi="Wingdings" w:hint="default"/>
      </w:rPr>
    </w:lvl>
    <w:lvl w:ilvl="3" w:tplc="BD26EDE0">
      <w:start w:val="1"/>
      <w:numFmt w:val="bullet"/>
      <w:lvlText w:val=""/>
      <w:lvlJc w:val="left"/>
      <w:pPr>
        <w:ind w:left="2880" w:hanging="360"/>
      </w:pPr>
      <w:rPr>
        <w:rFonts w:ascii="Symbol" w:hAnsi="Symbol" w:hint="default"/>
      </w:rPr>
    </w:lvl>
    <w:lvl w:ilvl="4" w:tplc="2A426E04">
      <w:start w:val="1"/>
      <w:numFmt w:val="bullet"/>
      <w:lvlText w:val="o"/>
      <w:lvlJc w:val="left"/>
      <w:pPr>
        <w:ind w:left="3600" w:hanging="360"/>
      </w:pPr>
      <w:rPr>
        <w:rFonts w:ascii="Courier New" w:hAnsi="Courier New" w:hint="default"/>
      </w:rPr>
    </w:lvl>
    <w:lvl w:ilvl="5" w:tplc="F82A2672">
      <w:start w:val="1"/>
      <w:numFmt w:val="bullet"/>
      <w:lvlText w:val=""/>
      <w:lvlJc w:val="left"/>
      <w:pPr>
        <w:ind w:left="4320" w:hanging="360"/>
      </w:pPr>
      <w:rPr>
        <w:rFonts w:ascii="Wingdings" w:hAnsi="Wingdings" w:hint="default"/>
      </w:rPr>
    </w:lvl>
    <w:lvl w:ilvl="6" w:tplc="31CA60DA">
      <w:start w:val="1"/>
      <w:numFmt w:val="bullet"/>
      <w:lvlText w:val=""/>
      <w:lvlJc w:val="left"/>
      <w:pPr>
        <w:ind w:left="5040" w:hanging="360"/>
      </w:pPr>
      <w:rPr>
        <w:rFonts w:ascii="Symbol" w:hAnsi="Symbol" w:hint="default"/>
      </w:rPr>
    </w:lvl>
    <w:lvl w:ilvl="7" w:tplc="06206DE0">
      <w:start w:val="1"/>
      <w:numFmt w:val="bullet"/>
      <w:lvlText w:val="o"/>
      <w:lvlJc w:val="left"/>
      <w:pPr>
        <w:ind w:left="5760" w:hanging="360"/>
      </w:pPr>
      <w:rPr>
        <w:rFonts w:ascii="Courier New" w:hAnsi="Courier New" w:hint="default"/>
      </w:rPr>
    </w:lvl>
    <w:lvl w:ilvl="8" w:tplc="82B03D64">
      <w:start w:val="1"/>
      <w:numFmt w:val="bullet"/>
      <w:lvlText w:val=""/>
      <w:lvlJc w:val="left"/>
      <w:pPr>
        <w:ind w:left="6480" w:hanging="360"/>
      </w:pPr>
      <w:rPr>
        <w:rFonts w:ascii="Wingdings" w:hAnsi="Wingdings" w:hint="default"/>
      </w:rPr>
    </w:lvl>
  </w:abstractNum>
  <w:abstractNum w:abstractNumId="15" w15:restartNumberingAfterBreak="0">
    <w:nsid w:val="2F1D2A0A"/>
    <w:multiLevelType w:val="multilevel"/>
    <w:tmpl w:val="08D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6E3C8"/>
    <w:multiLevelType w:val="hybridMultilevel"/>
    <w:tmpl w:val="57525C9A"/>
    <w:lvl w:ilvl="0" w:tplc="E0AA6A92">
      <w:start w:val="1"/>
      <w:numFmt w:val="bullet"/>
      <w:lvlText w:val=""/>
      <w:lvlJc w:val="left"/>
      <w:pPr>
        <w:ind w:left="720" w:hanging="360"/>
      </w:pPr>
      <w:rPr>
        <w:rFonts w:ascii="Symbol" w:hAnsi="Symbol" w:hint="default"/>
      </w:rPr>
    </w:lvl>
    <w:lvl w:ilvl="1" w:tplc="FA6478F6">
      <w:start w:val="1"/>
      <w:numFmt w:val="bullet"/>
      <w:lvlText w:val="o"/>
      <w:lvlJc w:val="left"/>
      <w:pPr>
        <w:ind w:left="1440" w:hanging="360"/>
      </w:pPr>
      <w:rPr>
        <w:rFonts w:ascii="Courier New" w:hAnsi="Courier New" w:hint="default"/>
      </w:rPr>
    </w:lvl>
    <w:lvl w:ilvl="2" w:tplc="0F54697E">
      <w:start w:val="1"/>
      <w:numFmt w:val="bullet"/>
      <w:lvlText w:val=""/>
      <w:lvlJc w:val="left"/>
      <w:pPr>
        <w:ind w:left="2160" w:hanging="360"/>
      </w:pPr>
      <w:rPr>
        <w:rFonts w:ascii="Wingdings" w:hAnsi="Wingdings" w:hint="default"/>
      </w:rPr>
    </w:lvl>
    <w:lvl w:ilvl="3" w:tplc="897CEAA2">
      <w:start w:val="1"/>
      <w:numFmt w:val="bullet"/>
      <w:lvlText w:val=""/>
      <w:lvlJc w:val="left"/>
      <w:pPr>
        <w:ind w:left="2880" w:hanging="360"/>
      </w:pPr>
      <w:rPr>
        <w:rFonts w:ascii="Symbol" w:hAnsi="Symbol" w:hint="default"/>
      </w:rPr>
    </w:lvl>
    <w:lvl w:ilvl="4" w:tplc="DC5424C0">
      <w:start w:val="1"/>
      <w:numFmt w:val="bullet"/>
      <w:lvlText w:val="o"/>
      <w:lvlJc w:val="left"/>
      <w:pPr>
        <w:ind w:left="3600" w:hanging="360"/>
      </w:pPr>
      <w:rPr>
        <w:rFonts w:ascii="Courier New" w:hAnsi="Courier New" w:hint="default"/>
      </w:rPr>
    </w:lvl>
    <w:lvl w:ilvl="5" w:tplc="3CB20364">
      <w:start w:val="1"/>
      <w:numFmt w:val="bullet"/>
      <w:lvlText w:val=""/>
      <w:lvlJc w:val="left"/>
      <w:pPr>
        <w:ind w:left="4320" w:hanging="360"/>
      </w:pPr>
      <w:rPr>
        <w:rFonts w:ascii="Wingdings" w:hAnsi="Wingdings" w:hint="default"/>
      </w:rPr>
    </w:lvl>
    <w:lvl w:ilvl="6" w:tplc="95D6B874">
      <w:start w:val="1"/>
      <w:numFmt w:val="bullet"/>
      <w:lvlText w:val=""/>
      <w:lvlJc w:val="left"/>
      <w:pPr>
        <w:ind w:left="5040" w:hanging="360"/>
      </w:pPr>
      <w:rPr>
        <w:rFonts w:ascii="Symbol" w:hAnsi="Symbol" w:hint="default"/>
      </w:rPr>
    </w:lvl>
    <w:lvl w:ilvl="7" w:tplc="B0820070">
      <w:start w:val="1"/>
      <w:numFmt w:val="bullet"/>
      <w:lvlText w:val="o"/>
      <w:lvlJc w:val="left"/>
      <w:pPr>
        <w:ind w:left="5760" w:hanging="360"/>
      </w:pPr>
      <w:rPr>
        <w:rFonts w:ascii="Courier New" w:hAnsi="Courier New" w:hint="default"/>
      </w:rPr>
    </w:lvl>
    <w:lvl w:ilvl="8" w:tplc="0374FB40">
      <w:start w:val="1"/>
      <w:numFmt w:val="bullet"/>
      <w:lvlText w:val=""/>
      <w:lvlJc w:val="left"/>
      <w:pPr>
        <w:ind w:left="6480" w:hanging="360"/>
      </w:pPr>
      <w:rPr>
        <w:rFonts w:ascii="Wingdings" w:hAnsi="Wingdings" w:hint="default"/>
      </w:rPr>
    </w:lvl>
  </w:abstractNum>
  <w:abstractNum w:abstractNumId="17" w15:restartNumberingAfterBreak="0">
    <w:nsid w:val="375E444C"/>
    <w:multiLevelType w:val="multilevel"/>
    <w:tmpl w:val="BB9E1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3544C"/>
    <w:multiLevelType w:val="multilevel"/>
    <w:tmpl w:val="6ED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E22A0"/>
    <w:multiLevelType w:val="multilevel"/>
    <w:tmpl w:val="1A4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D6AAA"/>
    <w:multiLevelType w:val="hybridMultilevel"/>
    <w:tmpl w:val="198453B6"/>
    <w:lvl w:ilvl="0" w:tplc="E5E8B394">
      <w:start w:val="1"/>
      <w:numFmt w:val="bullet"/>
      <w:lvlText w:val=""/>
      <w:lvlJc w:val="left"/>
      <w:pPr>
        <w:ind w:left="720" w:hanging="360"/>
      </w:pPr>
      <w:rPr>
        <w:rFonts w:ascii="Symbol" w:hAnsi="Symbol" w:hint="default"/>
      </w:rPr>
    </w:lvl>
    <w:lvl w:ilvl="1" w:tplc="BD90D180">
      <w:start w:val="1"/>
      <w:numFmt w:val="bullet"/>
      <w:lvlText w:val="o"/>
      <w:lvlJc w:val="left"/>
      <w:pPr>
        <w:ind w:left="1440" w:hanging="360"/>
      </w:pPr>
      <w:rPr>
        <w:rFonts w:ascii="Courier New" w:hAnsi="Courier New" w:hint="default"/>
      </w:rPr>
    </w:lvl>
    <w:lvl w:ilvl="2" w:tplc="A4E6B112">
      <w:start w:val="1"/>
      <w:numFmt w:val="bullet"/>
      <w:lvlText w:val=""/>
      <w:lvlJc w:val="left"/>
      <w:pPr>
        <w:ind w:left="2160" w:hanging="360"/>
      </w:pPr>
      <w:rPr>
        <w:rFonts w:ascii="Wingdings" w:hAnsi="Wingdings" w:hint="default"/>
      </w:rPr>
    </w:lvl>
    <w:lvl w:ilvl="3" w:tplc="AC1E897C">
      <w:start w:val="1"/>
      <w:numFmt w:val="bullet"/>
      <w:lvlText w:val=""/>
      <w:lvlJc w:val="left"/>
      <w:pPr>
        <w:ind w:left="2880" w:hanging="360"/>
      </w:pPr>
      <w:rPr>
        <w:rFonts w:ascii="Symbol" w:hAnsi="Symbol" w:hint="default"/>
      </w:rPr>
    </w:lvl>
    <w:lvl w:ilvl="4" w:tplc="C2443FBC">
      <w:start w:val="1"/>
      <w:numFmt w:val="bullet"/>
      <w:lvlText w:val="o"/>
      <w:lvlJc w:val="left"/>
      <w:pPr>
        <w:ind w:left="3600" w:hanging="360"/>
      </w:pPr>
      <w:rPr>
        <w:rFonts w:ascii="Courier New" w:hAnsi="Courier New" w:hint="default"/>
      </w:rPr>
    </w:lvl>
    <w:lvl w:ilvl="5" w:tplc="7C6E0578">
      <w:start w:val="1"/>
      <w:numFmt w:val="bullet"/>
      <w:lvlText w:val=""/>
      <w:lvlJc w:val="left"/>
      <w:pPr>
        <w:ind w:left="4320" w:hanging="360"/>
      </w:pPr>
      <w:rPr>
        <w:rFonts w:ascii="Wingdings" w:hAnsi="Wingdings" w:hint="default"/>
      </w:rPr>
    </w:lvl>
    <w:lvl w:ilvl="6" w:tplc="1D34A092">
      <w:start w:val="1"/>
      <w:numFmt w:val="bullet"/>
      <w:lvlText w:val=""/>
      <w:lvlJc w:val="left"/>
      <w:pPr>
        <w:ind w:left="5040" w:hanging="360"/>
      </w:pPr>
      <w:rPr>
        <w:rFonts w:ascii="Symbol" w:hAnsi="Symbol" w:hint="default"/>
      </w:rPr>
    </w:lvl>
    <w:lvl w:ilvl="7" w:tplc="74BA7842">
      <w:start w:val="1"/>
      <w:numFmt w:val="bullet"/>
      <w:lvlText w:val="o"/>
      <w:lvlJc w:val="left"/>
      <w:pPr>
        <w:ind w:left="5760" w:hanging="360"/>
      </w:pPr>
      <w:rPr>
        <w:rFonts w:ascii="Courier New" w:hAnsi="Courier New" w:hint="default"/>
      </w:rPr>
    </w:lvl>
    <w:lvl w:ilvl="8" w:tplc="DCF2C212">
      <w:start w:val="1"/>
      <w:numFmt w:val="bullet"/>
      <w:lvlText w:val=""/>
      <w:lvlJc w:val="left"/>
      <w:pPr>
        <w:ind w:left="6480" w:hanging="360"/>
      </w:pPr>
      <w:rPr>
        <w:rFonts w:ascii="Wingdings" w:hAnsi="Wingdings" w:hint="default"/>
      </w:rPr>
    </w:lvl>
  </w:abstractNum>
  <w:abstractNum w:abstractNumId="21" w15:restartNumberingAfterBreak="0">
    <w:nsid w:val="45D54927"/>
    <w:multiLevelType w:val="multilevel"/>
    <w:tmpl w:val="5F86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A46157"/>
    <w:multiLevelType w:val="multilevel"/>
    <w:tmpl w:val="4530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3818A"/>
    <w:multiLevelType w:val="hybridMultilevel"/>
    <w:tmpl w:val="145EB4B2"/>
    <w:lvl w:ilvl="0" w:tplc="8A66F37C">
      <w:start w:val="1"/>
      <w:numFmt w:val="bullet"/>
      <w:lvlText w:val=""/>
      <w:lvlJc w:val="left"/>
      <w:pPr>
        <w:ind w:left="720" w:hanging="360"/>
      </w:pPr>
      <w:rPr>
        <w:rFonts w:ascii="Symbol" w:hAnsi="Symbol" w:hint="default"/>
      </w:rPr>
    </w:lvl>
    <w:lvl w:ilvl="1" w:tplc="6DC6A262">
      <w:start w:val="1"/>
      <w:numFmt w:val="bullet"/>
      <w:lvlText w:val="o"/>
      <w:lvlJc w:val="left"/>
      <w:pPr>
        <w:ind w:left="1440" w:hanging="360"/>
      </w:pPr>
      <w:rPr>
        <w:rFonts w:ascii="Courier New" w:hAnsi="Courier New" w:hint="default"/>
      </w:rPr>
    </w:lvl>
    <w:lvl w:ilvl="2" w:tplc="299466FE">
      <w:start w:val="1"/>
      <w:numFmt w:val="bullet"/>
      <w:lvlText w:val=""/>
      <w:lvlJc w:val="left"/>
      <w:pPr>
        <w:ind w:left="2160" w:hanging="360"/>
      </w:pPr>
      <w:rPr>
        <w:rFonts w:ascii="Wingdings" w:hAnsi="Wingdings" w:hint="default"/>
      </w:rPr>
    </w:lvl>
    <w:lvl w:ilvl="3" w:tplc="973C7BE4">
      <w:start w:val="1"/>
      <w:numFmt w:val="bullet"/>
      <w:lvlText w:val=""/>
      <w:lvlJc w:val="left"/>
      <w:pPr>
        <w:ind w:left="2880" w:hanging="360"/>
      </w:pPr>
      <w:rPr>
        <w:rFonts w:ascii="Symbol" w:hAnsi="Symbol" w:hint="default"/>
      </w:rPr>
    </w:lvl>
    <w:lvl w:ilvl="4" w:tplc="808C0E76">
      <w:start w:val="1"/>
      <w:numFmt w:val="bullet"/>
      <w:lvlText w:val="o"/>
      <w:lvlJc w:val="left"/>
      <w:pPr>
        <w:ind w:left="3600" w:hanging="360"/>
      </w:pPr>
      <w:rPr>
        <w:rFonts w:ascii="Courier New" w:hAnsi="Courier New" w:hint="default"/>
      </w:rPr>
    </w:lvl>
    <w:lvl w:ilvl="5" w:tplc="1A94F79A">
      <w:start w:val="1"/>
      <w:numFmt w:val="bullet"/>
      <w:lvlText w:val=""/>
      <w:lvlJc w:val="left"/>
      <w:pPr>
        <w:ind w:left="4320" w:hanging="360"/>
      </w:pPr>
      <w:rPr>
        <w:rFonts w:ascii="Wingdings" w:hAnsi="Wingdings" w:hint="default"/>
      </w:rPr>
    </w:lvl>
    <w:lvl w:ilvl="6" w:tplc="6CC2A5B8">
      <w:start w:val="1"/>
      <w:numFmt w:val="bullet"/>
      <w:lvlText w:val=""/>
      <w:lvlJc w:val="left"/>
      <w:pPr>
        <w:ind w:left="5040" w:hanging="360"/>
      </w:pPr>
      <w:rPr>
        <w:rFonts w:ascii="Symbol" w:hAnsi="Symbol" w:hint="default"/>
      </w:rPr>
    </w:lvl>
    <w:lvl w:ilvl="7" w:tplc="FF5E7F64">
      <w:start w:val="1"/>
      <w:numFmt w:val="bullet"/>
      <w:lvlText w:val="o"/>
      <w:lvlJc w:val="left"/>
      <w:pPr>
        <w:ind w:left="5760" w:hanging="360"/>
      </w:pPr>
      <w:rPr>
        <w:rFonts w:ascii="Courier New" w:hAnsi="Courier New" w:hint="default"/>
      </w:rPr>
    </w:lvl>
    <w:lvl w:ilvl="8" w:tplc="B93A693C">
      <w:start w:val="1"/>
      <w:numFmt w:val="bullet"/>
      <w:lvlText w:val=""/>
      <w:lvlJc w:val="left"/>
      <w:pPr>
        <w:ind w:left="6480" w:hanging="360"/>
      </w:pPr>
      <w:rPr>
        <w:rFonts w:ascii="Wingdings" w:hAnsi="Wingdings" w:hint="default"/>
      </w:rPr>
    </w:lvl>
  </w:abstractNum>
  <w:abstractNum w:abstractNumId="24" w15:restartNumberingAfterBreak="0">
    <w:nsid w:val="52C7298B"/>
    <w:multiLevelType w:val="hybridMultilevel"/>
    <w:tmpl w:val="60806EEE"/>
    <w:lvl w:ilvl="0" w:tplc="0C80E3A4">
      <w:start w:val="1"/>
      <w:numFmt w:val="bullet"/>
      <w:lvlText w:val=""/>
      <w:lvlJc w:val="left"/>
      <w:pPr>
        <w:ind w:left="720" w:hanging="360"/>
      </w:pPr>
      <w:rPr>
        <w:rFonts w:ascii="Symbol" w:hAnsi="Symbol" w:hint="default"/>
      </w:rPr>
    </w:lvl>
    <w:lvl w:ilvl="1" w:tplc="C166DF86">
      <w:start w:val="1"/>
      <w:numFmt w:val="bullet"/>
      <w:lvlText w:val="o"/>
      <w:lvlJc w:val="left"/>
      <w:pPr>
        <w:ind w:left="1440" w:hanging="360"/>
      </w:pPr>
      <w:rPr>
        <w:rFonts w:ascii="Courier New" w:hAnsi="Courier New" w:hint="default"/>
      </w:rPr>
    </w:lvl>
    <w:lvl w:ilvl="2" w:tplc="BED2F2B4">
      <w:start w:val="1"/>
      <w:numFmt w:val="bullet"/>
      <w:lvlText w:val=""/>
      <w:lvlJc w:val="left"/>
      <w:pPr>
        <w:ind w:left="2160" w:hanging="360"/>
      </w:pPr>
      <w:rPr>
        <w:rFonts w:ascii="Wingdings" w:hAnsi="Wingdings" w:hint="default"/>
      </w:rPr>
    </w:lvl>
    <w:lvl w:ilvl="3" w:tplc="85B03E84">
      <w:start w:val="1"/>
      <w:numFmt w:val="bullet"/>
      <w:lvlText w:val=""/>
      <w:lvlJc w:val="left"/>
      <w:pPr>
        <w:ind w:left="2880" w:hanging="360"/>
      </w:pPr>
      <w:rPr>
        <w:rFonts w:ascii="Symbol" w:hAnsi="Symbol" w:hint="default"/>
      </w:rPr>
    </w:lvl>
    <w:lvl w:ilvl="4" w:tplc="A7748436">
      <w:start w:val="1"/>
      <w:numFmt w:val="bullet"/>
      <w:lvlText w:val="o"/>
      <w:lvlJc w:val="left"/>
      <w:pPr>
        <w:ind w:left="3600" w:hanging="360"/>
      </w:pPr>
      <w:rPr>
        <w:rFonts w:ascii="Courier New" w:hAnsi="Courier New" w:hint="default"/>
      </w:rPr>
    </w:lvl>
    <w:lvl w:ilvl="5" w:tplc="A4CC9648">
      <w:start w:val="1"/>
      <w:numFmt w:val="bullet"/>
      <w:lvlText w:val=""/>
      <w:lvlJc w:val="left"/>
      <w:pPr>
        <w:ind w:left="4320" w:hanging="360"/>
      </w:pPr>
      <w:rPr>
        <w:rFonts w:ascii="Wingdings" w:hAnsi="Wingdings" w:hint="default"/>
      </w:rPr>
    </w:lvl>
    <w:lvl w:ilvl="6" w:tplc="ACF814E0">
      <w:start w:val="1"/>
      <w:numFmt w:val="bullet"/>
      <w:lvlText w:val=""/>
      <w:lvlJc w:val="left"/>
      <w:pPr>
        <w:ind w:left="5040" w:hanging="360"/>
      </w:pPr>
      <w:rPr>
        <w:rFonts w:ascii="Symbol" w:hAnsi="Symbol" w:hint="default"/>
      </w:rPr>
    </w:lvl>
    <w:lvl w:ilvl="7" w:tplc="44001018">
      <w:start w:val="1"/>
      <w:numFmt w:val="bullet"/>
      <w:lvlText w:val="o"/>
      <w:lvlJc w:val="left"/>
      <w:pPr>
        <w:ind w:left="5760" w:hanging="360"/>
      </w:pPr>
      <w:rPr>
        <w:rFonts w:ascii="Courier New" w:hAnsi="Courier New" w:hint="default"/>
      </w:rPr>
    </w:lvl>
    <w:lvl w:ilvl="8" w:tplc="EFE82F14">
      <w:start w:val="1"/>
      <w:numFmt w:val="bullet"/>
      <w:lvlText w:val=""/>
      <w:lvlJc w:val="left"/>
      <w:pPr>
        <w:ind w:left="6480" w:hanging="360"/>
      </w:pPr>
      <w:rPr>
        <w:rFonts w:ascii="Wingdings" w:hAnsi="Wingdings" w:hint="default"/>
      </w:rPr>
    </w:lvl>
  </w:abstractNum>
  <w:abstractNum w:abstractNumId="25" w15:restartNumberingAfterBreak="0">
    <w:nsid w:val="54D9C0C1"/>
    <w:multiLevelType w:val="hybridMultilevel"/>
    <w:tmpl w:val="988CD2BA"/>
    <w:lvl w:ilvl="0" w:tplc="C34E37F2">
      <w:start w:val="1"/>
      <w:numFmt w:val="bullet"/>
      <w:lvlText w:val=""/>
      <w:lvlJc w:val="left"/>
      <w:pPr>
        <w:ind w:left="720" w:hanging="360"/>
      </w:pPr>
      <w:rPr>
        <w:rFonts w:ascii="Symbol" w:hAnsi="Symbol" w:hint="default"/>
      </w:rPr>
    </w:lvl>
    <w:lvl w:ilvl="1" w:tplc="A4189A26">
      <w:start w:val="1"/>
      <w:numFmt w:val="bullet"/>
      <w:lvlText w:val="o"/>
      <w:lvlJc w:val="left"/>
      <w:pPr>
        <w:ind w:left="1440" w:hanging="360"/>
      </w:pPr>
      <w:rPr>
        <w:rFonts w:ascii="Courier New" w:hAnsi="Courier New" w:hint="default"/>
      </w:rPr>
    </w:lvl>
    <w:lvl w:ilvl="2" w:tplc="0B6C7786">
      <w:start w:val="1"/>
      <w:numFmt w:val="bullet"/>
      <w:lvlText w:val=""/>
      <w:lvlJc w:val="left"/>
      <w:pPr>
        <w:ind w:left="2160" w:hanging="360"/>
      </w:pPr>
      <w:rPr>
        <w:rFonts w:ascii="Wingdings" w:hAnsi="Wingdings" w:hint="default"/>
      </w:rPr>
    </w:lvl>
    <w:lvl w:ilvl="3" w:tplc="BB508ACE">
      <w:start w:val="1"/>
      <w:numFmt w:val="bullet"/>
      <w:lvlText w:val=""/>
      <w:lvlJc w:val="left"/>
      <w:pPr>
        <w:ind w:left="2880" w:hanging="360"/>
      </w:pPr>
      <w:rPr>
        <w:rFonts w:ascii="Symbol" w:hAnsi="Symbol" w:hint="default"/>
      </w:rPr>
    </w:lvl>
    <w:lvl w:ilvl="4" w:tplc="9F9228FC">
      <w:start w:val="1"/>
      <w:numFmt w:val="bullet"/>
      <w:lvlText w:val="o"/>
      <w:lvlJc w:val="left"/>
      <w:pPr>
        <w:ind w:left="3600" w:hanging="360"/>
      </w:pPr>
      <w:rPr>
        <w:rFonts w:ascii="Courier New" w:hAnsi="Courier New" w:hint="default"/>
      </w:rPr>
    </w:lvl>
    <w:lvl w:ilvl="5" w:tplc="CB344370">
      <w:start w:val="1"/>
      <w:numFmt w:val="bullet"/>
      <w:lvlText w:val=""/>
      <w:lvlJc w:val="left"/>
      <w:pPr>
        <w:ind w:left="4320" w:hanging="360"/>
      </w:pPr>
      <w:rPr>
        <w:rFonts w:ascii="Wingdings" w:hAnsi="Wingdings" w:hint="default"/>
      </w:rPr>
    </w:lvl>
    <w:lvl w:ilvl="6" w:tplc="7ED41314">
      <w:start w:val="1"/>
      <w:numFmt w:val="bullet"/>
      <w:lvlText w:val=""/>
      <w:lvlJc w:val="left"/>
      <w:pPr>
        <w:ind w:left="5040" w:hanging="360"/>
      </w:pPr>
      <w:rPr>
        <w:rFonts w:ascii="Symbol" w:hAnsi="Symbol" w:hint="default"/>
      </w:rPr>
    </w:lvl>
    <w:lvl w:ilvl="7" w:tplc="685E398E">
      <w:start w:val="1"/>
      <w:numFmt w:val="bullet"/>
      <w:lvlText w:val="o"/>
      <w:lvlJc w:val="left"/>
      <w:pPr>
        <w:ind w:left="5760" w:hanging="360"/>
      </w:pPr>
      <w:rPr>
        <w:rFonts w:ascii="Courier New" w:hAnsi="Courier New" w:hint="default"/>
      </w:rPr>
    </w:lvl>
    <w:lvl w:ilvl="8" w:tplc="78F850BC">
      <w:start w:val="1"/>
      <w:numFmt w:val="bullet"/>
      <w:lvlText w:val=""/>
      <w:lvlJc w:val="left"/>
      <w:pPr>
        <w:ind w:left="6480" w:hanging="360"/>
      </w:pPr>
      <w:rPr>
        <w:rFonts w:ascii="Wingdings" w:hAnsi="Wingdings" w:hint="default"/>
      </w:rPr>
    </w:lvl>
  </w:abstractNum>
  <w:abstractNum w:abstractNumId="26" w15:restartNumberingAfterBreak="0">
    <w:nsid w:val="55BE10CE"/>
    <w:multiLevelType w:val="hybridMultilevel"/>
    <w:tmpl w:val="D1D44FC6"/>
    <w:lvl w:ilvl="0" w:tplc="B78CEBAA">
      <w:start w:val="1"/>
      <w:numFmt w:val="bullet"/>
      <w:lvlText w:val=""/>
      <w:lvlJc w:val="left"/>
      <w:pPr>
        <w:ind w:left="720" w:hanging="360"/>
      </w:pPr>
      <w:rPr>
        <w:rFonts w:ascii="Symbol" w:hAnsi="Symbol" w:hint="default"/>
      </w:rPr>
    </w:lvl>
    <w:lvl w:ilvl="1" w:tplc="9D5A0032">
      <w:start w:val="1"/>
      <w:numFmt w:val="bullet"/>
      <w:lvlText w:val="o"/>
      <w:lvlJc w:val="left"/>
      <w:pPr>
        <w:ind w:left="1440" w:hanging="360"/>
      </w:pPr>
      <w:rPr>
        <w:rFonts w:ascii="Courier New" w:hAnsi="Courier New" w:hint="default"/>
      </w:rPr>
    </w:lvl>
    <w:lvl w:ilvl="2" w:tplc="DC321CF8">
      <w:start w:val="1"/>
      <w:numFmt w:val="bullet"/>
      <w:lvlText w:val=""/>
      <w:lvlJc w:val="left"/>
      <w:pPr>
        <w:ind w:left="2160" w:hanging="360"/>
      </w:pPr>
      <w:rPr>
        <w:rFonts w:ascii="Wingdings" w:hAnsi="Wingdings" w:hint="default"/>
      </w:rPr>
    </w:lvl>
    <w:lvl w:ilvl="3" w:tplc="CEF8AF2C">
      <w:start w:val="1"/>
      <w:numFmt w:val="bullet"/>
      <w:lvlText w:val=""/>
      <w:lvlJc w:val="left"/>
      <w:pPr>
        <w:ind w:left="2880" w:hanging="360"/>
      </w:pPr>
      <w:rPr>
        <w:rFonts w:ascii="Symbol" w:hAnsi="Symbol" w:hint="default"/>
      </w:rPr>
    </w:lvl>
    <w:lvl w:ilvl="4" w:tplc="C5889708">
      <w:start w:val="1"/>
      <w:numFmt w:val="bullet"/>
      <w:lvlText w:val="o"/>
      <w:lvlJc w:val="left"/>
      <w:pPr>
        <w:ind w:left="3600" w:hanging="360"/>
      </w:pPr>
      <w:rPr>
        <w:rFonts w:ascii="Courier New" w:hAnsi="Courier New" w:hint="default"/>
      </w:rPr>
    </w:lvl>
    <w:lvl w:ilvl="5" w:tplc="A4442DF4">
      <w:start w:val="1"/>
      <w:numFmt w:val="bullet"/>
      <w:lvlText w:val=""/>
      <w:lvlJc w:val="left"/>
      <w:pPr>
        <w:ind w:left="4320" w:hanging="360"/>
      </w:pPr>
      <w:rPr>
        <w:rFonts w:ascii="Wingdings" w:hAnsi="Wingdings" w:hint="default"/>
      </w:rPr>
    </w:lvl>
    <w:lvl w:ilvl="6" w:tplc="441AE8C0">
      <w:start w:val="1"/>
      <w:numFmt w:val="bullet"/>
      <w:lvlText w:val=""/>
      <w:lvlJc w:val="left"/>
      <w:pPr>
        <w:ind w:left="5040" w:hanging="360"/>
      </w:pPr>
      <w:rPr>
        <w:rFonts w:ascii="Symbol" w:hAnsi="Symbol" w:hint="default"/>
      </w:rPr>
    </w:lvl>
    <w:lvl w:ilvl="7" w:tplc="919C9E1E">
      <w:start w:val="1"/>
      <w:numFmt w:val="bullet"/>
      <w:lvlText w:val="o"/>
      <w:lvlJc w:val="left"/>
      <w:pPr>
        <w:ind w:left="5760" w:hanging="360"/>
      </w:pPr>
      <w:rPr>
        <w:rFonts w:ascii="Courier New" w:hAnsi="Courier New" w:hint="default"/>
      </w:rPr>
    </w:lvl>
    <w:lvl w:ilvl="8" w:tplc="7AD836E2">
      <w:start w:val="1"/>
      <w:numFmt w:val="bullet"/>
      <w:lvlText w:val=""/>
      <w:lvlJc w:val="left"/>
      <w:pPr>
        <w:ind w:left="6480" w:hanging="360"/>
      </w:pPr>
      <w:rPr>
        <w:rFonts w:ascii="Wingdings" w:hAnsi="Wingdings" w:hint="default"/>
      </w:rPr>
    </w:lvl>
  </w:abstractNum>
  <w:abstractNum w:abstractNumId="27" w15:restartNumberingAfterBreak="0">
    <w:nsid w:val="55FC7009"/>
    <w:multiLevelType w:val="multilevel"/>
    <w:tmpl w:val="914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0590D"/>
    <w:multiLevelType w:val="multilevel"/>
    <w:tmpl w:val="0A26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92D06"/>
    <w:multiLevelType w:val="multilevel"/>
    <w:tmpl w:val="07D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2426A"/>
    <w:multiLevelType w:val="multilevel"/>
    <w:tmpl w:val="2AFEC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C71C2"/>
    <w:multiLevelType w:val="multilevel"/>
    <w:tmpl w:val="CF464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824EC"/>
    <w:multiLevelType w:val="multilevel"/>
    <w:tmpl w:val="503A1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01C55"/>
    <w:multiLevelType w:val="multilevel"/>
    <w:tmpl w:val="307C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936C2"/>
    <w:multiLevelType w:val="multilevel"/>
    <w:tmpl w:val="CECA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7633E"/>
    <w:multiLevelType w:val="multilevel"/>
    <w:tmpl w:val="261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A2F5A"/>
    <w:multiLevelType w:val="multilevel"/>
    <w:tmpl w:val="9570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1C7A2"/>
    <w:multiLevelType w:val="hybridMultilevel"/>
    <w:tmpl w:val="17A0A42E"/>
    <w:lvl w:ilvl="0" w:tplc="E6804B4A">
      <w:start w:val="1"/>
      <w:numFmt w:val="bullet"/>
      <w:lvlText w:val=""/>
      <w:lvlJc w:val="left"/>
      <w:pPr>
        <w:ind w:left="720" w:hanging="360"/>
      </w:pPr>
      <w:rPr>
        <w:rFonts w:ascii="Symbol" w:hAnsi="Symbol" w:hint="default"/>
      </w:rPr>
    </w:lvl>
    <w:lvl w:ilvl="1" w:tplc="B04623D8">
      <w:start w:val="1"/>
      <w:numFmt w:val="bullet"/>
      <w:lvlText w:val="o"/>
      <w:lvlJc w:val="left"/>
      <w:pPr>
        <w:ind w:left="1440" w:hanging="360"/>
      </w:pPr>
      <w:rPr>
        <w:rFonts w:ascii="Courier New" w:hAnsi="Courier New" w:hint="default"/>
      </w:rPr>
    </w:lvl>
    <w:lvl w:ilvl="2" w:tplc="969A2BFE">
      <w:start w:val="1"/>
      <w:numFmt w:val="bullet"/>
      <w:lvlText w:val=""/>
      <w:lvlJc w:val="left"/>
      <w:pPr>
        <w:ind w:left="2160" w:hanging="360"/>
      </w:pPr>
      <w:rPr>
        <w:rFonts w:ascii="Wingdings" w:hAnsi="Wingdings" w:hint="default"/>
      </w:rPr>
    </w:lvl>
    <w:lvl w:ilvl="3" w:tplc="3E0495AA">
      <w:start w:val="1"/>
      <w:numFmt w:val="bullet"/>
      <w:lvlText w:val=""/>
      <w:lvlJc w:val="left"/>
      <w:pPr>
        <w:ind w:left="2880" w:hanging="360"/>
      </w:pPr>
      <w:rPr>
        <w:rFonts w:ascii="Symbol" w:hAnsi="Symbol" w:hint="default"/>
      </w:rPr>
    </w:lvl>
    <w:lvl w:ilvl="4" w:tplc="1FB4BB1C">
      <w:start w:val="1"/>
      <w:numFmt w:val="bullet"/>
      <w:lvlText w:val="o"/>
      <w:lvlJc w:val="left"/>
      <w:pPr>
        <w:ind w:left="3600" w:hanging="360"/>
      </w:pPr>
      <w:rPr>
        <w:rFonts w:ascii="Courier New" w:hAnsi="Courier New" w:hint="default"/>
      </w:rPr>
    </w:lvl>
    <w:lvl w:ilvl="5" w:tplc="A2CCFB60">
      <w:start w:val="1"/>
      <w:numFmt w:val="bullet"/>
      <w:lvlText w:val=""/>
      <w:lvlJc w:val="left"/>
      <w:pPr>
        <w:ind w:left="4320" w:hanging="360"/>
      </w:pPr>
      <w:rPr>
        <w:rFonts w:ascii="Wingdings" w:hAnsi="Wingdings" w:hint="default"/>
      </w:rPr>
    </w:lvl>
    <w:lvl w:ilvl="6" w:tplc="5A862F28">
      <w:start w:val="1"/>
      <w:numFmt w:val="bullet"/>
      <w:lvlText w:val=""/>
      <w:lvlJc w:val="left"/>
      <w:pPr>
        <w:ind w:left="5040" w:hanging="360"/>
      </w:pPr>
      <w:rPr>
        <w:rFonts w:ascii="Symbol" w:hAnsi="Symbol" w:hint="default"/>
      </w:rPr>
    </w:lvl>
    <w:lvl w:ilvl="7" w:tplc="6EBCB978">
      <w:start w:val="1"/>
      <w:numFmt w:val="bullet"/>
      <w:lvlText w:val="o"/>
      <w:lvlJc w:val="left"/>
      <w:pPr>
        <w:ind w:left="5760" w:hanging="360"/>
      </w:pPr>
      <w:rPr>
        <w:rFonts w:ascii="Courier New" w:hAnsi="Courier New" w:hint="default"/>
      </w:rPr>
    </w:lvl>
    <w:lvl w:ilvl="8" w:tplc="C290BBA8">
      <w:start w:val="1"/>
      <w:numFmt w:val="bullet"/>
      <w:lvlText w:val=""/>
      <w:lvlJc w:val="left"/>
      <w:pPr>
        <w:ind w:left="6480" w:hanging="360"/>
      </w:pPr>
      <w:rPr>
        <w:rFonts w:ascii="Wingdings" w:hAnsi="Wingdings" w:hint="default"/>
      </w:rPr>
    </w:lvl>
  </w:abstractNum>
  <w:abstractNum w:abstractNumId="38" w15:restartNumberingAfterBreak="0">
    <w:nsid w:val="74ED7F1E"/>
    <w:multiLevelType w:val="multilevel"/>
    <w:tmpl w:val="07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37802"/>
    <w:multiLevelType w:val="hybridMultilevel"/>
    <w:tmpl w:val="BBDA1A04"/>
    <w:lvl w:ilvl="0" w:tplc="73946412">
      <w:start w:val="1"/>
      <w:numFmt w:val="bullet"/>
      <w:lvlText w:val=""/>
      <w:lvlJc w:val="left"/>
      <w:pPr>
        <w:ind w:left="720" w:hanging="360"/>
      </w:pPr>
      <w:rPr>
        <w:rFonts w:ascii="Symbol" w:hAnsi="Symbol" w:hint="default"/>
      </w:rPr>
    </w:lvl>
    <w:lvl w:ilvl="1" w:tplc="95160D62">
      <w:start w:val="1"/>
      <w:numFmt w:val="bullet"/>
      <w:lvlText w:val="o"/>
      <w:lvlJc w:val="left"/>
      <w:pPr>
        <w:ind w:left="1440" w:hanging="360"/>
      </w:pPr>
      <w:rPr>
        <w:rFonts w:ascii="Courier New" w:hAnsi="Courier New" w:hint="default"/>
      </w:rPr>
    </w:lvl>
    <w:lvl w:ilvl="2" w:tplc="B9D81CE2">
      <w:start w:val="1"/>
      <w:numFmt w:val="bullet"/>
      <w:lvlText w:val=""/>
      <w:lvlJc w:val="left"/>
      <w:pPr>
        <w:ind w:left="2160" w:hanging="360"/>
      </w:pPr>
      <w:rPr>
        <w:rFonts w:ascii="Wingdings" w:hAnsi="Wingdings" w:hint="default"/>
      </w:rPr>
    </w:lvl>
    <w:lvl w:ilvl="3" w:tplc="67047238">
      <w:start w:val="1"/>
      <w:numFmt w:val="bullet"/>
      <w:lvlText w:val=""/>
      <w:lvlJc w:val="left"/>
      <w:pPr>
        <w:ind w:left="2880" w:hanging="360"/>
      </w:pPr>
      <w:rPr>
        <w:rFonts w:ascii="Symbol" w:hAnsi="Symbol" w:hint="default"/>
      </w:rPr>
    </w:lvl>
    <w:lvl w:ilvl="4" w:tplc="63A4E764">
      <w:start w:val="1"/>
      <w:numFmt w:val="bullet"/>
      <w:lvlText w:val="o"/>
      <w:lvlJc w:val="left"/>
      <w:pPr>
        <w:ind w:left="3600" w:hanging="360"/>
      </w:pPr>
      <w:rPr>
        <w:rFonts w:ascii="Courier New" w:hAnsi="Courier New" w:hint="default"/>
      </w:rPr>
    </w:lvl>
    <w:lvl w:ilvl="5" w:tplc="AC6C5B42">
      <w:start w:val="1"/>
      <w:numFmt w:val="bullet"/>
      <w:lvlText w:val=""/>
      <w:lvlJc w:val="left"/>
      <w:pPr>
        <w:ind w:left="4320" w:hanging="360"/>
      </w:pPr>
      <w:rPr>
        <w:rFonts w:ascii="Wingdings" w:hAnsi="Wingdings" w:hint="default"/>
      </w:rPr>
    </w:lvl>
    <w:lvl w:ilvl="6" w:tplc="7DBABE02">
      <w:start w:val="1"/>
      <w:numFmt w:val="bullet"/>
      <w:lvlText w:val=""/>
      <w:lvlJc w:val="left"/>
      <w:pPr>
        <w:ind w:left="5040" w:hanging="360"/>
      </w:pPr>
      <w:rPr>
        <w:rFonts w:ascii="Symbol" w:hAnsi="Symbol" w:hint="default"/>
      </w:rPr>
    </w:lvl>
    <w:lvl w:ilvl="7" w:tplc="07B2B01C">
      <w:start w:val="1"/>
      <w:numFmt w:val="bullet"/>
      <w:lvlText w:val="o"/>
      <w:lvlJc w:val="left"/>
      <w:pPr>
        <w:ind w:left="5760" w:hanging="360"/>
      </w:pPr>
      <w:rPr>
        <w:rFonts w:ascii="Courier New" w:hAnsi="Courier New" w:hint="default"/>
      </w:rPr>
    </w:lvl>
    <w:lvl w:ilvl="8" w:tplc="A964EE8E">
      <w:start w:val="1"/>
      <w:numFmt w:val="bullet"/>
      <w:lvlText w:val=""/>
      <w:lvlJc w:val="left"/>
      <w:pPr>
        <w:ind w:left="6480" w:hanging="360"/>
      </w:pPr>
      <w:rPr>
        <w:rFonts w:ascii="Wingdings" w:hAnsi="Wingdings" w:hint="default"/>
      </w:rPr>
    </w:lvl>
  </w:abstractNum>
  <w:abstractNum w:abstractNumId="40" w15:restartNumberingAfterBreak="0">
    <w:nsid w:val="76492F1D"/>
    <w:multiLevelType w:val="multilevel"/>
    <w:tmpl w:val="47E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32015"/>
    <w:multiLevelType w:val="multilevel"/>
    <w:tmpl w:val="DA4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32425A"/>
    <w:multiLevelType w:val="hybridMultilevel"/>
    <w:tmpl w:val="C12E7C42"/>
    <w:lvl w:ilvl="0" w:tplc="69B01306">
      <w:start w:val="1"/>
      <w:numFmt w:val="bullet"/>
      <w:lvlText w:val=""/>
      <w:lvlJc w:val="left"/>
      <w:pPr>
        <w:ind w:left="720" w:hanging="360"/>
      </w:pPr>
      <w:rPr>
        <w:rFonts w:ascii="Symbol" w:hAnsi="Symbol" w:hint="default"/>
      </w:rPr>
    </w:lvl>
    <w:lvl w:ilvl="1" w:tplc="4F9EE22A">
      <w:start w:val="1"/>
      <w:numFmt w:val="bullet"/>
      <w:lvlText w:val="o"/>
      <w:lvlJc w:val="left"/>
      <w:pPr>
        <w:ind w:left="1440" w:hanging="360"/>
      </w:pPr>
      <w:rPr>
        <w:rFonts w:ascii="Courier New" w:hAnsi="Courier New" w:hint="default"/>
      </w:rPr>
    </w:lvl>
    <w:lvl w:ilvl="2" w:tplc="EEA01762">
      <w:start w:val="1"/>
      <w:numFmt w:val="bullet"/>
      <w:lvlText w:val=""/>
      <w:lvlJc w:val="left"/>
      <w:pPr>
        <w:ind w:left="2160" w:hanging="360"/>
      </w:pPr>
      <w:rPr>
        <w:rFonts w:ascii="Wingdings" w:hAnsi="Wingdings" w:hint="default"/>
      </w:rPr>
    </w:lvl>
    <w:lvl w:ilvl="3" w:tplc="90161FAA">
      <w:start w:val="1"/>
      <w:numFmt w:val="bullet"/>
      <w:lvlText w:val=""/>
      <w:lvlJc w:val="left"/>
      <w:pPr>
        <w:ind w:left="2880" w:hanging="360"/>
      </w:pPr>
      <w:rPr>
        <w:rFonts w:ascii="Symbol" w:hAnsi="Symbol" w:hint="default"/>
      </w:rPr>
    </w:lvl>
    <w:lvl w:ilvl="4" w:tplc="41D4E8F6">
      <w:start w:val="1"/>
      <w:numFmt w:val="bullet"/>
      <w:lvlText w:val="o"/>
      <w:lvlJc w:val="left"/>
      <w:pPr>
        <w:ind w:left="3600" w:hanging="360"/>
      </w:pPr>
      <w:rPr>
        <w:rFonts w:ascii="Courier New" w:hAnsi="Courier New" w:hint="default"/>
      </w:rPr>
    </w:lvl>
    <w:lvl w:ilvl="5" w:tplc="B6429F54">
      <w:start w:val="1"/>
      <w:numFmt w:val="bullet"/>
      <w:lvlText w:val=""/>
      <w:lvlJc w:val="left"/>
      <w:pPr>
        <w:ind w:left="4320" w:hanging="360"/>
      </w:pPr>
      <w:rPr>
        <w:rFonts w:ascii="Wingdings" w:hAnsi="Wingdings" w:hint="default"/>
      </w:rPr>
    </w:lvl>
    <w:lvl w:ilvl="6" w:tplc="DC3EC3B0">
      <w:start w:val="1"/>
      <w:numFmt w:val="bullet"/>
      <w:lvlText w:val=""/>
      <w:lvlJc w:val="left"/>
      <w:pPr>
        <w:ind w:left="5040" w:hanging="360"/>
      </w:pPr>
      <w:rPr>
        <w:rFonts w:ascii="Symbol" w:hAnsi="Symbol" w:hint="default"/>
      </w:rPr>
    </w:lvl>
    <w:lvl w:ilvl="7" w:tplc="F0C457AE">
      <w:start w:val="1"/>
      <w:numFmt w:val="bullet"/>
      <w:lvlText w:val="o"/>
      <w:lvlJc w:val="left"/>
      <w:pPr>
        <w:ind w:left="5760" w:hanging="360"/>
      </w:pPr>
      <w:rPr>
        <w:rFonts w:ascii="Courier New" w:hAnsi="Courier New" w:hint="default"/>
      </w:rPr>
    </w:lvl>
    <w:lvl w:ilvl="8" w:tplc="0F8238E0">
      <w:start w:val="1"/>
      <w:numFmt w:val="bullet"/>
      <w:lvlText w:val=""/>
      <w:lvlJc w:val="left"/>
      <w:pPr>
        <w:ind w:left="6480" w:hanging="360"/>
      </w:pPr>
      <w:rPr>
        <w:rFonts w:ascii="Wingdings" w:hAnsi="Wingdings" w:hint="default"/>
      </w:rPr>
    </w:lvl>
  </w:abstractNum>
  <w:abstractNum w:abstractNumId="43" w15:restartNumberingAfterBreak="0">
    <w:nsid w:val="78B9930F"/>
    <w:multiLevelType w:val="hybridMultilevel"/>
    <w:tmpl w:val="01684134"/>
    <w:lvl w:ilvl="0" w:tplc="E1B477D2">
      <w:start w:val="1"/>
      <w:numFmt w:val="bullet"/>
      <w:lvlText w:val=""/>
      <w:lvlJc w:val="left"/>
      <w:pPr>
        <w:ind w:left="720" w:hanging="360"/>
      </w:pPr>
      <w:rPr>
        <w:rFonts w:ascii="Symbol" w:hAnsi="Symbol" w:hint="default"/>
      </w:rPr>
    </w:lvl>
    <w:lvl w:ilvl="1" w:tplc="1EDE9FD4">
      <w:start w:val="1"/>
      <w:numFmt w:val="bullet"/>
      <w:lvlText w:val="o"/>
      <w:lvlJc w:val="left"/>
      <w:pPr>
        <w:ind w:left="1440" w:hanging="360"/>
      </w:pPr>
      <w:rPr>
        <w:rFonts w:ascii="Courier New" w:hAnsi="Courier New" w:hint="default"/>
      </w:rPr>
    </w:lvl>
    <w:lvl w:ilvl="2" w:tplc="1E760ED0">
      <w:start w:val="1"/>
      <w:numFmt w:val="bullet"/>
      <w:lvlText w:val=""/>
      <w:lvlJc w:val="left"/>
      <w:pPr>
        <w:ind w:left="2160" w:hanging="360"/>
      </w:pPr>
      <w:rPr>
        <w:rFonts w:ascii="Wingdings" w:hAnsi="Wingdings" w:hint="default"/>
      </w:rPr>
    </w:lvl>
    <w:lvl w:ilvl="3" w:tplc="9376B12A">
      <w:start w:val="1"/>
      <w:numFmt w:val="bullet"/>
      <w:lvlText w:val=""/>
      <w:lvlJc w:val="left"/>
      <w:pPr>
        <w:ind w:left="2880" w:hanging="360"/>
      </w:pPr>
      <w:rPr>
        <w:rFonts w:ascii="Symbol" w:hAnsi="Symbol" w:hint="default"/>
      </w:rPr>
    </w:lvl>
    <w:lvl w:ilvl="4" w:tplc="2DE03554">
      <w:start w:val="1"/>
      <w:numFmt w:val="bullet"/>
      <w:lvlText w:val="o"/>
      <w:lvlJc w:val="left"/>
      <w:pPr>
        <w:ind w:left="3600" w:hanging="360"/>
      </w:pPr>
      <w:rPr>
        <w:rFonts w:ascii="Courier New" w:hAnsi="Courier New" w:hint="default"/>
      </w:rPr>
    </w:lvl>
    <w:lvl w:ilvl="5" w:tplc="50BEFC36">
      <w:start w:val="1"/>
      <w:numFmt w:val="bullet"/>
      <w:lvlText w:val=""/>
      <w:lvlJc w:val="left"/>
      <w:pPr>
        <w:ind w:left="4320" w:hanging="360"/>
      </w:pPr>
      <w:rPr>
        <w:rFonts w:ascii="Wingdings" w:hAnsi="Wingdings" w:hint="default"/>
      </w:rPr>
    </w:lvl>
    <w:lvl w:ilvl="6" w:tplc="256E47AE">
      <w:start w:val="1"/>
      <w:numFmt w:val="bullet"/>
      <w:lvlText w:val=""/>
      <w:lvlJc w:val="left"/>
      <w:pPr>
        <w:ind w:left="5040" w:hanging="360"/>
      </w:pPr>
      <w:rPr>
        <w:rFonts w:ascii="Symbol" w:hAnsi="Symbol" w:hint="default"/>
      </w:rPr>
    </w:lvl>
    <w:lvl w:ilvl="7" w:tplc="347027D6">
      <w:start w:val="1"/>
      <w:numFmt w:val="bullet"/>
      <w:lvlText w:val="o"/>
      <w:lvlJc w:val="left"/>
      <w:pPr>
        <w:ind w:left="5760" w:hanging="360"/>
      </w:pPr>
      <w:rPr>
        <w:rFonts w:ascii="Courier New" w:hAnsi="Courier New" w:hint="default"/>
      </w:rPr>
    </w:lvl>
    <w:lvl w:ilvl="8" w:tplc="CA709DD4">
      <w:start w:val="1"/>
      <w:numFmt w:val="bullet"/>
      <w:lvlText w:val=""/>
      <w:lvlJc w:val="left"/>
      <w:pPr>
        <w:ind w:left="6480" w:hanging="360"/>
      </w:pPr>
      <w:rPr>
        <w:rFonts w:ascii="Wingdings" w:hAnsi="Wingdings" w:hint="default"/>
      </w:rPr>
    </w:lvl>
  </w:abstractNum>
  <w:abstractNum w:abstractNumId="44" w15:restartNumberingAfterBreak="0">
    <w:nsid w:val="7A112CA1"/>
    <w:multiLevelType w:val="multilevel"/>
    <w:tmpl w:val="B18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3FC56"/>
    <w:multiLevelType w:val="hybridMultilevel"/>
    <w:tmpl w:val="344CB3F4"/>
    <w:lvl w:ilvl="0" w:tplc="3752902A">
      <w:start w:val="1"/>
      <w:numFmt w:val="bullet"/>
      <w:lvlText w:val=""/>
      <w:lvlJc w:val="left"/>
      <w:pPr>
        <w:ind w:left="720" w:hanging="360"/>
      </w:pPr>
      <w:rPr>
        <w:rFonts w:ascii="Symbol" w:hAnsi="Symbol" w:hint="default"/>
      </w:rPr>
    </w:lvl>
    <w:lvl w:ilvl="1" w:tplc="0D782442">
      <w:start w:val="1"/>
      <w:numFmt w:val="bullet"/>
      <w:lvlText w:val="o"/>
      <w:lvlJc w:val="left"/>
      <w:pPr>
        <w:ind w:left="1440" w:hanging="360"/>
      </w:pPr>
      <w:rPr>
        <w:rFonts w:ascii="Courier New" w:hAnsi="Courier New" w:hint="default"/>
      </w:rPr>
    </w:lvl>
    <w:lvl w:ilvl="2" w:tplc="7B8E6EC6">
      <w:start w:val="1"/>
      <w:numFmt w:val="bullet"/>
      <w:lvlText w:val=""/>
      <w:lvlJc w:val="left"/>
      <w:pPr>
        <w:ind w:left="2160" w:hanging="360"/>
      </w:pPr>
      <w:rPr>
        <w:rFonts w:ascii="Wingdings" w:hAnsi="Wingdings" w:hint="default"/>
      </w:rPr>
    </w:lvl>
    <w:lvl w:ilvl="3" w:tplc="0C403276">
      <w:start w:val="1"/>
      <w:numFmt w:val="bullet"/>
      <w:lvlText w:val=""/>
      <w:lvlJc w:val="left"/>
      <w:pPr>
        <w:ind w:left="2880" w:hanging="360"/>
      </w:pPr>
      <w:rPr>
        <w:rFonts w:ascii="Symbol" w:hAnsi="Symbol" w:hint="default"/>
      </w:rPr>
    </w:lvl>
    <w:lvl w:ilvl="4" w:tplc="50928726">
      <w:start w:val="1"/>
      <w:numFmt w:val="bullet"/>
      <w:lvlText w:val="o"/>
      <w:lvlJc w:val="left"/>
      <w:pPr>
        <w:ind w:left="3600" w:hanging="360"/>
      </w:pPr>
      <w:rPr>
        <w:rFonts w:ascii="Courier New" w:hAnsi="Courier New" w:hint="default"/>
      </w:rPr>
    </w:lvl>
    <w:lvl w:ilvl="5" w:tplc="413028A0">
      <w:start w:val="1"/>
      <w:numFmt w:val="bullet"/>
      <w:lvlText w:val=""/>
      <w:lvlJc w:val="left"/>
      <w:pPr>
        <w:ind w:left="4320" w:hanging="360"/>
      </w:pPr>
      <w:rPr>
        <w:rFonts w:ascii="Wingdings" w:hAnsi="Wingdings" w:hint="default"/>
      </w:rPr>
    </w:lvl>
    <w:lvl w:ilvl="6" w:tplc="F7BCB1FA">
      <w:start w:val="1"/>
      <w:numFmt w:val="bullet"/>
      <w:lvlText w:val=""/>
      <w:lvlJc w:val="left"/>
      <w:pPr>
        <w:ind w:left="5040" w:hanging="360"/>
      </w:pPr>
      <w:rPr>
        <w:rFonts w:ascii="Symbol" w:hAnsi="Symbol" w:hint="default"/>
      </w:rPr>
    </w:lvl>
    <w:lvl w:ilvl="7" w:tplc="3F505EE2">
      <w:start w:val="1"/>
      <w:numFmt w:val="bullet"/>
      <w:lvlText w:val="o"/>
      <w:lvlJc w:val="left"/>
      <w:pPr>
        <w:ind w:left="5760" w:hanging="360"/>
      </w:pPr>
      <w:rPr>
        <w:rFonts w:ascii="Courier New" w:hAnsi="Courier New" w:hint="default"/>
      </w:rPr>
    </w:lvl>
    <w:lvl w:ilvl="8" w:tplc="6EE0E2F2">
      <w:start w:val="1"/>
      <w:numFmt w:val="bullet"/>
      <w:lvlText w:val=""/>
      <w:lvlJc w:val="left"/>
      <w:pPr>
        <w:ind w:left="6480" w:hanging="360"/>
      </w:pPr>
      <w:rPr>
        <w:rFonts w:ascii="Wingdings" w:hAnsi="Wingdings" w:hint="default"/>
      </w:rPr>
    </w:lvl>
  </w:abstractNum>
  <w:num w:numId="1" w16cid:durableId="2064716468">
    <w:abstractNumId w:val="43"/>
  </w:num>
  <w:num w:numId="2" w16cid:durableId="710806854">
    <w:abstractNumId w:val="25"/>
  </w:num>
  <w:num w:numId="3" w16cid:durableId="1560743559">
    <w:abstractNumId w:val="20"/>
  </w:num>
  <w:num w:numId="4" w16cid:durableId="1208374758">
    <w:abstractNumId w:val="10"/>
  </w:num>
  <w:num w:numId="5" w16cid:durableId="983390782">
    <w:abstractNumId w:val="37"/>
  </w:num>
  <w:num w:numId="6" w16cid:durableId="1870876107">
    <w:abstractNumId w:val="39"/>
  </w:num>
  <w:num w:numId="7" w16cid:durableId="550196776">
    <w:abstractNumId w:val="42"/>
  </w:num>
  <w:num w:numId="8" w16cid:durableId="296953434">
    <w:abstractNumId w:val="4"/>
  </w:num>
  <w:num w:numId="9" w16cid:durableId="762146135">
    <w:abstractNumId w:val="26"/>
  </w:num>
  <w:num w:numId="10" w16cid:durableId="191724980">
    <w:abstractNumId w:val="2"/>
  </w:num>
  <w:num w:numId="11" w16cid:durableId="232156354">
    <w:abstractNumId w:val="24"/>
  </w:num>
  <w:num w:numId="12" w16cid:durableId="1486438591">
    <w:abstractNumId w:val="45"/>
  </w:num>
  <w:num w:numId="13" w16cid:durableId="986324454">
    <w:abstractNumId w:val="23"/>
  </w:num>
  <w:num w:numId="14" w16cid:durableId="1092774870">
    <w:abstractNumId w:val="16"/>
  </w:num>
  <w:num w:numId="15" w16cid:durableId="986010655">
    <w:abstractNumId w:val="5"/>
  </w:num>
  <w:num w:numId="16" w16cid:durableId="1147085416">
    <w:abstractNumId w:val="14"/>
  </w:num>
  <w:num w:numId="17" w16cid:durableId="1704862440">
    <w:abstractNumId w:val="17"/>
  </w:num>
  <w:num w:numId="18" w16cid:durableId="1725133046">
    <w:abstractNumId w:val="8"/>
  </w:num>
  <w:num w:numId="19" w16cid:durableId="155845853">
    <w:abstractNumId w:val="6"/>
  </w:num>
  <w:num w:numId="20" w16cid:durableId="2110004896">
    <w:abstractNumId w:val="7"/>
  </w:num>
  <w:num w:numId="21" w16cid:durableId="2057312009">
    <w:abstractNumId w:val="29"/>
  </w:num>
  <w:num w:numId="22" w16cid:durableId="1106802310">
    <w:abstractNumId w:val="1"/>
  </w:num>
  <w:num w:numId="23" w16cid:durableId="1840341866">
    <w:abstractNumId w:val="41"/>
  </w:num>
  <w:num w:numId="24" w16cid:durableId="150366764">
    <w:abstractNumId w:val="35"/>
  </w:num>
  <w:num w:numId="25" w16cid:durableId="144977720">
    <w:abstractNumId w:val="0"/>
  </w:num>
  <w:num w:numId="26" w16cid:durableId="860362634">
    <w:abstractNumId w:val="40"/>
  </w:num>
  <w:num w:numId="27" w16cid:durableId="617564961">
    <w:abstractNumId w:val="9"/>
  </w:num>
  <w:num w:numId="28" w16cid:durableId="24185356">
    <w:abstractNumId w:val="33"/>
  </w:num>
  <w:num w:numId="29" w16cid:durableId="1841968408">
    <w:abstractNumId w:val="27"/>
  </w:num>
  <w:num w:numId="30" w16cid:durableId="1917783831">
    <w:abstractNumId w:val="44"/>
  </w:num>
  <w:num w:numId="31" w16cid:durableId="1711032170">
    <w:abstractNumId w:val="3"/>
  </w:num>
  <w:num w:numId="32" w16cid:durableId="1103650380">
    <w:abstractNumId w:val="38"/>
  </w:num>
  <w:num w:numId="33" w16cid:durableId="701250011">
    <w:abstractNumId w:val="18"/>
  </w:num>
  <w:num w:numId="34" w16cid:durableId="94056720">
    <w:abstractNumId w:val="11"/>
  </w:num>
  <w:num w:numId="35" w16cid:durableId="1609312130">
    <w:abstractNumId w:val="36"/>
  </w:num>
  <w:num w:numId="36" w16cid:durableId="65499105">
    <w:abstractNumId w:val="12"/>
  </w:num>
  <w:num w:numId="37" w16cid:durableId="2039694117">
    <w:abstractNumId w:val="28"/>
  </w:num>
  <w:num w:numId="38" w16cid:durableId="280384756">
    <w:abstractNumId w:val="34"/>
  </w:num>
  <w:num w:numId="39" w16cid:durableId="1887645312">
    <w:abstractNumId w:val="32"/>
  </w:num>
  <w:num w:numId="40" w16cid:durableId="450586953">
    <w:abstractNumId w:val="13"/>
  </w:num>
  <w:num w:numId="41" w16cid:durableId="296372340">
    <w:abstractNumId w:val="30"/>
  </w:num>
  <w:num w:numId="42" w16cid:durableId="431970604">
    <w:abstractNumId w:val="31"/>
  </w:num>
  <w:num w:numId="43" w16cid:durableId="1021321766">
    <w:abstractNumId w:val="15"/>
  </w:num>
  <w:num w:numId="44" w16cid:durableId="430276517">
    <w:abstractNumId w:val="22"/>
  </w:num>
  <w:num w:numId="45" w16cid:durableId="372921544">
    <w:abstractNumId w:val="19"/>
  </w:num>
  <w:num w:numId="46" w16cid:durableId="5168170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F25811"/>
    <w:rsid w:val="001B7E6F"/>
    <w:rsid w:val="007C34F3"/>
    <w:rsid w:val="008C6DB7"/>
    <w:rsid w:val="008D61AE"/>
    <w:rsid w:val="00F25830"/>
    <w:rsid w:val="00F3262B"/>
    <w:rsid w:val="03F002C6"/>
    <w:rsid w:val="05800CBD"/>
    <w:rsid w:val="14732F6E"/>
    <w:rsid w:val="157405F7"/>
    <w:rsid w:val="26081AB1"/>
    <w:rsid w:val="2D2980AC"/>
    <w:rsid w:val="2FB3CD6E"/>
    <w:rsid w:val="30E88726"/>
    <w:rsid w:val="30F25811"/>
    <w:rsid w:val="311F0E6D"/>
    <w:rsid w:val="316E5083"/>
    <w:rsid w:val="3F297122"/>
    <w:rsid w:val="407E607C"/>
    <w:rsid w:val="44CAD640"/>
    <w:rsid w:val="4AC71FE8"/>
    <w:rsid w:val="5069A890"/>
    <w:rsid w:val="52432E43"/>
    <w:rsid w:val="557F3F0C"/>
    <w:rsid w:val="57A9C247"/>
    <w:rsid w:val="5D658809"/>
    <w:rsid w:val="61C4DA00"/>
    <w:rsid w:val="6303224A"/>
    <w:rsid w:val="65DDBE34"/>
    <w:rsid w:val="688FC03C"/>
    <w:rsid w:val="6A478BF3"/>
    <w:rsid w:val="6BDC18AA"/>
    <w:rsid w:val="76A1A49D"/>
    <w:rsid w:val="7765445B"/>
    <w:rsid w:val="7DEE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111E"/>
  <w15:chartTrackingRefBased/>
  <w15:docId w15:val="{7EA6E5D1-26A5-43F7-A01F-93905535E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52432E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1B7E6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52432E43"/>
    <w:pPr>
      <w:ind w:left="720"/>
      <w:contextualSpacing/>
    </w:pPr>
  </w:style>
  <w:style w:type="character" w:customStyle="1" w:styleId="Ttulo4Carter">
    <w:name w:val="Título 4 Caráter"/>
    <w:basedOn w:val="Tipodeletrapredefinidodopargrafo"/>
    <w:link w:val="Ttulo4"/>
    <w:uiPriority w:val="9"/>
    <w:semiHidden/>
    <w:rsid w:val="001B7E6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61</Pages>
  <Words>16748</Words>
  <Characters>90441</Characters>
  <Application>Microsoft Office Word</Application>
  <DocSecurity>0</DocSecurity>
  <Lines>753</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Bárbara Martins | EGITRON</dc:creator>
  <cp:keywords/>
  <dc:description/>
  <cp:lastModifiedBy>Bárbara Martins</cp:lastModifiedBy>
  <cp:revision>2</cp:revision>
  <dcterms:created xsi:type="dcterms:W3CDTF">2026-04-01T10:20:00Z</dcterms:created>
  <dcterms:modified xsi:type="dcterms:W3CDTF">2026-04-09T21:47:00Z</dcterms:modified>
</cp:coreProperties>
</file>