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A4196" w:rsidRPr="008A4196" w:rsidRDefault="008A4196" w:rsidP="008A41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8A4196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🔹</w:t>
      </w:r>
      <w:r w:rsidRPr="008A419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</w:t>
      </w:r>
      <w:proofErr w:type="spellStart"/>
      <w:r w:rsidRPr="008A419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Stored</w:t>
      </w:r>
      <w:proofErr w:type="spellEnd"/>
      <w:r w:rsidRPr="008A419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Procedure</w:t>
      </w:r>
    </w:p>
    <w:p w:rsidR="008A4196" w:rsidRPr="008A4196" w:rsidRDefault="008A4196" w:rsidP="008A41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A419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que é:</w:t>
      </w:r>
      <w:r w:rsidRPr="008A419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Um bloco de código SQL armazenado no banco de dados.</w:t>
      </w:r>
    </w:p>
    <w:p w:rsidR="008A4196" w:rsidRPr="008A4196" w:rsidRDefault="008A4196" w:rsidP="008A41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A419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Para que serve:</w:t>
      </w:r>
      <w:r w:rsidRPr="008A419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Automatiza tarefas repetitivas, como inserções, cálculos, atualizações ou relatórios.</w:t>
      </w:r>
    </w:p>
    <w:p w:rsidR="008A4196" w:rsidRPr="008A4196" w:rsidRDefault="008A4196" w:rsidP="008A41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A419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Exemplo de uso:</w:t>
      </w:r>
      <w:r w:rsidRPr="008A419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Atualizar preços de todos os produtos com um comando só.</w:t>
      </w:r>
    </w:p>
    <w:p w:rsidR="008A4196" w:rsidRPr="008A4196" w:rsidRDefault="008A4196" w:rsidP="008A41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A419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8A4196" w:rsidRPr="008A4196" w:rsidRDefault="008A4196" w:rsidP="008A41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proofErr w:type="gramStart"/>
      <w:r w:rsidRPr="008A4196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🔹</w:t>
      </w:r>
      <w:r w:rsidRPr="008A419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Cursor</w:t>
      </w:r>
      <w:bookmarkStart w:id="0" w:name="_GoBack"/>
      <w:bookmarkEnd w:id="0"/>
      <w:proofErr w:type="gramEnd"/>
    </w:p>
    <w:p w:rsidR="008A4196" w:rsidRPr="008A4196" w:rsidRDefault="008A4196" w:rsidP="008A41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A419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que é:</w:t>
      </w:r>
      <w:r w:rsidRPr="008A419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Uma forma de percorrer linha por linha de uma tabela ou consulta.</w:t>
      </w:r>
    </w:p>
    <w:p w:rsidR="008A4196" w:rsidRPr="008A4196" w:rsidRDefault="008A4196" w:rsidP="008A41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A419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Para que serve:</w:t>
      </w:r>
      <w:r w:rsidRPr="008A419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Útil quando você precisa fazer operações </w:t>
      </w:r>
      <w:r w:rsidRPr="008A419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linha por linha</w:t>
      </w:r>
      <w:r w:rsidRPr="008A4196">
        <w:rPr>
          <w:rFonts w:ascii="Times New Roman" w:eastAsia="Times New Roman" w:hAnsi="Times New Roman" w:cs="Times New Roman"/>
          <w:sz w:val="24"/>
          <w:szCs w:val="24"/>
          <w:lang w:eastAsia="pt-BR"/>
        </w:rPr>
        <w:t>, como atualizar valores calculados.</w:t>
      </w:r>
    </w:p>
    <w:p w:rsidR="008A4196" w:rsidRPr="008A4196" w:rsidRDefault="008A4196" w:rsidP="008A41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A419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Cuidado:</w:t>
      </w:r>
      <w:r w:rsidRPr="008A419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8A4196">
        <w:rPr>
          <w:rFonts w:ascii="Times New Roman" w:eastAsia="Times New Roman" w:hAnsi="Times New Roman" w:cs="Times New Roman"/>
          <w:sz w:val="24"/>
          <w:szCs w:val="24"/>
          <w:lang w:eastAsia="pt-BR"/>
        </w:rPr>
        <w:t>Cursors</w:t>
      </w:r>
      <w:proofErr w:type="spellEnd"/>
      <w:r w:rsidRPr="008A419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são mais lentos que operações em lote (evite se puder).</w:t>
      </w:r>
    </w:p>
    <w:p w:rsidR="008A4196" w:rsidRPr="008A4196" w:rsidRDefault="008A4196" w:rsidP="008A41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A419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8A4196" w:rsidRPr="008A4196" w:rsidRDefault="008A4196" w:rsidP="008A41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8A4196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🔹</w:t>
      </w:r>
      <w:r w:rsidRPr="008A419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Transação</w:t>
      </w:r>
    </w:p>
    <w:p w:rsidR="008A4196" w:rsidRPr="008A4196" w:rsidRDefault="008A4196" w:rsidP="008A41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A419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que é:</w:t>
      </w:r>
      <w:r w:rsidRPr="008A419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Um conjunto de comandos SQL que são executados </w:t>
      </w:r>
      <w:r w:rsidRPr="008A419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como uma única unidade</w:t>
      </w:r>
      <w:r w:rsidRPr="008A4196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8A4196" w:rsidRPr="008A4196" w:rsidRDefault="008A4196" w:rsidP="008A41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A419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Para que serve:</w:t>
      </w:r>
      <w:r w:rsidRPr="008A419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Garante integridade — ou tudo dá certo, ou nada muda.</w:t>
      </w:r>
    </w:p>
    <w:p w:rsidR="008A4196" w:rsidRPr="008A4196" w:rsidRDefault="008A4196" w:rsidP="008A41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A419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Comandos principais:</w:t>
      </w:r>
    </w:p>
    <w:p w:rsidR="008A4196" w:rsidRPr="008A4196" w:rsidRDefault="008A4196" w:rsidP="008A419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A4196">
        <w:rPr>
          <w:rFonts w:ascii="Courier New" w:eastAsia="Times New Roman" w:hAnsi="Courier New" w:cs="Courier New"/>
          <w:sz w:val="20"/>
          <w:szCs w:val="20"/>
          <w:lang w:eastAsia="pt-BR"/>
        </w:rPr>
        <w:t>BEGIN TRANSACTION</w:t>
      </w:r>
    </w:p>
    <w:p w:rsidR="008A4196" w:rsidRPr="008A4196" w:rsidRDefault="008A4196" w:rsidP="008A419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A4196">
        <w:rPr>
          <w:rFonts w:ascii="Courier New" w:eastAsia="Times New Roman" w:hAnsi="Courier New" w:cs="Courier New"/>
          <w:sz w:val="20"/>
          <w:szCs w:val="20"/>
          <w:lang w:eastAsia="pt-BR"/>
        </w:rPr>
        <w:t>COMMIT</w:t>
      </w:r>
      <w:r w:rsidRPr="008A419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(confirma)</w:t>
      </w:r>
    </w:p>
    <w:p w:rsidR="008A4196" w:rsidRPr="008A4196" w:rsidRDefault="008A4196" w:rsidP="008A419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A4196">
        <w:rPr>
          <w:rFonts w:ascii="Courier New" w:eastAsia="Times New Roman" w:hAnsi="Courier New" w:cs="Courier New"/>
          <w:sz w:val="20"/>
          <w:szCs w:val="20"/>
          <w:lang w:eastAsia="pt-BR"/>
        </w:rPr>
        <w:t>ROLLBACK</w:t>
      </w:r>
      <w:r w:rsidRPr="008A419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(desfaz)</w:t>
      </w:r>
    </w:p>
    <w:p w:rsidR="008A4196" w:rsidRPr="008A4196" w:rsidRDefault="008A4196" w:rsidP="008A41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A419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8A4196" w:rsidRPr="008A4196" w:rsidRDefault="008A4196" w:rsidP="008A41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8A4196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🔹</w:t>
      </w:r>
      <w:r w:rsidRPr="008A419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Trigger</w:t>
      </w:r>
    </w:p>
    <w:p w:rsidR="008A4196" w:rsidRPr="008A4196" w:rsidRDefault="008A4196" w:rsidP="008A41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A419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que é:</w:t>
      </w:r>
      <w:r w:rsidRPr="008A419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Um gatilho automático que executa código SQL quando algo acontece (</w:t>
      </w:r>
      <w:proofErr w:type="spellStart"/>
      <w:r w:rsidRPr="008A4196">
        <w:rPr>
          <w:rFonts w:ascii="Times New Roman" w:eastAsia="Times New Roman" w:hAnsi="Times New Roman" w:cs="Times New Roman"/>
          <w:sz w:val="24"/>
          <w:szCs w:val="24"/>
          <w:lang w:eastAsia="pt-BR"/>
        </w:rPr>
        <w:t>ex</w:t>
      </w:r>
      <w:proofErr w:type="spellEnd"/>
      <w:r w:rsidRPr="008A419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</w:t>
      </w:r>
      <w:r w:rsidRPr="008A4196">
        <w:rPr>
          <w:rFonts w:ascii="Courier New" w:eastAsia="Times New Roman" w:hAnsi="Courier New" w:cs="Courier New"/>
          <w:sz w:val="20"/>
          <w:szCs w:val="20"/>
          <w:lang w:eastAsia="pt-BR"/>
        </w:rPr>
        <w:t>INSERT</w:t>
      </w:r>
      <w:r w:rsidRPr="008A419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8A4196">
        <w:rPr>
          <w:rFonts w:ascii="Courier New" w:eastAsia="Times New Roman" w:hAnsi="Courier New" w:cs="Courier New"/>
          <w:sz w:val="20"/>
          <w:szCs w:val="20"/>
          <w:lang w:eastAsia="pt-BR"/>
        </w:rPr>
        <w:t>UPDATE</w:t>
      </w:r>
      <w:r w:rsidRPr="008A419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8A4196">
        <w:rPr>
          <w:rFonts w:ascii="Courier New" w:eastAsia="Times New Roman" w:hAnsi="Courier New" w:cs="Courier New"/>
          <w:sz w:val="20"/>
          <w:szCs w:val="20"/>
          <w:lang w:eastAsia="pt-BR"/>
        </w:rPr>
        <w:t>DELETE</w:t>
      </w:r>
      <w:r w:rsidRPr="008A4196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:rsidR="008A4196" w:rsidRPr="008A4196" w:rsidRDefault="008A4196" w:rsidP="008A41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A419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Para que serve:</w:t>
      </w:r>
      <w:r w:rsidRPr="008A419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Automatiza reações, como atualizar estoque após uma venda.</w:t>
      </w:r>
    </w:p>
    <w:p w:rsidR="008A4196" w:rsidRPr="008A4196" w:rsidRDefault="008A4196" w:rsidP="008A41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A419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8A4196" w:rsidRPr="008A4196" w:rsidRDefault="008A4196" w:rsidP="008A41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8A4196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🔹</w:t>
      </w:r>
      <w:r w:rsidRPr="008A419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Indexação</w:t>
      </w:r>
    </w:p>
    <w:p w:rsidR="008A4196" w:rsidRPr="008A4196" w:rsidRDefault="008A4196" w:rsidP="008A41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A419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que é:</w:t>
      </w:r>
      <w:r w:rsidRPr="008A419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Criação de estruturas para acelerar buscas no banco.</w:t>
      </w:r>
    </w:p>
    <w:p w:rsidR="008A4196" w:rsidRPr="008A4196" w:rsidRDefault="008A4196" w:rsidP="008A41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A419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Para que serve:</w:t>
      </w:r>
      <w:r w:rsidRPr="008A419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Melhora o desempenho de consultas (</w:t>
      </w:r>
      <w:proofErr w:type="spellStart"/>
      <w:r w:rsidRPr="008A4196">
        <w:rPr>
          <w:rFonts w:ascii="Times New Roman" w:eastAsia="Times New Roman" w:hAnsi="Times New Roman" w:cs="Times New Roman"/>
          <w:sz w:val="24"/>
          <w:szCs w:val="24"/>
          <w:lang w:eastAsia="pt-BR"/>
        </w:rPr>
        <w:t>ex</w:t>
      </w:r>
      <w:proofErr w:type="spellEnd"/>
      <w:r w:rsidRPr="008A419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</w:t>
      </w:r>
      <w:r w:rsidRPr="008A4196">
        <w:rPr>
          <w:rFonts w:ascii="Courier New" w:eastAsia="Times New Roman" w:hAnsi="Courier New" w:cs="Courier New"/>
          <w:sz w:val="20"/>
          <w:szCs w:val="20"/>
          <w:lang w:eastAsia="pt-BR"/>
        </w:rPr>
        <w:t>SELECT</w:t>
      </w:r>
      <w:r w:rsidRPr="008A419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</w:t>
      </w:r>
      <w:r w:rsidRPr="008A4196">
        <w:rPr>
          <w:rFonts w:ascii="Courier New" w:eastAsia="Times New Roman" w:hAnsi="Courier New" w:cs="Courier New"/>
          <w:sz w:val="20"/>
          <w:szCs w:val="20"/>
          <w:lang w:eastAsia="pt-BR"/>
        </w:rPr>
        <w:t>WHERE</w:t>
      </w:r>
      <w:r w:rsidRPr="008A4196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:rsidR="008A4196" w:rsidRPr="008A4196" w:rsidRDefault="008A4196" w:rsidP="008A41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A419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Tipos comuns:</w:t>
      </w:r>
    </w:p>
    <w:p w:rsidR="008A4196" w:rsidRPr="008A4196" w:rsidRDefault="008A4196" w:rsidP="008A419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8A419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Clustered</w:t>
      </w:r>
      <w:proofErr w:type="spellEnd"/>
      <w:r w:rsidRPr="008A419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Index:</w:t>
      </w:r>
      <w:r w:rsidRPr="008A419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ordena fisicamente a tabela (só pode um).</w:t>
      </w:r>
    </w:p>
    <w:p w:rsidR="008A4196" w:rsidRPr="008A4196" w:rsidRDefault="008A4196" w:rsidP="008A419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A419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Non-</w:t>
      </w:r>
      <w:proofErr w:type="spellStart"/>
      <w:r w:rsidRPr="008A419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Clustered</w:t>
      </w:r>
      <w:proofErr w:type="spellEnd"/>
      <w:r w:rsidRPr="008A419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Index:</w:t>
      </w:r>
      <w:r w:rsidRPr="008A419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índice separado (pode ter vários).</w:t>
      </w:r>
    </w:p>
    <w:p w:rsidR="008A4196" w:rsidRPr="008A4196" w:rsidRDefault="008A4196" w:rsidP="008A419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8A419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Unique</w:t>
      </w:r>
      <w:proofErr w:type="spellEnd"/>
      <w:r w:rsidRPr="008A419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Index:</w:t>
      </w:r>
      <w:r w:rsidRPr="008A419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evita dados duplicados.</w:t>
      </w:r>
    </w:p>
    <w:p w:rsidR="008A4196" w:rsidRPr="008A4196" w:rsidRDefault="008A4196" w:rsidP="008A419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8A419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Composite</w:t>
      </w:r>
      <w:proofErr w:type="spellEnd"/>
      <w:r w:rsidRPr="008A419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Index:</w:t>
      </w:r>
      <w:r w:rsidRPr="008A419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baseado em múltiplas colunas.</w:t>
      </w:r>
    </w:p>
    <w:p w:rsidR="008A4196" w:rsidRPr="008A4196" w:rsidRDefault="008A4196" w:rsidP="008A41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A419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9" style="width:0;height:1.5pt" o:hralign="center" o:hrstd="t" o:hr="t" fillcolor="#a0a0a0" stroked="f"/>
        </w:pict>
      </w:r>
    </w:p>
    <w:p w:rsidR="008A4196" w:rsidRPr="008A4196" w:rsidRDefault="008A4196" w:rsidP="008A41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8A4196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🔹</w:t>
      </w:r>
      <w:r w:rsidRPr="008A419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Cluster</w:t>
      </w:r>
    </w:p>
    <w:p w:rsidR="008A4196" w:rsidRPr="008A4196" w:rsidRDefault="008A4196" w:rsidP="008A41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A419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Em SQL:</w:t>
      </w:r>
      <w:r w:rsidRPr="008A419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Refere-se geralmente ao </w:t>
      </w:r>
      <w:proofErr w:type="spellStart"/>
      <w:r w:rsidRPr="008A419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clustered</w:t>
      </w:r>
      <w:proofErr w:type="spellEnd"/>
      <w:r w:rsidRPr="008A419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index</w:t>
      </w:r>
      <w:r w:rsidRPr="008A4196">
        <w:rPr>
          <w:rFonts w:ascii="Times New Roman" w:eastAsia="Times New Roman" w:hAnsi="Times New Roman" w:cs="Times New Roman"/>
          <w:sz w:val="24"/>
          <w:szCs w:val="24"/>
          <w:lang w:eastAsia="pt-BR"/>
        </w:rPr>
        <w:t>, que organiza os dados fisicamente.</w:t>
      </w:r>
    </w:p>
    <w:p w:rsidR="008A4196" w:rsidRPr="008A4196" w:rsidRDefault="008A4196" w:rsidP="008A41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A419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Em infraestrutura:</w:t>
      </w:r>
      <w:r w:rsidRPr="008A419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Pode significar um </w:t>
      </w:r>
      <w:r w:rsidRPr="008A419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grupo de servidores</w:t>
      </w:r>
      <w:r w:rsidRPr="008A419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trabalhando como um sistema único (alta disponibilidade).</w:t>
      </w:r>
    </w:p>
    <w:p w:rsidR="008A4196" w:rsidRPr="008A4196" w:rsidRDefault="008A4196" w:rsidP="008A41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A419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0" style="width:0;height:1.5pt" o:hralign="center" o:hrstd="t" o:hr="t" fillcolor="#a0a0a0" stroked="f"/>
        </w:pict>
      </w:r>
    </w:p>
    <w:p w:rsidR="008A4196" w:rsidRPr="008A4196" w:rsidRDefault="008A4196" w:rsidP="008A41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8A4196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🔹</w:t>
      </w:r>
      <w:r w:rsidRPr="008A419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Organização de tabelas e </w:t>
      </w:r>
      <w:proofErr w:type="spellStart"/>
      <w:r w:rsidRPr="008A419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Hash</w:t>
      </w:r>
      <w:proofErr w:type="spellEnd"/>
    </w:p>
    <w:p w:rsidR="008A4196" w:rsidRPr="008A4196" w:rsidRDefault="008A4196" w:rsidP="008A41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8A419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Hash</w:t>
      </w:r>
      <w:proofErr w:type="spellEnd"/>
      <w:r w:rsidRPr="008A419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8A419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Técnica de acesso rápido onde os dados são distribuídos com base em uma função </w:t>
      </w:r>
      <w:proofErr w:type="spellStart"/>
      <w:r w:rsidRPr="008A4196">
        <w:rPr>
          <w:rFonts w:ascii="Times New Roman" w:eastAsia="Times New Roman" w:hAnsi="Times New Roman" w:cs="Times New Roman"/>
          <w:sz w:val="24"/>
          <w:szCs w:val="24"/>
          <w:lang w:eastAsia="pt-BR"/>
        </w:rPr>
        <w:t>hash</w:t>
      </w:r>
      <w:proofErr w:type="spellEnd"/>
      <w:r w:rsidRPr="008A4196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8A4196" w:rsidRPr="008A4196" w:rsidRDefault="008A4196" w:rsidP="008A41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A419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Encadeamento (</w:t>
      </w:r>
      <w:proofErr w:type="spellStart"/>
      <w:r w:rsidRPr="008A419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hash</w:t>
      </w:r>
      <w:proofErr w:type="spellEnd"/>
      <w:r w:rsidRPr="008A419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com encadeamento):</w:t>
      </w:r>
      <w:r w:rsidRPr="008A419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Resolve colisões (quando dois valores caem no mesmo "balde") usando listas ligadas.</w:t>
      </w:r>
    </w:p>
    <w:p w:rsidR="00B5707F" w:rsidRDefault="00B5707F"/>
    <w:sectPr w:rsidR="00B5707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377271"/>
    <w:multiLevelType w:val="multilevel"/>
    <w:tmpl w:val="6248C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47717F"/>
    <w:multiLevelType w:val="multilevel"/>
    <w:tmpl w:val="DAA0D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062C7A"/>
    <w:multiLevelType w:val="multilevel"/>
    <w:tmpl w:val="F3B89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9907EB"/>
    <w:multiLevelType w:val="multilevel"/>
    <w:tmpl w:val="E96EA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D80D52"/>
    <w:multiLevelType w:val="multilevel"/>
    <w:tmpl w:val="46128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3F5DC9"/>
    <w:multiLevelType w:val="multilevel"/>
    <w:tmpl w:val="66CE7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8A097E"/>
    <w:multiLevelType w:val="multilevel"/>
    <w:tmpl w:val="CD248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6"/>
  </w:num>
  <w:num w:numId="5">
    <w:abstractNumId w:val="3"/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196"/>
    <w:rsid w:val="008A4196"/>
    <w:rsid w:val="00B57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371CDFB-08E2-49F7-AD1E-F6CB802EA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8A419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8A4196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Forte">
    <w:name w:val="Strong"/>
    <w:basedOn w:val="Fontepargpadro"/>
    <w:uiPriority w:val="22"/>
    <w:qFormat/>
    <w:rsid w:val="008A4196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8A419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450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279</Words>
  <Characters>1507</Characters>
  <Application>Microsoft Office Word</Application>
  <DocSecurity>0</DocSecurity>
  <Lines>12</Lines>
  <Paragraphs>3</Paragraphs>
  <ScaleCrop>false</ScaleCrop>
  <Company/>
  <LinksUpToDate>false</LinksUpToDate>
  <CharactersWithSpaces>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barbara blanco</dc:creator>
  <cp:keywords/>
  <dc:description/>
  <cp:lastModifiedBy>barbara blanco</cp:lastModifiedBy>
  <cp:revision>1</cp:revision>
  <dcterms:created xsi:type="dcterms:W3CDTF">2025-04-13T00:08:00Z</dcterms:created>
  <dcterms:modified xsi:type="dcterms:W3CDTF">2025-04-13T00:08:00Z</dcterms:modified>
</cp:coreProperties>
</file>