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Bug Report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–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EBAC 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33" w:dyaOrig="662">
                <v:rect xmlns:o="urn:schemas-microsoft-com:office:office" xmlns:v="urn:schemas-microsoft-com:vml" id="rectole0000000000" style="width:86.650000pt;height:3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que é isto?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Como eu uso isto?</w:t>
            </w:r>
          </w:p>
        </w:tc>
      </w:tr>
      <w:tr>
        <w:trPr>
          <w:trHeight w:val="52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Faça uma cópia deste documento (Arquivo&gt; Fazer uma cópia) e salve-o para uso futuro.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Tradicional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001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Comparar produtos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Homologação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4635">
                <v:rect xmlns:o="urn:schemas-microsoft-com:office:office" xmlns:v="urn:schemas-microsoft-com:vml" id="rectole0000000001" style="width:432.000000pt;height:231.7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0"/>
              </w:numPr>
              <w:spacing w:before="0" w:after="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o E-commerce de Teste da Ebac</w:t>
            </w:r>
          </w:p>
          <w:p>
            <w:pPr>
              <w:numPr>
                <w:ilvl w:val="0"/>
                <w:numId w:val="50"/>
              </w:numPr>
              <w:spacing w:before="0" w:after="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opção de comparar produtos, no card.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Aparece um modal com uma tabela vazia e deveria aparecer as informações básicas do primeiro produto que selecionei para comparação.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Crítica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quarta-feira,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13:26:32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Bárbara Ferreira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002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Alteração de cor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Homologação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http://lojaebac.ebaconline.art.br/product/ariel-roll-sleeve-sweatshirt/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5190">
                <v:rect xmlns:o="urn:schemas-microsoft-com:office:office" xmlns:v="urn:schemas-microsoft-com:vml" id="rectole0000000002" style="width:432.000000pt;height:259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99"/>
              </w:numPr>
              <w:spacing w:before="0" w:after="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o E-commerce de Teste da Ebac</w:t>
            </w:r>
          </w:p>
          <w:p>
            <w:pPr>
              <w:numPr>
                <w:ilvl w:val="0"/>
                <w:numId w:val="99"/>
              </w:numPr>
              <w:spacing w:before="0" w:after="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blusa Ariel Roll Sleeve Sweatshirt</w:t>
            </w:r>
          </w:p>
          <w:p>
            <w:pPr>
              <w:numPr>
                <w:ilvl w:val="0"/>
                <w:numId w:val="99"/>
              </w:numPr>
              <w:spacing w:before="0" w:after="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cor Green ou Red.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Ao selecionar a cor da blusa, não ouve a troca da cor na blusa da modelo. A troca da cor da blusa da modelo, deveria coincidir com a opção desejada.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Crítica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quarta-feira,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13:25:52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Bárbara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0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lojaebac.ebaconline.art.br/" Id="docRId2" Type="http://schemas.openxmlformats.org/officeDocument/2006/relationships/hyperlink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://lojaebac.ebaconline.art.br/product/ariel-roll-sleeve-sweatshirt/" Id="docRId5" Type="http://schemas.openxmlformats.org/officeDocument/2006/relationships/hyperlink" /><Relationship Target="styles.xml" Id="docRId9" Type="http://schemas.openxmlformats.org/officeDocument/2006/relationships/styles" /></Relationships>
</file>