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c000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Bug Report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–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EBAC </w: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c000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733" w:dyaOrig="662">
                <v:rect xmlns:o="urn:schemas-microsoft-com:office:office" xmlns:v="urn:schemas-microsoft-com:vml" id="rectole0000000000" style="width:86.650000pt;height:33.1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 que é isto?</w: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Este é um modelo de relatório de bug. Você deve usar para comunicar um defeito ou melhoria para o seu time de desenvolvimento.</w: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Como eu uso isto?</w:t>
            </w:r>
          </w:p>
        </w:tc>
      </w:tr>
      <w:tr>
        <w:trPr>
          <w:trHeight w:val="52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Faça uma cópia deste documento (Arquivo&gt; Fazer uma cópia) e salve-o para uso futuro.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Este arquivo tem um exemplo de escrita de cada campo, mas você pode substituir de acordo com sua necessidade.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0" w:after="12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Modelo de Bug Report: Tradicional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44"/>
        <w:gridCol w:w="6520"/>
      </w:tblGrid>
      <w:tr>
        <w:trPr>
          <w:trHeight w:val="41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MELHORIA-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001</w:t>
            </w:r>
          </w:p>
        </w:tc>
      </w:tr>
      <w:tr>
        <w:trPr>
          <w:trHeight w:val="46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Título: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Botão de edição do título da lista de desejos</w:t>
            </w:r>
          </w:p>
        </w:tc>
      </w:tr>
      <w:tr>
        <w:trPr>
          <w:trHeight w:val="473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Ambiente: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Homologação</w:t>
            </w:r>
          </w:p>
        </w:tc>
      </w:tr>
      <w:tr>
        <w:trPr>
          <w:trHeight w:val="482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URL: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http://lojaebac.ebaconline.art.br/lista-de-desejos/</w:t>
              </w:r>
            </w:hyperlink>
          </w:p>
        </w:tc>
      </w:tr>
      <w:tr>
        <w:trPr>
          <w:trHeight w:val="259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Evidências: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3855">
                <v:rect xmlns:o="urn:schemas-microsoft-com:office:office" xmlns:v="urn:schemas-microsoft-com:vml" id="rectole0000000001" style="width:432.000000pt;height:192.750000pt" o:preferrelative="t" o:ole="">
                  <o:lock v:ext="edit"/>
                  <v:imagedata xmlns:r="http://schemas.openxmlformats.org/officeDocument/2006/relationships" r:id="docRId4" o:title=""/>
                </v:rect>
                <o:OLEObject xmlns:r="http://schemas.openxmlformats.org/officeDocument/2006/relationships" xmlns:o="urn:schemas-microsoft-com:office:office" Type="Embed" ProgID="StaticDib" DrawAspect="Content" ObjectID="0000000001" ShapeID="rectole0000000001" r:id="docRId3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9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Etapas para reproduzir: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numPr>
                <w:ilvl w:val="0"/>
                <w:numId w:val="50"/>
              </w:numPr>
              <w:spacing w:before="0" w:after="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o E-commerce de Teste da Ebac</w:t>
            </w:r>
          </w:p>
          <w:p>
            <w:pPr>
              <w:numPr>
                <w:ilvl w:val="0"/>
                <w:numId w:val="50"/>
              </w:numPr>
              <w:spacing w:before="0" w:after="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Clicar no ícone de coração, no canto superior direito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 e comportamento esperado: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Ao passar o mouse sobre o título, exibe um botão para edição do título. Pensar numa possibilidade de deixar o botão visível o tempo todo, alinhado e mais simples ao lado do título.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49" w:dyaOrig="720">
                <v:rect xmlns:o="urn:schemas-microsoft-com:office:office" xmlns:v="urn:schemas-microsoft-com:vml" id="rectole0000000002" style="width:157.450000pt;height:36.000000pt" o:preferrelative="t" o:ole="">
                  <o:lock v:ext="edit"/>
                  <v:imagedata xmlns:r="http://schemas.openxmlformats.org/officeDocument/2006/relationships" r:id="docRId6" o:title=""/>
                </v:rect>
                <o:OLEObject xmlns:r="http://schemas.openxmlformats.org/officeDocument/2006/relationships" xmlns:o="urn:schemas-microsoft-com:office:office" Type="Embed" ProgID="StaticDib" DrawAspect="Content" ObjectID="0000000002" ShapeID="rectole0000000002" r:id="docRId5"/>
              </w:objec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Gravidade: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Trivial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Baixa</w:t>
            </w:r>
          </w:p>
        </w:tc>
      </w:tr>
      <w:tr>
        <w:trPr>
          <w:trHeight w:val="40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 e hora: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quarta-feira,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julho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59</w:t>
            </w:r>
          </w:p>
        </w:tc>
      </w:tr>
      <w:tr>
        <w:trPr>
          <w:trHeight w:val="49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Criado por: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Bárbara Ferreira </w:t>
            </w:r>
          </w:p>
        </w:tc>
      </w:tr>
      <w:tr>
        <w:trPr>
          <w:trHeight w:val="47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Atribuído para: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Desenvolvimento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44"/>
        <w:gridCol w:w="6520"/>
      </w:tblGrid>
      <w:tr>
        <w:trPr>
          <w:trHeight w:val="41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MELHORIA-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002</w:t>
            </w:r>
          </w:p>
        </w:tc>
      </w:tr>
      <w:tr>
        <w:trPr>
          <w:trHeight w:val="46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Título: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Ícone do Whishlist</w:t>
            </w:r>
          </w:p>
        </w:tc>
      </w:tr>
      <w:tr>
        <w:trPr>
          <w:trHeight w:val="473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Ambiente: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Homologação</w:t>
            </w:r>
          </w:p>
        </w:tc>
      </w:tr>
      <w:tr>
        <w:trPr>
          <w:trHeight w:val="482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URL: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http://lojaebac.ebaconline.art.br/product/ingrid-running-jacket/</w:t>
              </w:r>
            </w:hyperlink>
          </w:p>
        </w:tc>
      </w:tr>
      <w:tr>
        <w:trPr>
          <w:trHeight w:val="259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Evidências: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4004">
                <v:rect xmlns:o="urn:schemas-microsoft-com:office:office" xmlns:v="urn:schemas-microsoft-com:vml" id="rectole0000000003" style="width:432.000000pt;height:200.2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9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Etapas para reproduzir: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numPr>
                <w:ilvl w:val="0"/>
                <w:numId w:val="100"/>
              </w:numPr>
              <w:spacing w:before="0" w:after="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o E-commerce de Teste da Ebac</w:t>
            </w:r>
          </w:p>
          <w:p>
            <w:pPr>
              <w:numPr>
                <w:ilvl w:val="0"/>
                <w:numId w:val="100"/>
              </w:numPr>
              <w:spacing w:before="0" w:after="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um produto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 e comportamento esperado: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Aparece um botão para lista de desejos com dois ícones de coração. Como sugestão poderia deixar apenas um ícone.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244" w:dyaOrig="675">
                <v:rect xmlns:o="urn:schemas-microsoft-com:office:office" xmlns:v="urn:schemas-microsoft-com:vml" id="rectole0000000004" style="width:62.200000pt;height:33.7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Dib" DrawAspect="Content" ObjectID="0000000004" ShapeID="rectole0000000004" r:id="docRId1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Gravidade: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Trivial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Baixa</w:t>
            </w:r>
          </w:p>
        </w:tc>
      </w:tr>
      <w:tr>
        <w:trPr>
          <w:trHeight w:val="40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 e hora: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quarta-feira,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julho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‎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13:16:35</w:t>
            </w:r>
          </w:p>
        </w:tc>
      </w:tr>
      <w:tr>
        <w:trPr>
          <w:trHeight w:val="49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Criado por: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Bárbara Ferreira</w:t>
            </w:r>
          </w:p>
        </w:tc>
      </w:tr>
      <w:tr>
        <w:trPr>
          <w:trHeight w:val="47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Atribuído para: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Desenvolvimento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0">
    <w:abstractNumId w:val="6"/>
  </w:num>
  <w:num w:numId="10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embeddings/oleObject1.bin" Id="docRId3" Type="http://schemas.openxmlformats.org/officeDocument/2006/relationships/oleObject" /><Relationship TargetMode="External" Target="http://lojaebac.ebaconline.art.br/product/ingrid-running-jacket/" Id="docRId7" Type="http://schemas.openxmlformats.org/officeDocument/2006/relationships/hyperlink" /><Relationship Target="embeddings/oleObject4.bin" Id="docRId10" Type="http://schemas.openxmlformats.org/officeDocument/2006/relationships/oleObject" /><Relationship TargetMode="External" Target="http://lojaebac.ebaconline.art.br/lista-de-desejos/" Id="docRId2" Type="http://schemas.openxmlformats.org/officeDocument/2006/relationships/hyperlink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media/image4.wmf" Id="docRId11" Type="http://schemas.openxmlformats.org/officeDocument/2006/relationships/image" /><Relationship Target="embeddings/oleObject2.bin" Id="docRId5" Type="http://schemas.openxmlformats.org/officeDocument/2006/relationships/oleObject" /><Relationship Target="media/image3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media/image1.wmf" Id="docRId4" Type="http://schemas.openxmlformats.org/officeDocument/2006/relationships/image" /><Relationship Target="embeddings/oleObject3.bin" Id="docRId8" Type="http://schemas.openxmlformats.org/officeDocument/2006/relationships/oleObject" /></Relationships>
</file>