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1113D1" w:rsidRPr="002C45BA" w:rsidRDefault="001113D1" w:rsidP="001113D1">
      <w:pPr>
        <w:rPr>
          <w:rFonts w:ascii="Times New Roman" w:hAnsi="Times New Roman" w:cs="Times New Roman"/>
          <w:b/>
          <w:bCs/>
        </w:rPr>
      </w:pPr>
      <w:r w:rsidRPr="002C45BA">
        <w:rPr>
          <w:rFonts w:ascii="Times New Roman" w:hAnsi="Times New Roman" w:cs="Times New Roman"/>
          <w:b/>
          <w:bCs/>
        </w:rPr>
        <w:t>Change Management Plan</w:t>
      </w:r>
    </w:p>
    <w:p w:rsidR="001113D1" w:rsidRPr="002C45BA" w:rsidRDefault="001113D1" w:rsidP="001113D1">
      <w:pPr>
        <w:rPr>
          <w:rFonts w:ascii="Times New Roman" w:hAnsi="Times New Roman" w:cs="Times New Roman"/>
        </w:rPr>
      </w:pPr>
      <w:r w:rsidRPr="002C45BA">
        <w:rPr>
          <w:rFonts w:ascii="Times New Roman" w:hAnsi="Times New Roman" w:cs="Times New Roman"/>
          <w:b/>
          <w:bCs/>
        </w:rPr>
        <w:t>Project:</w:t>
      </w:r>
      <w:r w:rsidRPr="002C45BA">
        <w:rPr>
          <w:rFonts w:ascii="Times New Roman" w:hAnsi="Times New Roman" w:cs="Times New Roman"/>
        </w:rPr>
        <w:t xml:space="preserve"> Telco Cloud Migration</w:t>
      </w:r>
      <w:r w:rsidRPr="002C45BA">
        <w:rPr>
          <w:rFonts w:ascii="Times New Roman" w:hAnsi="Times New Roman" w:cs="Times New Roman"/>
        </w:rPr>
        <w:br/>
      </w:r>
      <w:r w:rsidRPr="002C45BA">
        <w:rPr>
          <w:rFonts w:ascii="Times New Roman" w:hAnsi="Times New Roman" w:cs="Times New Roman"/>
          <w:b/>
          <w:bCs/>
        </w:rPr>
        <w:t>Date:</w:t>
      </w:r>
      <w:r w:rsidRPr="002C45BA">
        <w:rPr>
          <w:rFonts w:ascii="Times New Roman" w:hAnsi="Times New Roman" w:cs="Times New Roman"/>
        </w:rPr>
        <w:t xml:space="preserve"> </w:t>
      </w:r>
      <w:r w:rsidR="00414AC7" w:rsidRPr="002C45BA">
        <w:rPr>
          <w:rFonts w:ascii="Times New Roman" w:hAnsi="Times New Roman" w:cs="Times New Roman"/>
        </w:rPr>
        <w:t>May 2025</w:t>
      </w:r>
    </w:p>
    <w:p w:rsidR="001113D1" w:rsidRPr="002C45BA" w:rsidRDefault="001113D1" w:rsidP="001113D1">
      <w:pPr>
        <w:rPr>
          <w:rFonts w:ascii="Times New Roman" w:hAnsi="Times New Roman" w:cs="Times New Roman"/>
          <w:b/>
          <w:bCs/>
        </w:rPr>
      </w:pPr>
      <w:r w:rsidRPr="002C45BA">
        <w:rPr>
          <w:rFonts w:ascii="Times New Roman" w:hAnsi="Times New Roman" w:cs="Times New Roman"/>
          <w:b/>
          <w:bCs/>
        </w:rPr>
        <w:t>1. Introduction</w:t>
      </w:r>
    </w:p>
    <w:p w:rsidR="001113D1" w:rsidRPr="002C45BA" w:rsidRDefault="001113D1" w:rsidP="001113D1">
      <w:pPr>
        <w:rPr>
          <w:rFonts w:ascii="Times New Roman" w:hAnsi="Times New Roman" w:cs="Times New Roman"/>
        </w:rPr>
      </w:pPr>
      <w:r w:rsidRPr="002C45BA">
        <w:rPr>
          <w:rFonts w:ascii="Times New Roman" w:hAnsi="Times New Roman" w:cs="Times New Roman"/>
        </w:rPr>
        <w:t>This Change Management Plan outlines strategies to manage the people side of change associated with migrating the Telco’s IT infrastructure to the cloud. It focuses on minimizing disruption, maximizing adoption, and ensuring effective communication.</w:t>
      </w:r>
    </w:p>
    <w:p w:rsidR="001113D1" w:rsidRPr="002C45BA" w:rsidRDefault="001113D1" w:rsidP="001113D1">
      <w:pPr>
        <w:rPr>
          <w:rFonts w:ascii="Times New Roman" w:hAnsi="Times New Roman" w:cs="Times New Roman"/>
          <w:b/>
          <w:bCs/>
        </w:rPr>
      </w:pPr>
      <w:r w:rsidRPr="002C45BA">
        <w:rPr>
          <w:rFonts w:ascii="Times New Roman" w:hAnsi="Times New Roman" w:cs="Times New Roman"/>
          <w:b/>
          <w:bCs/>
        </w:rPr>
        <w:t>2. Objectives</w:t>
      </w:r>
    </w:p>
    <w:p w:rsidR="001113D1" w:rsidRPr="002C45BA" w:rsidRDefault="001113D1" w:rsidP="001113D1">
      <w:pPr>
        <w:numPr>
          <w:ilvl w:val="0"/>
          <w:numId w:val="1"/>
        </w:numPr>
        <w:rPr>
          <w:rFonts w:ascii="Times New Roman" w:hAnsi="Times New Roman" w:cs="Times New Roman"/>
        </w:rPr>
      </w:pPr>
      <w:r w:rsidRPr="002C45BA">
        <w:rPr>
          <w:rFonts w:ascii="Times New Roman" w:hAnsi="Times New Roman" w:cs="Times New Roman"/>
        </w:rPr>
        <w:t>Facilitate smooth transition from on-premise to cloud environment</w:t>
      </w:r>
    </w:p>
    <w:p w:rsidR="001113D1" w:rsidRPr="002C45BA" w:rsidRDefault="001113D1" w:rsidP="001113D1">
      <w:pPr>
        <w:numPr>
          <w:ilvl w:val="0"/>
          <w:numId w:val="1"/>
        </w:numPr>
        <w:rPr>
          <w:rFonts w:ascii="Times New Roman" w:hAnsi="Times New Roman" w:cs="Times New Roman"/>
        </w:rPr>
      </w:pPr>
      <w:r w:rsidRPr="002C45BA">
        <w:rPr>
          <w:rFonts w:ascii="Times New Roman" w:hAnsi="Times New Roman" w:cs="Times New Roman"/>
        </w:rPr>
        <w:t>Prepare users and technical staff for new processes and tools</w:t>
      </w:r>
    </w:p>
    <w:p w:rsidR="001113D1" w:rsidRPr="002C45BA" w:rsidRDefault="001113D1" w:rsidP="001113D1">
      <w:pPr>
        <w:numPr>
          <w:ilvl w:val="0"/>
          <w:numId w:val="1"/>
        </w:numPr>
        <w:rPr>
          <w:rFonts w:ascii="Times New Roman" w:hAnsi="Times New Roman" w:cs="Times New Roman"/>
        </w:rPr>
      </w:pPr>
      <w:r w:rsidRPr="002C45BA">
        <w:rPr>
          <w:rFonts w:ascii="Times New Roman" w:hAnsi="Times New Roman" w:cs="Times New Roman"/>
        </w:rPr>
        <w:t>Minimize resistance and promote engagement</w:t>
      </w:r>
    </w:p>
    <w:p w:rsidR="001113D1" w:rsidRPr="002C45BA" w:rsidRDefault="001113D1" w:rsidP="001113D1">
      <w:pPr>
        <w:numPr>
          <w:ilvl w:val="0"/>
          <w:numId w:val="1"/>
        </w:numPr>
        <w:rPr>
          <w:rFonts w:ascii="Times New Roman" w:hAnsi="Times New Roman" w:cs="Times New Roman"/>
        </w:rPr>
      </w:pPr>
      <w:r w:rsidRPr="002C45BA">
        <w:rPr>
          <w:rFonts w:ascii="Times New Roman" w:hAnsi="Times New Roman" w:cs="Times New Roman"/>
        </w:rPr>
        <w:t>Ensure continuous communication with stakeholders</w:t>
      </w:r>
    </w:p>
    <w:p w:rsidR="001113D1" w:rsidRPr="002C45BA" w:rsidRDefault="001113D1" w:rsidP="001113D1">
      <w:pPr>
        <w:numPr>
          <w:ilvl w:val="0"/>
          <w:numId w:val="1"/>
        </w:numPr>
        <w:rPr>
          <w:rFonts w:ascii="Times New Roman" w:hAnsi="Times New Roman" w:cs="Times New Roman"/>
        </w:rPr>
      </w:pPr>
      <w:r w:rsidRPr="002C45BA">
        <w:rPr>
          <w:rFonts w:ascii="Times New Roman" w:hAnsi="Times New Roman" w:cs="Times New Roman"/>
        </w:rPr>
        <w:t>Provide training and support for sustained adoption</w:t>
      </w:r>
    </w:p>
    <w:p w:rsidR="001113D1" w:rsidRPr="002C45BA" w:rsidRDefault="001113D1" w:rsidP="001113D1">
      <w:pPr>
        <w:rPr>
          <w:rFonts w:ascii="Times New Roman" w:hAnsi="Times New Roman" w:cs="Times New Roman"/>
          <w:b/>
          <w:bCs/>
        </w:rPr>
      </w:pPr>
      <w:r w:rsidRPr="002C45BA">
        <w:rPr>
          <w:rFonts w:ascii="Times New Roman" w:hAnsi="Times New Roman" w:cs="Times New Roman"/>
          <w:b/>
          <w:bCs/>
        </w:rPr>
        <w:t>3. Stakeholder Impact Analysis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04"/>
        <w:gridCol w:w="2542"/>
        <w:gridCol w:w="2664"/>
        <w:gridCol w:w="2350"/>
      </w:tblGrid>
      <w:tr w:rsidR="001113D1" w:rsidRPr="002C45BA" w:rsidTr="001113D1">
        <w:trPr>
          <w:tblHeader/>
          <w:tblCellSpacing w:w="15" w:type="dxa"/>
        </w:trPr>
        <w:tc>
          <w:tcPr>
            <w:tcW w:w="0" w:type="auto"/>
            <w:vAlign w:val="center"/>
            <w:hideMark/>
          </w:tcPr>
          <w:p w:rsidR="001113D1" w:rsidRPr="002C45BA" w:rsidRDefault="001113D1" w:rsidP="001113D1">
            <w:pPr>
              <w:rPr>
                <w:rFonts w:ascii="Times New Roman" w:hAnsi="Times New Roman" w:cs="Times New Roman"/>
                <w:b/>
                <w:bCs/>
              </w:rPr>
            </w:pPr>
            <w:r w:rsidRPr="002C45BA">
              <w:rPr>
                <w:rFonts w:ascii="Times New Roman" w:hAnsi="Times New Roman" w:cs="Times New Roman"/>
                <w:b/>
                <w:bCs/>
              </w:rPr>
              <w:t>Stakeholder Group</w:t>
            </w:r>
          </w:p>
        </w:tc>
        <w:tc>
          <w:tcPr>
            <w:tcW w:w="0" w:type="auto"/>
            <w:vAlign w:val="center"/>
            <w:hideMark/>
          </w:tcPr>
          <w:p w:rsidR="001113D1" w:rsidRPr="002C45BA" w:rsidRDefault="001113D1" w:rsidP="001113D1">
            <w:pPr>
              <w:rPr>
                <w:rFonts w:ascii="Times New Roman" w:hAnsi="Times New Roman" w:cs="Times New Roman"/>
                <w:b/>
                <w:bCs/>
              </w:rPr>
            </w:pPr>
            <w:r w:rsidRPr="002C45BA">
              <w:rPr>
                <w:rFonts w:ascii="Times New Roman" w:hAnsi="Times New Roman" w:cs="Times New Roman"/>
                <w:b/>
                <w:bCs/>
              </w:rPr>
              <w:t>Impact Description</w:t>
            </w:r>
          </w:p>
        </w:tc>
        <w:tc>
          <w:tcPr>
            <w:tcW w:w="0" w:type="auto"/>
            <w:vAlign w:val="center"/>
            <w:hideMark/>
          </w:tcPr>
          <w:p w:rsidR="001113D1" w:rsidRPr="002C45BA" w:rsidRDefault="001113D1" w:rsidP="001113D1">
            <w:pPr>
              <w:rPr>
                <w:rFonts w:ascii="Times New Roman" w:hAnsi="Times New Roman" w:cs="Times New Roman"/>
                <w:b/>
                <w:bCs/>
              </w:rPr>
            </w:pPr>
            <w:r w:rsidRPr="002C45BA">
              <w:rPr>
                <w:rFonts w:ascii="Times New Roman" w:hAnsi="Times New Roman" w:cs="Times New Roman"/>
                <w:b/>
                <w:bCs/>
              </w:rPr>
              <w:t>Level of Impact (High/Medium/Low)</w:t>
            </w:r>
          </w:p>
        </w:tc>
        <w:tc>
          <w:tcPr>
            <w:tcW w:w="0" w:type="auto"/>
            <w:vAlign w:val="center"/>
            <w:hideMark/>
          </w:tcPr>
          <w:p w:rsidR="001113D1" w:rsidRPr="002C45BA" w:rsidRDefault="001113D1" w:rsidP="001113D1">
            <w:pPr>
              <w:rPr>
                <w:rFonts w:ascii="Times New Roman" w:hAnsi="Times New Roman" w:cs="Times New Roman"/>
                <w:b/>
                <w:bCs/>
              </w:rPr>
            </w:pPr>
            <w:r w:rsidRPr="002C45BA">
              <w:rPr>
                <w:rFonts w:ascii="Times New Roman" w:hAnsi="Times New Roman" w:cs="Times New Roman"/>
                <w:b/>
                <w:bCs/>
              </w:rPr>
              <w:t>Change Agents/Champions</w:t>
            </w:r>
          </w:p>
        </w:tc>
      </w:tr>
      <w:tr w:rsidR="001113D1" w:rsidRPr="002C45BA" w:rsidTr="001113D1">
        <w:trPr>
          <w:tblCellSpacing w:w="15" w:type="dxa"/>
        </w:trPr>
        <w:tc>
          <w:tcPr>
            <w:tcW w:w="0" w:type="auto"/>
            <w:vAlign w:val="center"/>
            <w:hideMark/>
          </w:tcPr>
          <w:p w:rsidR="001113D1" w:rsidRPr="002C45BA" w:rsidRDefault="001113D1" w:rsidP="001113D1">
            <w:pPr>
              <w:rPr>
                <w:rFonts w:ascii="Times New Roman" w:hAnsi="Times New Roman" w:cs="Times New Roman"/>
              </w:rPr>
            </w:pPr>
            <w:r w:rsidRPr="002C45BA">
              <w:rPr>
                <w:rFonts w:ascii="Times New Roman" w:hAnsi="Times New Roman" w:cs="Times New Roman"/>
              </w:rPr>
              <w:t>IT Operations Team</w:t>
            </w:r>
          </w:p>
        </w:tc>
        <w:tc>
          <w:tcPr>
            <w:tcW w:w="0" w:type="auto"/>
            <w:vAlign w:val="center"/>
            <w:hideMark/>
          </w:tcPr>
          <w:p w:rsidR="001113D1" w:rsidRPr="002C45BA" w:rsidRDefault="001113D1" w:rsidP="001113D1">
            <w:pPr>
              <w:rPr>
                <w:rFonts w:ascii="Times New Roman" w:hAnsi="Times New Roman" w:cs="Times New Roman"/>
              </w:rPr>
            </w:pPr>
            <w:r w:rsidRPr="002C45BA">
              <w:rPr>
                <w:rFonts w:ascii="Times New Roman" w:hAnsi="Times New Roman" w:cs="Times New Roman"/>
              </w:rPr>
              <w:t>New cloud platform management and monitoring</w:t>
            </w:r>
          </w:p>
        </w:tc>
        <w:tc>
          <w:tcPr>
            <w:tcW w:w="0" w:type="auto"/>
            <w:vAlign w:val="center"/>
            <w:hideMark/>
          </w:tcPr>
          <w:p w:rsidR="001113D1" w:rsidRPr="002C45BA" w:rsidRDefault="001113D1" w:rsidP="001113D1">
            <w:pPr>
              <w:rPr>
                <w:rFonts w:ascii="Times New Roman" w:hAnsi="Times New Roman" w:cs="Times New Roman"/>
              </w:rPr>
            </w:pPr>
            <w:r w:rsidRPr="002C45BA">
              <w:rPr>
                <w:rFonts w:ascii="Times New Roman" w:hAnsi="Times New Roman" w:cs="Times New Roman"/>
              </w:rPr>
              <w:t>High</w:t>
            </w:r>
          </w:p>
        </w:tc>
        <w:tc>
          <w:tcPr>
            <w:tcW w:w="0" w:type="auto"/>
            <w:vAlign w:val="center"/>
            <w:hideMark/>
          </w:tcPr>
          <w:p w:rsidR="001113D1" w:rsidRPr="002C45BA" w:rsidRDefault="001113D1" w:rsidP="001113D1">
            <w:pPr>
              <w:rPr>
                <w:rFonts w:ascii="Times New Roman" w:hAnsi="Times New Roman" w:cs="Times New Roman"/>
              </w:rPr>
            </w:pPr>
            <w:r w:rsidRPr="002C45BA">
              <w:rPr>
                <w:rFonts w:ascii="Times New Roman" w:hAnsi="Times New Roman" w:cs="Times New Roman"/>
              </w:rPr>
              <w:t>IT Manager, Cloud Engineers</w:t>
            </w:r>
          </w:p>
        </w:tc>
      </w:tr>
      <w:tr w:rsidR="001113D1" w:rsidRPr="002C45BA" w:rsidTr="001113D1">
        <w:trPr>
          <w:tblCellSpacing w:w="15" w:type="dxa"/>
        </w:trPr>
        <w:tc>
          <w:tcPr>
            <w:tcW w:w="0" w:type="auto"/>
            <w:vAlign w:val="center"/>
            <w:hideMark/>
          </w:tcPr>
          <w:p w:rsidR="001113D1" w:rsidRPr="002C45BA" w:rsidRDefault="001113D1" w:rsidP="001113D1">
            <w:pPr>
              <w:rPr>
                <w:rFonts w:ascii="Times New Roman" w:hAnsi="Times New Roman" w:cs="Times New Roman"/>
              </w:rPr>
            </w:pPr>
            <w:r w:rsidRPr="002C45BA">
              <w:rPr>
                <w:rFonts w:ascii="Times New Roman" w:hAnsi="Times New Roman" w:cs="Times New Roman"/>
              </w:rPr>
              <w:t>Business Users</w:t>
            </w:r>
          </w:p>
        </w:tc>
        <w:tc>
          <w:tcPr>
            <w:tcW w:w="0" w:type="auto"/>
            <w:vAlign w:val="center"/>
            <w:hideMark/>
          </w:tcPr>
          <w:p w:rsidR="001113D1" w:rsidRPr="002C45BA" w:rsidRDefault="001113D1" w:rsidP="001113D1">
            <w:pPr>
              <w:rPr>
                <w:rFonts w:ascii="Times New Roman" w:hAnsi="Times New Roman" w:cs="Times New Roman"/>
              </w:rPr>
            </w:pPr>
            <w:r w:rsidRPr="002C45BA">
              <w:rPr>
                <w:rFonts w:ascii="Times New Roman" w:hAnsi="Times New Roman" w:cs="Times New Roman"/>
              </w:rPr>
              <w:t>Access and interaction with cloud-hosted apps</w:t>
            </w:r>
          </w:p>
        </w:tc>
        <w:tc>
          <w:tcPr>
            <w:tcW w:w="0" w:type="auto"/>
            <w:vAlign w:val="center"/>
            <w:hideMark/>
          </w:tcPr>
          <w:p w:rsidR="001113D1" w:rsidRPr="002C45BA" w:rsidRDefault="001113D1" w:rsidP="001113D1">
            <w:pPr>
              <w:rPr>
                <w:rFonts w:ascii="Times New Roman" w:hAnsi="Times New Roman" w:cs="Times New Roman"/>
              </w:rPr>
            </w:pPr>
            <w:r w:rsidRPr="002C45BA">
              <w:rPr>
                <w:rFonts w:ascii="Times New Roman" w:hAnsi="Times New Roman" w:cs="Times New Roman"/>
              </w:rPr>
              <w:t>Medium</w:t>
            </w:r>
          </w:p>
        </w:tc>
        <w:tc>
          <w:tcPr>
            <w:tcW w:w="0" w:type="auto"/>
            <w:vAlign w:val="center"/>
            <w:hideMark/>
          </w:tcPr>
          <w:p w:rsidR="001113D1" w:rsidRPr="002C45BA" w:rsidRDefault="001113D1" w:rsidP="001113D1">
            <w:pPr>
              <w:rPr>
                <w:rFonts w:ascii="Times New Roman" w:hAnsi="Times New Roman" w:cs="Times New Roman"/>
              </w:rPr>
            </w:pPr>
            <w:r w:rsidRPr="002C45BA">
              <w:rPr>
                <w:rFonts w:ascii="Times New Roman" w:hAnsi="Times New Roman" w:cs="Times New Roman"/>
              </w:rPr>
              <w:t>Department Heads, Super Users</w:t>
            </w:r>
          </w:p>
        </w:tc>
      </w:tr>
      <w:tr w:rsidR="001113D1" w:rsidRPr="002C45BA" w:rsidTr="001113D1">
        <w:trPr>
          <w:tblCellSpacing w:w="15" w:type="dxa"/>
        </w:trPr>
        <w:tc>
          <w:tcPr>
            <w:tcW w:w="0" w:type="auto"/>
            <w:vAlign w:val="center"/>
            <w:hideMark/>
          </w:tcPr>
          <w:p w:rsidR="001113D1" w:rsidRPr="002C45BA" w:rsidRDefault="001113D1" w:rsidP="001113D1">
            <w:pPr>
              <w:rPr>
                <w:rFonts w:ascii="Times New Roman" w:hAnsi="Times New Roman" w:cs="Times New Roman"/>
              </w:rPr>
            </w:pPr>
            <w:r w:rsidRPr="002C45BA">
              <w:rPr>
                <w:rFonts w:ascii="Times New Roman" w:hAnsi="Times New Roman" w:cs="Times New Roman"/>
              </w:rPr>
              <w:t>Executives &amp; Sponsors</w:t>
            </w:r>
          </w:p>
        </w:tc>
        <w:tc>
          <w:tcPr>
            <w:tcW w:w="0" w:type="auto"/>
            <w:vAlign w:val="center"/>
            <w:hideMark/>
          </w:tcPr>
          <w:p w:rsidR="001113D1" w:rsidRPr="002C45BA" w:rsidRDefault="001113D1" w:rsidP="001113D1">
            <w:pPr>
              <w:rPr>
                <w:rFonts w:ascii="Times New Roman" w:hAnsi="Times New Roman" w:cs="Times New Roman"/>
              </w:rPr>
            </w:pPr>
            <w:r w:rsidRPr="002C45BA">
              <w:rPr>
                <w:rFonts w:ascii="Times New Roman" w:hAnsi="Times New Roman" w:cs="Times New Roman"/>
              </w:rPr>
              <w:t>Oversight of migration progress and ROI</w:t>
            </w:r>
          </w:p>
        </w:tc>
        <w:tc>
          <w:tcPr>
            <w:tcW w:w="0" w:type="auto"/>
            <w:vAlign w:val="center"/>
            <w:hideMark/>
          </w:tcPr>
          <w:p w:rsidR="001113D1" w:rsidRPr="002C45BA" w:rsidRDefault="001113D1" w:rsidP="001113D1">
            <w:pPr>
              <w:rPr>
                <w:rFonts w:ascii="Times New Roman" w:hAnsi="Times New Roman" w:cs="Times New Roman"/>
              </w:rPr>
            </w:pPr>
            <w:r w:rsidRPr="002C45BA">
              <w:rPr>
                <w:rFonts w:ascii="Times New Roman" w:hAnsi="Times New Roman" w:cs="Times New Roman"/>
              </w:rPr>
              <w:t>Low</w:t>
            </w:r>
          </w:p>
        </w:tc>
        <w:tc>
          <w:tcPr>
            <w:tcW w:w="0" w:type="auto"/>
            <w:vAlign w:val="center"/>
            <w:hideMark/>
          </w:tcPr>
          <w:p w:rsidR="001113D1" w:rsidRPr="002C45BA" w:rsidRDefault="001113D1" w:rsidP="001113D1">
            <w:pPr>
              <w:rPr>
                <w:rFonts w:ascii="Times New Roman" w:hAnsi="Times New Roman" w:cs="Times New Roman"/>
              </w:rPr>
            </w:pPr>
            <w:r w:rsidRPr="002C45BA">
              <w:rPr>
                <w:rFonts w:ascii="Times New Roman" w:hAnsi="Times New Roman" w:cs="Times New Roman"/>
              </w:rPr>
              <w:t>Project Sponsor</w:t>
            </w:r>
          </w:p>
        </w:tc>
      </w:tr>
      <w:tr w:rsidR="001113D1" w:rsidRPr="002C45BA" w:rsidTr="001113D1">
        <w:trPr>
          <w:tblCellSpacing w:w="15" w:type="dxa"/>
        </w:trPr>
        <w:tc>
          <w:tcPr>
            <w:tcW w:w="0" w:type="auto"/>
            <w:vAlign w:val="center"/>
            <w:hideMark/>
          </w:tcPr>
          <w:p w:rsidR="001113D1" w:rsidRPr="002C45BA" w:rsidRDefault="001113D1" w:rsidP="001113D1">
            <w:pPr>
              <w:rPr>
                <w:rFonts w:ascii="Times New Roman" w:hAnsi="Times New Roman" w:cs="Times New Roman"/>
              </w:rPr>
            </w:pPr>
            <w:r w:rsidRPr="002C45BA">
              <w:rPr>
                <w:rFonts w:ascii="Times New Roman" w:hAnsi="Times New Roman" w:cs="Times New Roman"/>
              </w:rPr>
              <w:t>Support Desk Staff</w:t>
            </w:r>
          </w:p>
        </w:tc>
        <w:tc>
          <w:tcPr>
            <w:tcW w:w="0" w:type="auto"/>
            <w:vAlign w:val="center"/>
            <w:hideMark/>
          </w:tcPr>
          <w:p w:rsidR="001113D1" w:rsidRPr="002C45BA" w:rsidRDefault="001113D1" w:rsidP="001113D1">
            <w:pPr>
              <w:rPr>
                <w:rFonts w:ascii="Times New Roman" w:hAnsi="Times New Roman" w:cs="Times New Roman"/>
              </w:rPr>
            </w:pPr>
            <w:r w:rsidRPr="002C45BA">
              <w:rPr>
                <w:rFonts w:ascii="Times New Roman" w:hAnsi="Times New Roman" w:cs="Times New Roman"/>
              </w:rPr>
              <w:t>New incident and support procedures</w:t>
            </w:r>
          </w:p>
        </w:tc>
        <w:tc>
          <w:tcPr>
            <w:tcW w:w="0" w:type="auto"/>
            <w:vAlign w:val="center"/>
            <w:hideMark/>
          </w:tcPr>
          <w:p w:rsidR="001113D1" w:rsidRPr="002C45BA" w:rsidRDefault="001113D1" w:rsidP="001113D1">
            <w:pPr>
              <w:rPr>
                <w:rFonts w:ascii="Times New Roman" w:hAnsi="Times New Roman" w:cs="Times New Roman"/>
              </w:rPr>
            </w:pPr>
            <w:r w:rsidRPr="002C45BA">
              <w:rPr>
                <w:rFonts w:ascii="Times New Roman" w:hAnsi="Times New Roman" w:cs="Times New Roman"/>
              </w:rPr>
              <w:t>Medium</w:t>
            </w:r>
          </w:p>
        </w:tc>
        <w:tc>
          <w:tcPr>
            <w:tcW w:w="0" w:type="auto"/>
            <w:vAlign w:val="center"/>
            <w:hideMark/>
          </w:tcPr>
          <w:p w:rsidR="001113D1" w:rsidRPr="002C45BA" w:rsidRDefault="001113D1" w:rsidP="001113D1">
            <w:pPr>
              <w:rPr>
                <w:rFonts w:ascii="Times New Roman" w:hAnsi="Times New Roman" w:cs="Times New Roman"/>
              </w:rPr>
            </w:pPr>
            <w:r w:rsidRPr="002C45BA">
              <w:rPr>
                <w:rFonts w:ascii="Times New Roman" w:hAnsi="Times New Roman" w:cs="Times New Roman"/>
              </w:rPr>
              <w:t>Support Lead</w:t>
            </w:r>
          </w:p>
        </w:tc>
      </w:tr>
      <w:tr w:rsidR="001113D1" w:rsidRPr="002C45BA" w:rsidTr="001113D1">
        <w:trPr>
          <w:tblCellSpacing w:w="15" w:type="dxa"/>
        </w:trPr>
        <w:tc>
          <w:tcPr>
            <w:tcW w:w="0" w:type="auto"/>
            <w:vAlign w:val="center"/>
            <w:hideMark/>
          </w:tcPr>
          <w:p w:rsidR="001113D1" w:rsidRPr="002C45BA" w:rsidRDefault="001113D1" w:rsidP="001113D1">
            <w:pPr>
              <w:rPr>
                <w:rFonts w:ascii="Times New Roman" w:hAnsi="Times New Roman" w:cs="Times New Roman"/>
              </w:rPr>
            </w:pPr>
            <w:r w:rsidRPr="002C45BA">
              <w:rPr>
                <w:rFonts w:ascii="Times New Roman" w:hAnsi="Times New Roman" w:cs="Times New Roman"/>
              </w:rPr>
              <w:t>Security &amp; Compliance Teams</w:t>
            </w:r>
          </w:p>
        </w:tc>
        <w:tc>
          <w:tcPr>
            <w:tcW w:w="0" w:type="auto"/>
            <w:vAlign w:val="center"/>
            <w:hideMark/>
          </w:tcPr>
          <w:p w:rsidR="001113D1" w:rsidRPr="002C45BA" w:rsidRDefault="001113D1" w:rsidP="001113D1">
            <w:pPr>
              <w:rPr>
                <w:rFonts w:ascii="Times New Roman" w:hAnsi="Times New Roman" w:cs="Times New Roman"/>
              </w:rPr>
            </w:pPr>
            <w:r w:rsidRPr="002C45BA">
              <w:rPr>
                <w:rFonts w:ascii="Times New Roman" w:hAnsi="Times New Roman" w:cs="Times New Roman"/>
              </w:rPr>
              <w:t>New policies and security controls implementation</w:t>
            </w:r>
          </w:p>
        </w:tc>
        <w:tc>
          <w:tcPr>
            <w:tcW w:w="0" w:type="auto"/>
            <w:vAlign w:val="center"/>
            <w:hideMark/>
          </w:tcPr>
          <w:p w:rsidR="001113D1" w:rsidRPr="002C45BA" w:rsidRDefault="001113D1" w:rsidP="001113D1">
            <w:pPr>
              <w:rPr>
                <w:rFonts w:ascii="Times New Roman" w:hAnsi="Times New Roman" w:cs="Times New Roman"/>
              </w:rPr>
            </w:pPr>
            <w:r w:rsidRPr="002C45BA">
              <w:rPr>
                <w:rFonts w:ascii="Times New Roman" w:hAnsi="Times New Roman" w:cs="Times New Roman"/>
              </w:rPr>
              <w:t>High</w:t>
            </w:r>
          </w:p>
        </w:tc>
        <w:tc>
          <w:tcPr>
            <w:tcW w:w="0" w:type="auto"/>
            <w:vAlign w:val="center"/>
            <w:hideMark/>
          </w:tcPr>
          <w:p w:rsidR="001113D1" w:rsidRPr="002C45BA" w:rsidRDefault="001113D1" w:rsidP="001113D1">
            <w:pPr>
              <w:rPr>
                <w:rFonts w:ascii="Times New Roman" w:hAnsi="Times New Roman" w:cs="Times New Roman"/>
              </w:rPr>
            </w:pPr>
            <w:r w:rsidRPr="002C45BA">
              <w:rPr>
                <w:rFonts w:ascii="Times New Roman" w:hAnsi="Times New Roman" w:cs="Times New Roman"/>
              </w:rPr>
              <w:t>Security Officer</w:t>
            </w:r>
          </w:p>
        </w:tc>
      </w:tr>
    </w:tbl>
    <w:p w:rsidR="001113D1" w:rsidRPr="002C45BA" w:rsidRDefault="001113D1" w:rsidP="001113D1">
      <w:pPr>
        <w:rPr>
          <w:rFonts w:ascii="Times New Roman" w:hAnsi="Times New Roman" w:cs="Times New Roman"/>
          <w:b/>
          <w:bCs/>
        </w:rPr>
      </w:pPr>
      <w:r w:rsidRPr="002C45BA">
        <w:rPr>
          <w:rFonts w:ascii="Times New Roman" w:hAnsi="Times New Roman" w:cs="Times New Roman"/>
          <w:b/>
          <w:bCs/>
        </w:rPr>
        <w:t>4. Change Management Approach</w:t>
      </w:r>
    </w:p>
    <w:p w:rsidR="001113D1" w:rsidRPr="002C45BA" w:rsidRDefault="001113D1" w:rsidP="001113D1">
      <w:pPr>
        <w:numPr>
          <w:ilvl w:val="0"/>
          <w:numId w:val="2"/>
        </w:numPr>
        <w:rPr>
          <w:rFonts w:ascii="Times New Roman" w:hAnsi="Times New Roman" w:cs="Times New Roman"/>
        </w:rPr>
      </w:pPr>
      <w:r w:rsidRPr="002C45BA">
        <w:rPr>
          <w:rFonts w:ascii="Times New Roman" w:hAnsi="Times New Roman" w:cs="Times New Roman"/>
          <w:b/>
          <w:bCs/>
        </w:rPr>
        <w:lastRenderedPageBreak/>
        <w:t>Communication:</w:t>
      </w:r>
      <w:r w:rsidRPr="002C45BA">
        <w:rPr>
          <w:rFonts w:ascii="Times New Roman" w:hAnsi="Times New Roman" w:cs="Times New Roman"/>
        </w:rPr>
        <w:t xml:space="preserve"> Clear, consistent messaging through multiple channels (email, meetings, intranet)</w:t>
      </w:r>
    </w:p>
    <w:p w:rsidR="001113D1" w:rsidRPr="002C45BA" w:rsidRDefault="001113D1" w:rsidP="001113D1">
      <w:pPr>
        <w:numPr>
          <w:ilvl w:val="0"/>
          <w:numId w:val="2"/>
        </w:numPr>
        <w:rPr>
          <w:rFonts w:ascii="Times New Roman" w:hAnsi="Times New Roman" w:cs="Times New Roman"/>
        </w:rPr>
      </w:pPr>
      <w:r w:rsidRPr="002C45BA">
        <w:rPr>
          <w:rFonts w:ascii="Times New Roman" w:hAnsi="Times New Roman" w:cs="Times New Roman"/>
          <w:b/>
          <w:bCs/>
        </w:rPr>
        <w:t>Training:</w:t>
      </w:r>
      <w:r w:rsidRPr="002C45BA">
        <w:rPr>
          <w:rFonts w:ascii="Times New Roman" w:hAnsi="Times New Roman" w:cs="Times New Roman"/>
        </w:rPr>
        <w:t xml:space="preserve"> Customized sessions for technical and business users covering new systems and processes</w:t>
      </w:r>
    </w:p>
    <w:p w:rsidR="001113D1" w:rsidRPr="002C45BA" w:rsidRDefault="001113D1" w:rsidP="001113D1">
      <w:pPr>
        <w:numPr>
          <w:ilvl w:val="0"/>
          <w:numId w:val="2"/>
        </w:numPr>
        <w:rPr>
          <w:rFonts w:ascii="Times New Roman" w:hAnsi="Times New Roman" w:cs="Times New Roman"/>
        </w:rPr>
      </w:pPr>
      <w:r w:rsidRPr="002C45BA">
        <w:rPr>
          <w:rFonts w:ascii="Times New Roman" w:hAnsi="Times New Roman" w:cs="Times New Roman"/>
          <w:b/>
          <w:bCs/>
        </w:rPr>
        <w:t>Engagement:</w:t>
      </w:r>
      <w:r w:rsidRPr="002C45BA">
        <w:rPr>
          <w:rFonts w:ascii="Times New Roman" w:hAnsi="Times New Roman" w:cs="Times New Roman"/>
        </w:rPr>
        <w:t xml:space="preserve"> Identify and empower change champions within departments</w:t>
      </w:r>
    </w:p>
    <w:p w:rsidR="001113D1" w:rsidRPr="002C45BA" w:rsidRDefault="001113D1" w:rsidP="001113D1">
      <w:pPr>
        <w:numPr>
          <w:ilvl w:val="0"/>
          <w:numId w:val="2"/>
        </w:numPr>
        <w:rPr>
          <w:rFonts w:ascii="Times New Roman" w:hAnsi="Times New Roman" w:cs="Times New Roman"/>
        </w:rPr>
      </w:pPr>
      <w:r w:rsidRPr="002C45BA">
        <w:rPr>
          <w:rFonts w:ascii="Times New Roman" w:hAnsi="Times New Roman" w:cs="Times New Roman"/>
          <w:b/>
          <w:bCs/>
        </w:rPr>
        <w:t>Feedback Mechanisms:</w:t>
      </w:r>
      <w:r w:rsidRPr="002C45BA">
        <w:rPr>
          <w:rFonts w:ascii="Times New Roman" w:hAnsi="Times New Roman" w:cs="Times New Roman"/>
        </w:rPr>
        <w:t xml:space="preserve"> Regular surveys, Q&amp;A forums, and help desks to capture concerns</w:t>
      </w:r>
    </w:p>
    <w:p w:rsidR="001113D1" w:rsidRPr="002C45BA" w:rsidRDefault="001113D1" w:rsidP="001113D1">
      <w:pPr>
        <w:numPr>
          <w:ilvl w:val="0"/>
          <w:numId w:val="2"/>
        </w:numPr>
        <w:rPr>
          <w:rFonts w:ascii="Times New Roman" w:hAnsi="Times New Roman" w:cs="Times New Roman"/>
        </w:rPr>
      </w:pPr>
      <w:r w:rsidRPr="002C45BA">
        <w:rPr>
          <w:rFonts w:ascii="Times New Roman" w:hAnsi="Times New Roman" w:cs="Times New Roman"/>
          <w:b/>
          <w:bCs/>
        </w:rPr>
        <w:t>Resistance Management:</w:t>
      </w:r>
      <w:r w:rsidRPr="002C45BA">
        <w:rPr>
          <w:rFonts w:ascii="Times New Roman" w:hAnsi="Times New Roman" w:cs="Times New Roman"/>
        </w:rPr>
        <w:t xml:space="preserve"> Proactive identification of resistance sources and tailored mitigation plans</w:t>
      </w:r>
    </w:p>
    <w:p w:rsidR="001113D1" w:rsidRPr="002C45BA" w:rsidRDefault="001113D1" w:rsidP="001113D1">
      <w:pPr>
        <w:rPr>
          <w:rFonts w:ascii="Times New Roman" w:hAnsi="Times New Roman" w:cs="Times New Roman"/>
          <w:b/>
          <w:bCs/>
        </w:rPr>
      </w:pPr>
      <w:r w:rsidRPr="002C45BA">
        <w:rPr>
          <w:rFonts w:ascii="Times New Roman" w:hAnsi="Times New Roman" w:cs="Times New Roman"/>
          <w:b/>
          <w:bCs/>
        </w:rPr>
        <w:t>5. Communication Plan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05"/>
        <w:gridCol w:w="2798"/>
        <w:gridCol w:w="1798"/>
        <w:gridCol w:w="1556"/>
        <w:gridCol w:w="1403"/>
      </w:tblGrid>
      <w:tr w:rsidR="001113D1" w:rsidRPr="002C45BA" w:rsidTr="001113D1">
        <w:trPr>
          <w:tblHeader/>
          <w:tblCellSpacing w:w="15" w:type="dxa"/>
        </w:trPr>
        <w:tc>
          <w:tcPr>
            <w:tcW w:w="0" w:type="auto"/>
            <w:vAlign w:val="center"/>
            <w:hideMark/>
          </w:tcPr>
          <w:p w:rsidR="001113D1" w:rsidRPr="002C45BA" w:rsidRDefault="001113D1" w:rsidP="001113D1">
            <w:pPr>
              <w:rPr>
                <w:rFonts w:ascii="Times New Roman" w:hAnsi="Times New Roman" w:cs="Times New Roman"/>
                <w:b/>
                <w:bCs/>
              </w:rPr>
            </w:pPr>
            <w:r w:rsidRPr="002C45BA">
              <w:rPr>
                <w:rFonts w:ascii="Times New Roman" w:hAnsi="Times New Roman" w:cs="Times New Roman"/>
                <w:b/>
                <w:bCs/>
              </w:rPr>
              <w:t>Audience</w:t>
            </w:r>
          </w:p>
        </w:tc>
        <w:tc>
          <w:tcPr>
            <w:tcW w:w="0" w:type="auto"/>
            <w:vAlign w:val="center"/>
            <w:hideMark/>
          </w:tcPr>
          <w:p w:rsidR="001113D1" w:rsidRPr="002C45BA" w:rsidRDefault="001113D1" w:rsidP="001113D1">
            <w:pPr>
              <w:rPr>
                <w:rFonts w:ascii="Times New Roman" w:hAnsi="Times New Roman" w:cs="Times New Roman"/>
                <w:b/>
                <w:bCs/>
              </w:rPr>
            </w:pPr>
            <w:r w:rsidRPr="002C45BA">
              <w:rPr>
                <w:rFonts w:ascii="Times New Roman" w:hAnsi="Times New Roman" w:cs="Times New Roman"/>
                <w:b/>
                <w:bCs/>
              </w:rPr>
              <w:t>Message Content</w:t>
            </w:r>
          </w:p>
        </w:tc>
        <w:tc>
          <w:tcPr>
            <w:tcW w:w="0" w:type="auto"/>
            <w:vAlign w:val="center"/>
            <w:hideMark/>
          </w:tcPr>
          <w:p w:rsidR="001113D1" w:rsidRPr="002C45BA" w:rsidRDefault="001113D1" w:rsidP="001113D1">
            <w:pPr>
              <w:rPr>
                <w:rFonts w:ascii="Times New Roman" w:hAnsi="Times New Roman" w:cs="Times New Roman"/>
                <w:b/>
                <w:bCs/>
              </w:rPr>
            </w:pPr>
            <w:r w:rsidRPr="002C45BA">
              <w:rPr>
                <w:rFonts w:ascii="Times New Roman" w:hAnsi="Times New Roman" w:cs="Times New Roman"/>
                <w:b/>
                <w:bCs/>
              </w:rPr>
              <w:t>Frequency</w:t>
            </w:r>
          </w:p>
        </w:tc>
        <w:tc>
          <w:tcPr>
            <w:tcW w:w="0" w:type="auto"/>
            <w:vAlign w:val="center"/>
            <w:hideMark/>
          </w:tcPr>
          <w:p w:rsidR="001113D1" w:rsidRPr="002C45BA" w:rsidRDefault="001113D1" w:rsidP="001113D1">
            <w:pPr>
              <w:rPr>
                <w:rFonts w:ascii="Times New Roman" w:hAnsi="Times New Roman" w:cs="Times New Roman"/>
                <w:b/>
                <w:bCs/>
              </w:rPr>
            </w:pPr>
            <w:r w:rsidRPr="002C45BA">
              <w:rPr>
                <w:rFonts w:ascii="Times New Roman" w:hAnsi="Times New Roman" w:cs="Times New Roman"/>
                <w:b/>
                <w:bCs/>
              </w:rPr>
              <w:t>Channel</w:t>
            </w:r>
          </w:p>
        </w:tc>
        <w:tc>
          <w:tcPr>
            <w:tcW w:w="0" w:type="auto"/>
            <w:vAlign w:val="center"/>
            <w:hideMark/>
          </w:tcPr>
          <w:p w:rsidR="001113D1" w:rsidRPr="002C45BA" w:rsidRDefault="001113D1" w:rsidP="001113D1">
            <w:pPr>
              <w:rPr>
                <w:rFonts w:ascii="Times New Roman" w:hAnsi="Times New Roman" w:cs="Times New Roman"/>
                <w:b/>
                <w:bCs/>
              </w:rPr>
            </w:pPr>
            <w:r w:rsidRPr="002C45BA">
              <w:rPr>
                <w:rFonts w:ascii="Times New Roman" w:hAnsi="Times New Roman" w:cs="Times New Roman"/>
                <w:b/>
                <w:bCs/>
              </w:rPr>
              <w:t>Owner</w:t>
            </w:r>
          </w:p>
        </w:tc>
      </w:tr>
      <w:tr w:rsidR="001113D1" w:rsidRPr="002C45BA" w:rsidTr="001113D1">
        <w:trPr>
          <w:tblCellSpacing w:w="15" w:type="dxa"/>
        </w:trPr>
        <w:tc>
          <w:tcPr>
            <w:tcW w:w="0" w:type="auto"/>
            <w:vAlign w:val="center"/>
            <w:hideMark/>
          </w:tcPr>
          <w:p w:rsidR="001113D1" w:rsidRPr="002C45BA" w:rsidRDefault="001113D1" w:rsidP="001113D1">
            <w:pPr>
              <w:rPr>
                <w:rFonts w:ascii="Times New Roman" w:hAnsi="Times New Roman" w:cs="Times New Roman"/>
              </w:rPr>
            </w:pPr>
            <w:r w:rsidRPr="002C45BA">
              <w:rPr>
                <w:rFonts w:ascii="Times New Roman" w:hAnsi="Times New Roman" w:cs="Times New Roman"/>
              </w:rPr>
              <w:t>Project Team</w:t>
            </w:r>
          </w:p>
        </w:tc>
        <w:tc>
          <w:tcPr>
            <w:tcW w:w="0" w:type="auto"/>
            <w:vAlign w:val="center"/>
            <w:hideMark/>
          </w:tcPr>
          <w:p w:rsidR="001113D1" w:rsidRPr="002C45BA" w:rsidRDefault="001113D1" w:rsidP="001113D1">
            <w:pPr>
              <w:rPr>
                <w:rFonts w:ascii="Times New Roman" w:hAnsi="Times New Roman" w:cs="Times New Roman"/>
              </w:rPr>
            </w:pPr>
            <w:r w:rsidRPr="002C45BA">
              <w:rPr>
                <w:rFonts w:ascii="Times New Roman" w:hAnsi="Times New Roman" w:cs="Times New Roman"/>
              </w:rPr>
              <w:t>Project status, migration timelines</w:t>
            </w:r>
          </w:p>
        </w:tc>
        <w:tc>
          <w:tcPr>
            <w:tcW w:w="0" w:type="auto"/>
            <w:vAlign w:val="center"/>
            <w:hideMark/>
          </w:tcPr>
          <w:p w:rsidR="001113D1" w:rsidRPr="002C45BA" w:rsidRDefault="001113D1" w:rsidP="001113D1">
            <w:pPr>
              <w:rPr>
                <w:rFonts w:ascii="Times New Roman" w:hAnsi="Times New Roman" w:cs="Times New Roman"/>
              </w:rPr>
            </w:pPr>
            <w:r w:rsidRPr="002C45BA">
              <w:rPr>
                <w:rFonts w:ascii="Times New Roman" w:hAnsi="Times New Roman" w:cs="Times New Roman"/>
              </w:rPr>
              <w:t>Weekly</w:t>
            </w:r>
          </w:p>
        </w:tc>
        <w:tc>
          <w:tcPr>
            <w:tcW w:w="0" w:type="auto"/>
            <w:vAlign w:val="center"/>
            <w:hideMark/>
          </w:tcPr>
          <w:p w:rsidR="001113D1" w:rsidRPr="002C45BA" w:rsidRDefault="001113D1" w:rsidP="001113D1">
            <w:pPr>
              <w:rPr>
                <w:rFonts w:ascii="Times New Roman" w:hAnsi="Times New Roman" w:cs="Times New Roman"/>
              </w:rPr>
            </w:pPr>
            <w:r w:rsidRPr="002C45BA">
              <w:rPr>
                <w:rFonts w:ascii="Times New Roman" w:hAnsi="Times New Roman" w:cs="Times New Roman"/>
              </w:rPr>
              <w:t>Meetings, Email</w:t>
            </w:r>
          </w:p>
        </w:tc>
        <w:tc>
          <w:tcPr>
            <w:tcW w:w="0" w:type="auto"/>
            <w:vAlign w:val="center"/>
            <w:hideMark/>
          </w:tcPr>
          <w:p w:rsidR="001113D1" w:rsidRPr="002C45BA" w:rsidRDefault="001113D1" w:rsidP="001113D1">
            <w:pPr>
              <w:rPr>
                <w:rFonts w:ascii="Times New Roman" w:hAnsi="Times New Roman" w:cs="Times New Roman"/>
              </w:rPr>
            </w:pPr>
            <w:r w:rsidRPr="002C45BA">
              <w:rPr>
                <w:rFonts w:ascii="Times New Roman" w:hAnsi="Times New Roman" w:cs="Times New Roman"/>
              </w:rPr>
              <w:t>Project Manager</w:t>
            </w:r>
          </w:p>
        </w:tc>
      </w:tr>
      <w:tr w:rsidR="001113D1" w:rsidRPr="002C45BA" w:rsidTr="001113D1">
        <w:trPr>
          <w:tblCellSpacing w:w="15" w:type="dxa"/>
        </w:trPr>
        <w:tc>
          <w:tcPr>
            <w:tcW w:w="0" w:type="auto"/>
            <w:vAlign w:val="center"/>
            <w:hideMark/>
          </w:tcPr>
          <w:p w:rsidR="001113D1" w:rsidRPr="002C45BA" w:rsidRDefault="001113D1" w:rsidP="001113D1">
            <w:pPr>
              <w:rPr>
                <w:rFonts w:ascii="Times New Roman" w:hAnsi="Times New Roman" w:cs="Times New Roman"/>
              </w:rPr>
            </w:pPr>
            <w:r w:rsidRPr="002C45BA">
              <w:rPr>
                <w:rFonts w:ascii="Times New Roman" w:hAnsi="Times New Roman" w:cs="Times New Roman"/>
              </w:rPr>
              <w:t>Business Users</w:t>
            </w:r>
          </w:p>
        </w:tc>
        <w:tc>
          <w:tcPr>
            <w:tcW w:w="0" w:type="auto"/>
            <w:vAlign w:val="center"/>
            <w:hideMark/>
          </w:tcPr>
          <w:p w:rsidR="001113D1" w:rsidRPr="002C45BA" w:rsidRDefault="001113D1" w:rsidP="001113D1">
            <w:pPr>
              <w:rPr>
                <w:rFonts w:ascii="Times New Roman" w:hAnsi="Times New Roman" w:cs="Times New Roman"/>
              </w:rPr>
            </w:pPr>
            <w:r w:rsidRPr="002C45BA">
              <w:rPr>
                <w:rFonts w:ascii="Times New Roman" w:hAnsi="Times New Roman" w:cs="Times New Roman"/>
              </w:rPr>
              <w:t>Upcoming changes, benefits, training info</w:t>
            </w:r>
          </w:p>
        </w:tc>
        <w:tc>
          <w:tcPr>
            <w:tcW w:w="0" w:type="auto"/>
            <w:vAlign w:val="center"/>
            <w:hideMark/>
          </w:tcPr>
          <w:p w:rsidR="001113D1" w:rsidRPr="002C45BA" w:rsidRDefault="001113D1" w:rsidP="001113D1">
            <w:pPr>
              <w:rPr>
                <w:rFonts w:ascii="Times New Roman" w:hAnsi="Times New Roman" w:cs="Times New Roman"/>
              </w:rPr>
            </w:pPr>
            <w:r w:rsidRPr="002C45BA">
              <w:rPr>
                <w:rFonts w:ascii="Times New Roman" w:hAnsi="Times New Roman" w:cs="Times New Roman"/>
              </w:rPr>
              <w:t>Bi-weekly</w:t>
            </w:r>
          </w:p>
        </w:tc>
        <w:tc>
          <w:tcPr>
            <w:tcW w:w="0" w:type="auto"/>
            <w:vAlign w:val="center"/>
            <w:hideMark/>
          </w:tcPr>
          <w:p w:rsidR="001113D1" w:rsidRPr="002C45BA" w:rsidRDefault="001113D1" w:rsidP="001113D1">
            <w:pPr>
              <w:rPr>
                <w:rFonts w:ascii="Times New Roman" w:hAnsi="Times New Roman" w:cs="Times New Roman"/>
              </w:rPr>
            </w:pPr>
            <w:r w:rsidRPr="002C45BA">
              <w:rPr>
                <w:rFonts w:ascii="Times New Roman" w:hAnsi="Times New Roman" w:cs="Times New Roman"/>
              </w:rPr>
              <w:t>Email, Intranet</w:t>
            </w:r>
          </w:p>
        </w:tc>
        <w:tc>
          <w:tcPr>
            <w:tcW w:w="0" w:type="auto"/>
            <w:vAlign w:val="center"/>
            <w:hideMark/>
          </w:tcPr>
          <w:p w:rsidR="001113D1" w:rsidRPr="002C45BA" w:rsidRDefault="001113D1" w:rsidP="001113D1">
            <w:pPr>
              <w:rPr>
                <w:rFonts w:ascii="Times New Roman" w:hAnsi="Times New Roman" w:cs="Times New Roman"/>
              </w:rPr>
            </w:pPr>
            <w:r w:rsidRPr="002C45BA">
              <w:rPr>
                <w:rFonts w:ascii="Times New Roman" w:hAnsi="Times New Roman" w:cs="Times New Roman"/>
              </w:rPr>
              <w:t>Change Manager</w:t>
            </w:r>
          </w:p>
        </w:tc>
      </w:tr>
      <w:tr w:rsidR="001113D1" w:rsidRPr="002C45BA" w:rsidTr="001113D1">
        <w:trPr>
          <w:tblCellSpacing w:w="15" w:type="dxa"/>
        </w:trPr>
        <w:tc>
          <w:tcPr>
            <w:tcW w:w="0" w:type="auto"/>
            <w:vAlign w:val="center"/>
            <w:hideMark/>
          </w:tcPr>
          <w:p w:rsidR="001113D1" w:rsidRPr="002C45BA" w:rsidRDefault="001113D1" w:rsidP="001113D1">
            <w:pPr>
              <w:rPr>
                <w:rFonts w:ascii="Times New Roman" w:hAnsi="Times New Roman" w:cs="Times New Roman"/>
              </w:rPr>
            </w:pPr>
            <w:r w:rsidRPr="002C45BA">
              <w:rPr>
                <w:rFonts w:ascii="Times New Roman" w:hAnsi="Times New Roman" w:cs="Times New Roman"/>
              </w:rPr>
              <w:t>Executives &amp; Sponsors</w:t>
            </w:r>
          </w:p>
        </w:tc>
        <w:tc>
          <w:tcPr>
            <w:tcW w:w="0" w:type="auto"/>
            <w:vAlign w:val="center"/>
            <w:hideMark/>
          </w:tcPr>
          <w:p w:rsidR="001113D1" w:rsidRPr="002C45BA" w:rsidRDefault="001113D1" w:rsidP="001113D1">
            <w:pPr>
              <w:rPr>
                <w:rFonts w:ascii="Times New Roman" w:hAnsi="Times New Roman" w:cs="Times New Roman"/>
              </w:rPr>
            </w:pPr>
            <w:r w:rsidRPr="002C45BA">
              <w:rPr>
                <w:rFonts w:ascii="Times New Roman" w:hAnsi="Times New Roman" w:cs="Times New Roman"/>
              </w:rPr>
              <w:t>Progress updates, risks, ROI</w:t>
            </w:r>
          </w:p>
        </w:tc>
        <w:tc>
          <w:tcPr>
            <w:tcW w:w="0" w:type="auto"/>
            <w:vAlign w:val="center"/>
            <w:hideMark/>
          </w:tcPr>
          <w:p w:rsidR="001113D1" w:rsidRPr="002C45BA" w:rsidRDefault="001113D1" w:rsidP="001113D1">
            <w:pPr>
              <w:rPr>
                <w:rFonts w:ascii="Times New Roman" w:hAnsi="Times New Roman" w:cs="Times New Roman"/>
              </w:rPr>
            </w:pPr>
            <w:r w:rsidRPr="002C45BA">
              <w:rPr>
                <w:rFonts w:ascii="Times New Roman" w:hAnsi="Times New Roman" w:cs="Times New Roman"/>
              </w:rPr>
              <w:t>Monthly</w:t>
            </w:r>
          </w:p>
        </w:tc>
        <w:tc>
          <w:tcPr>
            <w:tcW w:w="0" w:type="auto"/>
            <w:vAlign w:val="center"/>
            <w:hideMark/>
          </w:tcPr>
          <w:p w:rsidR="001113D1" w:rsidRPr="002C45BA" w:rsidRDefault="001113D1" w:rsidP="001113D1">
            <w:pPr>
              <w:rPr>
                <w:rFonts w:ascii="Times New Roman" w:hAnsi="Times New Roman" w:cs="Times New Roman"/>
              </w:rPr>
            </w:pPr>
            <w:r w:rsidRPr="002C45BA">
              <w:rPr>
                <w:rFonts w:ascii="Times New Roman" w:hAnsi="Times New Roman" w:cs="Times New Roman"/>
              </w:rPr>
              <w:t>Reports, Briefings</w:t>
            </w:r>
          </w:p>
        </w:tc>
        <w:tc>
          <w:tcPr>
            <w:tcW w:w="0" w:type="auto"/>
            <w:vAlign w:val="center"/>
            <w:hideMark/>
          </w:tcPr>
          <w:p w:rsidR="001113D1" w:rsidRPr="002C45BA" w:rsidRDefault="001113D1" w:rsidP="001113D1">
            <w:pPr>
              <w:rPr>
                <w:rFonts w:ascii="Times New Roman" w:hAnsi="Times New Roman" w:cs="Times New Roman"/>
              </w:rPr>
            </w:pPr>
            <w:r w:rsidRPr="002C45BA">
              <w:rPr>
                <w:rFonts w:ascii="Times New Roman" w:hAnsi="Times New Roman" w:cs="Times New Roman"/>
              </w:rPr>
              <w:t>Program Director</w:t>
            </w:r>
          </w:p>
        </w:tc>
      </w:tr>
      <w:tr w:rsidR="001113D1" w:rsidRPr="002C45BA" w:rsidTr="001113D1">
        <w:trPr>
          <w:tblCellSpacing w:w="15" w:type="dxa"/>
        </w:trPr>
        <w:tc>
          <w:tcPr>
            <w:tcW w:w="0" w:type="auto"/>
            <w:vAlign w:val="center"/>
            <w:hideMark/>
          </w:tcPr>
          <w:p w:rsidR="001113D1" w:rsidRPr="002C45BA" w:rsidRDefault="001113D1" w:rsidP="001113D1">
            <w:pPr>
              <w:rPr>
                <w:rFonts w:ascii="Times New Roman" w:hAnsi="Times New Roman" w:cs="Times New Roman"/>
              </w:rPr>
            </w:pPr>
            <w:r w:rsidRPr="002C45BA">
              <w:rPr>
                <w:rFonts w:ascii="Times New Roman" w:hAnsi="Times New Roman" w:cs="Times New Roman"/>
              </w:rPr>
              <w:t>IT Operations</w:t>
            </w:r>
          </w:p>
        </w:tc>
        <w:tc>
          <w:tcPr>
            <w:tcW w:w="0" w:type="auto"/>
            <w:vAlign w:val="center"/>
            <w:hideMark/>
          </w:tcPr>
          <w:p w:rsidR="001113D1" w:rsidRPr="002C45BA" w:rsidRDefault="001113D1" w:rsidP="001113D1">
            <w:pPr>
              <w:rPr>
                <w:rFonts w:ascii="Times New Roman" w:hAnsi="Times New Roman" w:cs="Times New Roman"/>
              </w:rPr>
            </w:pPr>
            <w:r w:rsidRPr="002C45BA">
              <w:rPr>
                <w:rFonts w:ascii="Times New Roman" w:hAnsi="Times New Roman" w:cs="Times New Roman"/>
              </w:rPr>
              <w:t>Technical updates, training schedules</w:t>
            </w:r>
          </w:p>
        </w:tc>
        <w:tc>
          <w:tcPr>
            <w:tcW w:w="0" w:type="auto"/>
            <w:vAlign w:val="center"/>
            <w:hideMark/>
          </w:tcPr>
          <w:p w:rsidR="001113D1" w:rsidRPr="002C45BA" w:rsidRDefault="001113D1" w:rsidP="001113D1">
            <w:pPr>
              <w:rPr>
                <w:rFonts w:ascii="Times New Roman" w:hAnsi="Times New Roman" w:cs="Times New Roman"/>
              </w:rPr>
            </w:pPr>
            <w:r w:rsidRPr="002C45BA">
              <w:rPr>
                <w:rFonts w:ascii="Times New Roman" w:hAnsi="Times New Roman" w:cs="Times New Roman"/>
              </w:rPr>
              <w:t>Weekly</w:t>
            </w:r>
          </w:p>
        </w:tc>
        <w:tc>
          <w:tcPr>
            <w:tcW w:w="0" w:type="auto"/>
            <w:vAlign w:val="center"/>
            <w:hideMark/>
          </w:tcPr>
          <w:p w:rsidR="001113D1" w:rsidRPr="002C45BA" w:rsidRDefault="001113D1" w:rsidP="001113D1">
            <w:pPr>
              <w:rPr>
                <w:rFonts w:ascii="Times New Roman" w:hAnsi="Times New Roman" w:cs="Times New Roman"/>
              </w:rPr>
            </w:pPr>
            <w:r w:rsidRPr="002C45BA">
              <w:rPr>
                <w:rFonts w:ascii="Times New Roman" w:hAnsi="Times New Roman" w:cs="Times New Roman"/>
              </w:rPr>
              <w:t>Workshops, Email</w:t>
            </w:r>
          </w:p>
        </w:tc>
        <w:tc>
          <w:tcPr>
            <w:tcW w:w="0" w:type="auto"/>
            <w:vAlign w:val="center"/>
            <w:hideMark/>
          </w:tcPr>
          <w:p w:rsidR="001113D1" w:rsidRPr="002C45BA" w:rsidRDefault="001113D1" w:rsidP="001113D1">
            <w:pPr>
              <w:rPr>
                <w:rFonts w:ascii="Times New Roman" w:hAnsi="Times New Roman" w:cs="Times New Roman"/>
              </w:rPr>
            </w:pPr>
            <w:r w:rsidRPr="002C45BA">
              <w:rPr>
                <w:rFonts w:ascii="Times New Roman" w:hAnsi="Times New Roman" w:cs="Times New Roman"/>
              </w:rPr>
              <w:t>IT Manager</w:t>
            </w:r>
          </w:p>
        </w:tc>
      </w:tr>
      <w:tr w:rsidR="001113D1" w:rsidRPr="002C45BA" w:rsidTr="001113D1">
        <w:trPr>
          <w:tblCellSpacing w:w="15" w:type="dxa"/>
        </w:trPr>
        <w:tc>
          <w:tcPr>
            <w:tcW w:w="0" w:type="auto"/>
            <w:vAlign w:val="center"/>
            <w:hideMark/>
          </w:tcPr>
          <w:p w:rsidR="001113D1" w:rsidRPr="002C45BA" w:rsidRDefault="001113D1" w:rsidP="001113D1">
            <w:pPr>
              <w:rPr>
                <w:rFonts w:ascii="Times New Roman" w:hAnsi="Times New Roman" w:cs="Times New Roman"/>
              </w:rPr>
            </w:pPr>
            <w:r w:rsidRPr="002C45BA">
              <w:rPr>
                <w:rFonts w:ascii="Times New Roman" w:hAnsi="Times New Roman" w:cs="Times New Roman"/>
              </w:rPr>
              <w:t>Support Desk</w:t>
            </w:r>
          </w:p>
        </w:tc>
        <w:tc>
          <w:tcPr>
            <w:tcW w:w="0" w:type="auto"/>
            <w:vAlign w:val="center"/>
            <w:hideMark/>
          </w:tcPr>
          <w:p w:rsidR="001113D1" w:rsidRPr="002C45BA" w:rsidRDefault="001113D1" w:rsidP="001113D1">
            <w:pPr>
              <w:rPr>
                <w:rFonts w:ascii="Times New Roman" w:hAnsi="Times New Roman" w:cs="Times New Roman"/>
              </w:rPr>
            </w:pPr>
            <w:r w:rsidRPr="002C45BA">
              <w:rPr>
                <w:rFonts w:ascii="Times New Roman" w:hAnsi="Times New Roman" w:cs="Times New Roman"/>
              </w:rPr>
              <w:t>Support process changes</w:t>
            </w:r>
          </w:p>
        </w:tc>
        <w:tc>
          <w:tcPr>
            <w:tcW w:w="0" w:type="auto"/>
            <w:vAlign w:val="center"/>
            <w:hideMark/>
          </w:tcPr>
          <w:p w:rsidR="001113D1" w:rsidRPr="002C45BA" w:rsidRDefault="001113D1" w:rsidP="001113D1">
            <w:pPr>
              <w:rPr>
                <w:rFonts w:ascii="Times New Roman" w:hAnsi="Times New Roman" w:cs="Times New Roman"/>
              </w:rPr>
            </w:pPr>
            <w:r w:rsidRPr="002C45BA">
              <w:rPr>
                <w:rFonts w:ascii="Times New Roman" w:hAnsi="Times New Roman" w:cs="Times New Roman"/>
              </w:rPr>
              <w:t>Pre-Go-live &amp; ongoing</w:t>
            </w:r>
          </w:p>
        </w:tc>
        <w:tc>
          <w:tcPr>
            <w:tcW w:w="0" w:type="auto"/>
            <w:vAlign w:val="center"/>
            <w:hideMark/>
          </w:tcPr>
          <w:p w:rsidR="001113D1" w:rsidRPr="002C45BA" w:rsidRDefault="001113D1" w:rsidP="001113D1">
            <w:pPr>
              <w:rPr>
                <w:rFonts w:ascii="Times New Roman" w:hAnsi="Times New Roman" w:cs="Times New Roman"/>
              </w:rPr>
            </w:pPr>
            <w:r w:rsidRPr="002C45BA">
              <w:rPr>
                <w:rFonts w:ascii="Times New Roman" w:hAnsi="Times New Roman" w:cs="Times New Roman"/>
              </w:rPr>
              <w:t>Workshops, Email</w:t>
            </w:r>
          </w:p>
        </w:tc>
        <w:tc>
          <w:tcPr>
            <w:tcW w:w="0" w:type="auto"/>
            <w:vAlign w:val="center"/>
            <w:hideMark/>
          </w:tcPr>
          <w:p w:rsidR="001113D1" w:rsidRPr="002C45BA" w:rsidRDefault="001113D1" w:rsidP="001113D1">
            <w:pPr>
              <w:rPr>
                <w:rFonts w:ascii="Times New Roman" w:hAnsi="Times New Roman" w:cs="Times New Roman"/>
              </w:rPr>
            </w:pPr>
            <w:r w:rsidRPr="002C45BA">
              <w:rPr>
                <w:rFonts w:ascii="Times New Roman" w:hAnsi="Times New Roman" w:cs="Times New Roman"/>
              </w:rPr>
              <w:t>Support Lead</w:t>
            </w:r>
          </w:p>
        </w:tc>
      </w:tr>
    </w:tbl>
    <w:p w:rsidR="001113D1" w:rsidRPr="002C45BA" w:rsidRDefault="001113D1" w:rsidP="001113D1">
      <w:pPr>
        <w:rPr>
          <w:rFonts w:ascii="Times New Roman" w:hAnsi="Times New Roman" w:cs="Times New Roman"/>
          <w:b/>
          <w:bCs/>
        </w:rPr>
      </w:pPr>
      <w:r w:rsidRPr="002C45BA">
        <w:rPr>
          <w:rFonts w:ascii="Times New Roman" w:hAnsi="Times New Roman" w:cs="Times New Roman"/>
          <w:b/>
          <w:bCs/>
        </w:rPr>
        <w:t>6. Training Plan</w:t>
      </w:r>
    </w:p>
    <w:p w:rsidR="001113D1" w:rsidRPr="002C45BA" w:rsidRDefault="001113D1" w:rsidP="001113D1">
      <w:pPr>
        <w:numPr>
          <w:ilvl w:val="0"/>
          <w:numId w:val="3"/>
        </w:numPr>
        <w:rPr>
          <w:rFonts w:ascii="Times New Roman" w:hAnsi="Times New Roman" w:cs="Times New Roman"/>
        </w:rPr>
      </w:pPr>
      <w:r w:rsidRPr="002C45BA">
        <w:rPr>
          <w:rFonts w:ascii="Times New Roman" w:hAnsi="Times New Roman" w:cs="Times New Roman"/>
        </w:rPr>
        <w:t>Conduct needs assessment to identify skill gaps</w:t>
      </w:r>
    </w:p>
    <w:p w:rsidR="001113D1" w:rsidRPr="002C45BA" w:rsidRDefault="001113D1" w:rsidP="001113D1">
      <w:pPr>
        <w:numPr>
          <w:ilvl w:val="0"/>
          <w:numId w:val="3"/>
        </w:numPr>
        <w:rPr>
          <w:rFonts w:ascii="Times New Roman" w:hAnsi="Times New Roman" w:cs="Times New Roman"/>
        </w:rPr>
      </w:pPr>
      <w:r w:rsidRPr="002C45BA">
        <w:rPr>
          <w:rFonts w:ascii="Times New Roman" w:hAnsi="Times New Roman" w:cs="Times New Roman"/>
        </w:rPr>
        <w:t>Develop role-based training curricula</w:t>
      </w:r>
    </w:p>
    <w:p w:rsidR="001113D1" w:rsidRPr="002C45BA" w:rsidRDefault="001113D1" w:rsidP="001113D1">
      <w:pPr>
        <w:numPr>
          <w:ilvl w:val="0"/>
          <w:numId w:val="3"/>
        </w:numPr>
        <w:rPr>
          <w:rFonts w:ascii="Times New Roman" w:hAnsi="Times New Roman" w:cs="Times New Roman"/>
        </w:rPr>
      </w:pPr>
      <w:r w:rsidRPr="002C45BA">
        <w:rPr>
          <w:rFonts w:ascii="Times New Roman" w:hAnsi="Times New Roman" w:cs="Times New Roman"/>
        </w:rPr>
        <w:t>Schedule instructor-led sessions and online tutorials</w:t>
      </w:r>
    </w:p>
    <w:p w:rsidR="001113D1" w:rsidRPr="002C45BA" w:rsidRDefault="001113D1" w:rsidP="001113D1">
      <w:pPr>
        <w:numPr>
          <w:ilvl w:val="0"/>
          <w:numId w:val="3"/>
        </w:numPr>
        <w:rPr>
          <w:rFonts w:ascii="Times New Roman" w:hAnsi="Times New Roman" w:cs="Times New Roman"/>
        </w:rPr>
      </w:pPr>
      <w:r w:rsidRPr="002C45BA">
        <w:rPr>
          <w:rFonts w:ascii="Times New Roman" w:hAnsi="Times New Roman" w:cs="Times New Roman"/>
        </w:rPr>
        <w:t>Provide hands-on practice in the test environment</w:t>
      </w:r>
    </w:p>
    <w:p w:rsidR="001113D1" w:rsidRPr="002C45BA" w:rsidRDefault="001113D1" w:rsidP="001113D1">
      <w:pPr>
        <w:numPr>
          <w:ilvl w:val="0"/>
          <w:numId w:val="3"/>
        </w:numPr>
        <w:rPr>
          <w:rFonts w:ascii="Times New Roman" w:hAnsi="Times New Roman" w:cs="Times New Roman"/>
        </w:rPr>
      </w:pPr>
      <w:r w:rsidRPr="002C45BA">
        <w:rPr>
          <w:rFonts w:ascii="Times New Roman" w:hAnsi="Times New Roman" w:cs="Times New Roman"/>
        </w:rPr>
        <w:t>Evaluate training effectiveness with assessments and feedback forms</w:t>
      </w:r>
    </w:p>
    <w:p w:rsidR="001113D1" w:rsidRPr="002C45BA" w:rsidRDefault="001113D1" w:rsidP="001113D1">
      <w:pPr>
        <w:rPr>
          <w:rFonts w:ascii="Times New Roman" w:hAnsi="Times New Roman" w:cs="Times New Roman"/>
          <w:b/>
          <w:bCs/>
        </w:rPr>
      </w:pPr>
      <w:r w:rsidRPr="002C45BA">
        <w:rPr>
          <w:rFonts w:ascii="Times New Roman" w:hAnsi="Times New Roman" w:cs="Times New Roman"/>
          <w:b/>
          <w:bCs/>
        </w:rPr>
        <w:t>7. Resistance Management</w:t>
      </w:r>
    </w:p>
    <w:p w:rsidR="001113D1" w:rsidRPr="002C45BA" w:rsidRDefault="001113D1" w:rsidP="001113D1">
      <w:pPr>
        <w:numPr>
          <w:ilvl w:val="0"/>
          <w:numId w:val="4"/>
        </w:numPr>
        <w:rPr>
          <w:rFonts w:ascii="Times New Roman" w:hAnsi="Times New Roman" w:cs="Times New Roman"/>
        </w:rPr>
      </w:pPr>
      <w:r w:rsidRPr="002C45BA">
        <w:rPr>
          <w:rFonts w:ascii="Times New Roman" w:hAnsi="Times New Roman" w:cs="Times New Roman"/>
        </w:rPr>
        <w:t>Identify potential resistors early through surveys and interviews</w:t>
      </w:r>
    </w:p>
    <w:p w:rsidR="001113D1" w:rsidRPr="002C45BA" w:rsidRDefault="001113D1" w:rsidP="001113D1">
      <w:pPr>
        <w:numPr>
          <w:ilvl w:val="0"/>
          <w:numId w:val="4"/>
        </w:numPr>
        <w:rPr>
          <w:rFonts w:ascii="Times New Roman" w:hAnsi="Times New Roman" w:cs="Times New Roman"/>
        </w:rPr>
      </w:pPr>
      <w:r w:rsidRPr="002C45BA">
        <w:rPr>
          <w:rFonts w:ascii="Times New Roman" w:hAnsi="Times New Roman" w:cs="Times New Roman"/>
        </w:rPr>
        <w:lastRenderedPageBreak/>
        <w:t>Address concerns through targeted communication and coaching</w:t>
      </w:r>
    </w:p>
    <w:p w:rsidR="001113D1" w:rsidRPr="002C45BA" w:rsidRDefault="001113D1" w:rsidP="001113D1">
      <w:pPr>
        <w:numPr>
          <w:ilvl w:val="0"/>
          <w:numId w:val="4"/>
        </w:numPr>
        <w:rPr>
          <w:rFonts w:ascii="Times New Roman" w:hAnsi="Times New Roman" w:cs="Times New Roman"/>
        </w:rPr>
      </w:pPr>
      <w:r w:rsidRPr="002C45BA">
        <w:rPr>
          <w:rFonts w:ascii="Times New Roman" w:hAnsi="Times New Roman" w:cs="Times New Roman"/>
        </w:rPr>
        <w:t>Involve resistors in pilot testing and feedback groups to increase buy-in</w:t>
      </w:r>
    </w:p>
    <w:p w:rsidR="001113D1" w:rsidRPr="002C45BA" w:rsidRDefault="001113D1" w:rsidP="001113D1">
      <w:pPr>
        <w:numPr>
          <w:ilvl w:val="0"/>
          <w:numId w:val="4"/>
        </w:numPr>
        <w:rPr>
          <w:rFonts w:ascii="Times New Roman" w:hAnsi="Times New Roman" w:cs="Times New Roman"/>
        </w:rPr>
      </w:pPr>
      <w:r w:rsidRPr="002C45BA">
        <w:rPr>
          <w:rFonts w:ascii="Times New Roman" w:hAnsi="Times New Roman" w:cs="Times New Roman"/>
        </w:rPr>
        <w:t>Highlight benefits and success stories regularly</w:t>
      </w:r>
    </w:p>
    <w:p w:rsidR="001113D1" w:rsidRPr="002C45BA" w:rsidRDefault="001113D1" w:rsidP="001113D1">
      <w:pPr>
        <w:rPr>
          <w:rFonts w:ascii="Times New Roman" w:hAnsi="Times New Roman" w:cs="Times New Roman"/>
          <w:b/>
          <w:bCs/>
        </w:rPr>
      </w:pPr>
      <w:r w:rsidRPr="002C45BA">
        <w:rPr>
          <w:rFonts w:ascii="Times New Roman" w:hAnsi="Times New Roman" w:cs="Times New Roman"/>
          <w:b/>
          <w:bCs/>
        </w:rPr>
        <w:t>8. Roles &amp; Responsibilities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68"/>
        <w:gridCol w:w="4381"/>
      </w:tblGrid>
      <w:tr w:rsidR="001113D1" w:rsidRPr="002C45BA" w:rsidTr="001113D1">
        <w:trPr>
          <w:tblHeader/>
          <w:tblCellSpacing w:w="15" w:type="dxa"/>
        </w:trPr>
        <w:tc>
          <w:tcPr>
            <w:tcW w:w="0" w:type="auto"/>
            <w:vAlign w:val="center"/>
            <w:hideMark/>
          </w:tcPr>
          <w:p w:rsidR="001113D1" w:rsidRPr="002C45BA" w:rsidRDefault="001113D1" w:rsidP="001113D1">
            <w:pPr>
              <w:rPr>
                <w:rFonts w:ascii="Times New Roman" w:hAnsi="Times New Roman" w:cs="Times New Roman"/>
                <w:b/>
                <w:bCs/>
              </w:rPr>
            </w:pPr>
            <w:r w:rsidRPr="002C45BA">
              <w:rPr>
                <w:rFonts w:ascii="Times New Roman" w:hAnsi="Times New Roman" w:cs="Times New Roman"/>
                <w:b/>
                <w:bCs/>
              </w:rPr>
              <w:t>Role</w:t>
            </w:r>
          </w:p>
        </w:tc>
        <w:tc>
          <w:tcPr>
            <w:tcW w:w="0" w:type="auto"/>
            <w:vAlign w:val="center"/>
            <w:hideMark/>
          </w:tcPr>
          <w:p w:rsidR="001113D1" w:rsidRPr="002C45BA" w:rsidRDefault="001113D1" w:rsidP="001113D1">
            <w:pPr>
              <w:rPr>
                <w:rFonts w:ascii="Times New Roman" w:hAnsi="Times New Roman" w:cs="Times New Roman"/>
                <w:b/>
                <w:bCs/>
              </w:rPr>
            </w:pPr>
            <w:r w:rsidRPr="002C45BA">
              <w:rPr>
                <w:rFonts w:ascii="Times New Roman" w:hAnsi="Times New Roman" w:cs="Times New Roman"/>
                <w:b/>
                <w:bCs/>
              </w:rPr>
              <w:t>Responsibility</w:t>
            </w:r>
          </w:p>
        </w:tc>
      </w:tr>
      <w:tr w:rsidR="001113D1" w:rsidRPr="002C45BA" w:rsidTr="001113D1">
        <w:trPr>
          <w:tblCellSpacing w:w="15" w:type="dxa"/>
        </w:trPr>
        <w:tc>
          <w:tcPr>
            <w:tcW w:w="0" w:type="auto"/>
            <w:vAlign w:val="center"/>
            <w:hideMark/>
          </w:tcPr>
          <w:p w:rsidR="001113D1" w:rsidRPr="002C45BA" w:rsidRDefault="001113D1" w:rsidP="001113D1">
            <w:pPr>
              <w:rPr>
                <w:rFonts w:ascii="Times New Roman" w:hAnsi="Times New Roman" w:cs="Times New Roman"/>
              </w:rPr>
            </w:pPr>
            <w:r w:rsidRPr="002C45BA">
              <w:rPr>
                <w:rFonts w:ascii="Times New Roman" w:hAnsi="Times New Roman" w:cs="Times New Roman"/>
              </w:rPr>
              <w:t>Project Manager</w:t>
            </w:r>
          </w:p>
        </w:tc>
        <w:tc>
          <w:tcPr>
            <w:tcW w:w="0" w:type="auto"/>
            <w:vAlign w:val="center"/>
            <w:hideMark/>
          </w:tcPr>
          <w:p w:rsidR="001113D1" w:rsidRPr="002C45BA" w:rsidRDefault="001113D1" w:rsidP="001113D1">
            <w:pPr>
              <w:rPr>
                <w:rFonts w:ascii="Times New Roman" w:hAnsi="Times New Roman" w:cs="Times New Roman"/>
              </w:rPr>
            </w:pPr>
            <w:r w:rsidRPr="002C45BA">
              <w:rPr>
                <w:rFonts w:ascii="Times New Roman" w:hAnsi="Times New Roman" w:cs="Times New Roman"/>
              </w:rPr>
              <w:t>Overall change management oversight</w:t>
            </w:r>
          </w:p>
        </w:tc>
      </w:tr>
      <w:tr w:rsidR="001113D1" w:rsidRPr="002C45BA" w:rsidTr="001113D1">
        <w:trPr>
          <w:tblCellSpacing w:w="15" w:type="dxa"/>
        </w:trPr>
        <w:tc>
          <w:tcPr>
            <w:tcW w:w="0" w:type="auto"/>
            <w:vAlign w:val="center"/>
            <w:hideMark/>
          </w:tcPr>
          <w:p w:rsidR="001113D1" w:rsidRPr="002C45BA" w:rsidRDefault="001113D1" w:rsidP="001113D1">
            <w:pPr>
              <w:rPr>
                <w:rFonts w:ascii="Times New Roman" w:hAnsi="Times New Roman" w:cs="Times New Roman"/>
              </w:rPr>
            </w:pPr>
            <w:r w:rsidRPr="002C45BA">
              <w:rPr>
                <w:rFonts w:ascii="Times New Roman" w:hAnsi="Times New Roman" w:cs="Times New Roman"/>
              </w:rPr>
              <w:t>Change Manager</w:t>
            </w:r>
          </w:p>
        </w:tc>
        <w:tc>
          <w:tcPr>
            <w:tcW w:w="0" w:type="auto"/>
            <w:vAlign w:val="center"/>
            <w:hideMark/>
          </w:tcPr>
          <w:p w:rsidR="001113D1" w:rsidRPr="002C45BA" w:rsidRDefault="001113D1" w:rsidP="001113D1">
            <w:pPr>
              <w:rPr>
                <w:rFonts w:ascii="Times New Roman" w:hAnsi="Times New Roman" w:cs="Times New Roman"/>
              </w:rPr>
            </w:pPr>
            <w:r w:rsidRPr="002C45BA">
              <w:rPr>
                <w:rFonts w:ascii="Times New Roman" w:hAnsi="Times New Roman" w:cs="Times New Roman"/>
              </w:rPr>
              <w:t>Plan execution, communication, and training</w:t>
            </w:r>
          </w:p>
        </w:tc>
      </w:tr>
      <w:tr w:rsidR="001113D1" w:rsidRPr="002C45BA" w:rsidTr="001113D1">
        <w:trPr>
          <w:tblCellSpacing w:w="15" w:type="dxa"/>
        </w:trPr>
        <w:tc>
          <w:tcPr>
            <w:tcW w:w="0" w:type="auto"/>
            <w:vAlign w:val="center"/>
            <w:hideMark/>
          </w:tcPr>
          <w:p w:rsidR="001113D1" w:rsidRPr="002C45BA" w:rsidRDefault="001113D1" w:rsidP="001113D1">
            <w:pPr>
              <w:rPr>
                <w:rFonts w:ascii="Times New Roman" w:hAnsi="Times New Roman" w:cs="Times New Roman"/>
              </w:rPr>
            </w:pPr>
            <w:r w:rsidRPr="002C45BA">
              <w:rPr>
                <w:rFonts w:ascii="Times New Roman" w:hAnsi="Times New Roman" w:cs="Times New Roman"/>
              </w:rPr>
              <w:t>IT Manager</w:t>
            </w:r>
          </w:p>
        </w:tc>
        <w:tc>
          <w:tcPr>
            <w:tcW w:w="0" w:type="auto"/>
            <w:vAlign w:val="center"/>
            <w:hideMark/>
          </w:tcPr>
          <w:p w:rsidR="001113D1" w:rsidRPr="002C45BA" w:rsidRDefault="001113D1" w:rsidP="001113D1">
            <w:pPr>
              <w:rPr>
                <w:rFonts w:ascii="Times New Roman" w:hAnsi="Times New Roman" w:cs="Times New Roman"/>
              </w:rPr>
            </w:pPr>
            <w:r w:rsidRPr="002C45BA">
              <w:rPr>
                <w:rFonts w:ascii="Times New Roman" w:hAnsi="Times New Roman" w:cs="Times New Roman"/>
              </w:rPr>
              <w:t>Technical training and support</w:t>
            </w:r>
          </w:p>
        </w:tc>
      </w:tr>
      <w:tr w:rsidR="001113D1" w:rsidRPr="002C45BA" w:rsidTr="001113D1">
        <w:trPr>
          <w:tblCellSpacing w:w="15" w:type="dxa"/>
        </w:trPr>
        <w:tc>
          <w:tcPr>
            <w:tcW w:w="0" w:type="auto"/>
            <w:vAlign w:val="center"/>
            <w:hideMark/>
          </w:tcPr>
          <w:p w:rsidR="001113D1" w:rsidRPr="002C45BA" w:rsidRDefault="001113D1" w:rsidP="001113D1">
            <w:pPr>
              <w:rPr>
                <w:rFonts w:ascii="Times New Roman" w:hAnsi="Times New Roman" w:cs="Times New Roman"/>
              </w:rPr>
            </w:pPr>
            <w:r w:rsidRPr="002C45BA">
              <w:rPr>
                <w:rFonts w:ascii="Times New Roman" w:hAnsi="Times New Roman" w:cs="Times New Roman"/>
              </w:rPr>
              <w:t>Department Heads</w:t>
            </w:r>
          </w:p>
        </w:tc>
        <w:tc>
          <w:tcPr>
            <w:tcW w:w="0" w:type="auto"/>
            <w:vAlign w:val="center"/>
            <w:hideMark/>
          </w:tcPr>
          <w:p w:rsidR="001113D1" w:rsidRPr="002C45BA" w:rsidRDefault="001113D1" w:rsidP="001113D1">
            <w:pPr>
              <w:rPr>
                <w:rFonts w:ascii="Times New Roman" w:hAnsi="Times New Roman" w:cs="Times New Roman"/>
              </w:rPr>
            </w:pPr>
            <w:r w:rsidRPr="002C45BA">
              <w:rPr>
                <w:rFonts w:ascii="Times New Roman" w:hAnsi="Times New Roman" w:cs="Times New Roman"/>
              </w:rPr>
              <w:t>Champion change within teams</w:t>
            </w:r>
          </w:p>
        </w:tc>
      </w:tr>
      <w:tr w:rsidR="001113D1" w:rsidRPr="002C45BA" w:rsidTr="001113D1">
        <w:trPr>
          <w:tblCellSpacing w:w="15" w:type="dxa"/>
        </w:trPr>
        <w:tc>
          <w:tcPr>
            <w:tcW w:w="0" w:type="auto"/>
            <w:vAlign w:val="center"/>
            <w:hideMark/>
          </w:tcPr>
          <w:p w:rsidR="001113D1" w:rsidRPr="002C45BA" w:rsidRDefault="001113D1" w:rsidP="001113D1">
            <w:pPr>
              <w:rPr>
                <w:rFonts w:ascii="Times New Roman" w:hAnsi="Times New Roman" w:cs="Times New Roman"/>
              </w:rPr>
            </w:pPr>
            <w:r w:rsidRPr="002C45BA">
              <w:rPr>
                <w:rFonts w:ascii="Times New Roman" w:hAnsi="Times New Roman" w:cs="Times New Roman"/>
              </w:rPr>
              <w:t>HR Team</w:t>
            </w:r>
          </w:p>
        </w:tc>
        <w:tc>
          <w:tcPr>
            <w:tcW w:w="0" w:type="auto"/>
            <w:vAlign w:val="center"/>
            <w:hideMark/>
          </w:tcPr>
          <w:p w:rsidR="001113D1" w:rsidRPr="002C45BA" w:rsidRDefault="001113D1" w:rsidP="001113D1">
            <w:pPr>
              <w:rPr>
                <w:rFonts w:ascii="Times New Roman" w:hAnsi="Times New Roman" w:cs="Times New Roman"/>
              </w:rPr>
            </w:pPr>
            <w:r w:rsidRPr="002C45BA">
              <w:rPr>
                <w:rFonts w:ascii="Times New Roman" w:hAnsi="Times New Roman" w:cs="Times New Roman"/>
              </w:rPr>
              <w:t>Support training logistics and feedback</w:t>
            </w:r>
          </w:p>
        </w:tc>
      </w:tr>
      <w:tr w:rsidR="001113D1" w:rsidRPr="002C45BA" w:rsidTr="001113D1">
        <w:trPr>
          <w:tblCellSpacing w:w="15" w:type="dxa"/>
        </w:trPr>
        <w:tc>
          <w:tcPr>
            <w:tcW w:w="0" w:type="auto"/>
            <w:vAlign w:val="center"/>
            <w:hideMark/>
          </w:tcPr>
          <w:p w:rsidR="001113D1" w:rsidRPr="002C45BA" w:rsidRDefault="001113D1" w:rsidP="001113D1">
            <w:pPr>
              <w:rPr>
                <w:rFonts w:ascii="Times New Roman" w:hAnsi="Times New Roman" w:cs="Times New Roman"/>
              </w:rPr>
            </w:pPr>
            <w:r w:rsidRPr="002C45BA">
              <w:rPr>
                <w:rFonts w:ascii="Times New Roman" w:hAnsi="Times New Roman" w:cs="Times New Roman"/>
              </w:rPr>
              <w:t>Support Lead</w:t>
            </w:r>
          </w:p>
        </w:tc>
        <w:tc>
          <w:tcPr>
            <w:tcW w:w="0" w:type="auto"/>
            <w:vAlign w:val="center"/>
            <w:hideMark/>
          </w:tcPr>
          <w:p w:rsidR="001113D1" w:rsidRPr="002C45BA" w:rsidRDefault="001113D1" w:rsidP="001113D1">
            <w:pPr>
              <w:rPr>
                <w:rFonts w:ascii="Times New Roman" w:hAnsi="Times New Roman" w:cs="Times New Roman"/>
              </w:rPr>
            </w:pPr>
            <w:r w:rsidRPr="002C45BA">
              <w:rPr>
                <w:rFonts w:ascii="Times New Roman" w:hAnsi="Times New Roman" w:cs="Times New Roman"/>
              </w:rPr>
              <w:t>Adjust support processes and train help desk</w:t>
            </w:r>
          </w:p>
        </w:tc>
      </w:tr>
    </w:tbl>
    <w:p w:rsidR="001113D1" w:rsidRPr="002C45BA" w:rsidRDefault="001113D1" w:rsidP="001113D1">
      <w:pPr>
        <w:rPr>
          <w:rFonts w:ascii="Times New Roman" w:hAnsi="Times New Roman" w:cs="Times New Roman"/>
          <w:b/>
          <w:bCs/>
        </w:rPr>
      </w:pPr>
      <w:r w:rsidRPr="002C45BA">
        <w:rPr>
          <w:rFonts w:ascii="Times New Roman" w:hAnsi="Times New Roman" w:cs="Times New Roman"/>
          <w:b/>
          <w:bCs/>
        </w:rPr>
        <w:t>9. Metrics for Success</w:t>
      </w:r>
    </w:p>
    <w:p w:rsidR="001113D1" w:rsidRPr="002C45BA" w:rsidRDefault="001113D1" w:rsidP="001113D1">
      <w:pPr>
        <w:numPr>
          <w:ilvl w:val="0"/>
          <w:numId w:val="5"/>
        </w:numPr>
        <w:rPr>
          <w:rFonts w:ascii="Times New Roman" w:hAnsi="Times New Roman" w:cs="Times New Roman"/>
        </w:rPr>
      </w:pPr>
      <w:r w:rsidRPr="002C45BA">
        <w:rPr>
          <w:rFonts w:ascii="Times New Roman" w:hAnsi="Times New Roman" w:cs="Times New Roman"/>
        </w:rPr>
        <w:t>Percentage of users trained before go-live</w:t>
      </w:r>
    </w:p>
    <w:p w:rsidR="001113D1" w:rsidRPr="002C45BA" w:rsidRDefault="001113D1" w:rsidP="001113D1">
      <w:pPr>
        <w:numPr>
          <w:ilvl w:val="0"/>
          <w:numId w:val="5"/>
        </w:numPr>
        <w:rPr>
          <w:rFonts w:ascii="Times New Roman" w:hAnsi="Times New Roman" w:cs="Times New Roman"/>
        </w:rPr>
      </w:pPr>
      <w:r w:rsidRPr="002C45BA">
        <w:rPr>
          <w:rFonts w:ascii="Times New Roman" w:hAnsi="Times New Roman" w:cs="Times New Roman"/>
        </w:rPr>
        <w:t>User adoption rate within first 3 months</w:t>
      </w:r>
    </w:p>
    <w:p w:rsidR="001113D1" w:rsidRPr="002C45BA" w:rsidRDefault="001113D1" w:rsidP="001113D1">
      <w:pPr>
        <w:numPr>
          <w:ilvl w:val="0"/>
          <w:numId w:val="5"/>
        </w:numPr>
        <w:rPr>
          <w:rFonts w:ascii="Times New Roman" w:hAnsi="Times New Roman" w:cs="Times New Roman"/>
        </w:rPr>
      </w:pPr>
      <w:r w:rsidRPr="002C45BA">
        <w:rPr>
          <w:rFonts w:ascii="Times New Roman" w:hAnsi="Times New Roman" w:cs="Times New Roman"/>
        </w:rPr>
        <w:t>Number of support tickets related to change issues</w:t>
      </w:r>
    </w:p>
    <w:p w:rsidR="001113D1" w:rsidRPr="002C45BA" w:rsidRDefault="001113D1" w:rsidP="001113D1">
      <w:pPr>
        <w:numPr>
          <w:ilvl w:val="0"/>
          <w:numId w:val="5"/>
        </w:numPr>
        <w:rPr>
          <w:rFonts w:ascii="Times New Roman" w:hAnsi="Times New Roman" w:cs="Times New Roman"/>
        </w:rPr>
      </w:pPr>
      <w:r w:rsidRPr="002C45BA">
        <w:rPr>
          <w:rFonts w:ascii="Times New Roman" w:hAnsi="Times New Roman" w:cs="Times New Roman"/>
        </w:rPr>
        <w:t>Stakeholder satisfaction survey results</w:t>
      </w:r>
    </w:p>
    <w:p w:rsidR="001113D1" w:rsidRPr="002C45BA" w:rsidRDefault="001113D1" w:rsidP="001113D1">
      <w:pPr>
        <w:numPr>
          <w:ilvl w:val="0"/>
          <w:numId w:val="5"/>
        </w:numPr>
        <w:rPr>
          <w:rFonts w:ascii="Times New Roman" w:hAnsi="Times New Roman" w:cs="Times New Roman"/>
        </w:rPr>
      </w:pPr>
      <w:r w:rsidRPr="002C45BA">
        <w:rPr>
          <w:rFonts w:ascii="Times New Roman" w:hAnsi="Times New Roman" w:cs="Times New Roman"/>
        </w:rPr>
        <w:t>Reduction in downtime or service disruption during migration</w:t>
      </w:r>
    </w:p>
    <w:p w:rsidR="001113D1" w:rsidRPr="002C45BA" w:rsidRDefault="001113D1" w:rsidP="001113D1">
      <w:pPr>
        <w:rPr>
          <w:rFonts w:ascii="Times New Roman" w:hAnsi="Times New Roman" w:cs="Times New Roman"/>
          <w:b/>
          <w:bCs/>
        </w:rPr>
      </w:pPr>
      <w:r w:rsidRPr="002C45BA">
        <w:rPr>
          <w:rFonts w:ascii="Times New Roman" w:hAnsi="Times New Roman" w:cs="Times New Roman"/>
          <w:b/>
          <w:bCs/>
        </w:rPr>
        <w:t>10. Timeline Overview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95"/>
        <w:gridCol w:w="1314"/>
        <w:gridCol w:w="4848"/>
      </w:tblGrid>
      <w:tr w:rsidR="001113D1" w:rsidRPr="002C45BA" w:rsidTr="001113D1">
        <w:trPr>
          <w:tblHeader/>
          <w:tblCellSpacing w:w="15" w:type="dxa"/>
        </w:trPr>
        <w:tc>
          <w:tcPr>
            <w:tcW w:w="0" w:type="auto"/>
            <w:vAlign w:val="center"/>
            <w:hideMark/>
          </w:tcPr>
          <w:p w:rsidR="001113D1" w:rsidRPr="002C45BA" w:rsidRDefault="001113D1" w:rsidP="001113D1">
            <w:pPr>
              <w:rPr>
                <w:rFonts w:ascii="Times New Roman" w:hAnsi="Times New Roman" w:cs="Times New Roman"/>
                <w:b/>
                <w:bCs/>
              </w:rPr>
            </w:pPr>
            <w:r w:rsidRPr="002C45BA">
              <w:rPr>
                <w:rFonts w:ascii="Times New Roman" w:hAnsi="Times New Roman" w:cs="Times New Roman"/>
                <w:b/>
                <w:bCs/>
              </w:rPr>
              <w:t>Phase</w:t>
            </w:r>
          </w:p>
        </w:tc>
        <w:tc>
          <w:tcPr>
            <w:tcW w:w="0" w:type="auto"/>
            <w:vAlign w:val="center"/>
            <w:hideMark/>
          </w:tcPr>
          <w:p w:rsidR="001113D1" w:rsidRPr="002C45BA" w:rsidRDefault="001113D1" w:rsidP="001113D1">
            <w:pPr>
              <w:rPr>
                <w:rFonts w:ascii="Times New Roman" w:hAnsi="Times New Roman" w:cs="Times New Roman"/>
                <w:b/>
                <w:bCs/>
              </w:rPr>
            </w:pPr>
            <w:r w:rsidRPr="002C45BA">
              <w:rPr>
                <w:rFonts w:ascii="Times New Roman" w:hAnsi="Times New Roman" w:cs="Times New Roman"/>
                <w:b/>
                <w:bCs/>
              </w:rPr>
              <w:t>Timeline</w:t>
            </w:r>
          </w:p>
        </w:tc>
        <w:tc>
          <w:tcPr>
            <w:tcW w:w="0" w:type="auto"/>
            <w:vAlign w:val="center"/>
            <w:hideMark/>
          </w:tcPr>
          <w:p w:rsidR="001113D1" w:rsidRPr="002C45BA" w:rsidRDefault="001113D1" w:rsidP="001113D1">
            <w:pPr>
              <w:rPr>
                <w:rFonts w:ascii="Times New Roman" w:hAnsi="Times New Roman" w:cs="Times New Roman"/>
                <w:b/>
                <w:bCs/>
              </w:rPr>
            </w:pPr>
            <w:r w:rsidRPr="002C45BA">
              <w:rPr>
                <w:rFonts w:ascii="Times New Roman" w:hAnsi="Times New Roman" w:cs="Times New Roman"/>
                <w:b/>
                <w:bCs/>
              </w:rPr>
              <w:t>Key Activities</w:t>
            </w:r>
          </w:p>
        </w:tc>
      </w:tr>
      <w:tr w:rsidR="001113D1" w:rsidRPr="002C45BA" w:rsidTr="001113D1">
        <w:trPr>
          <w:tblCellSpacing w:w="15" w:type="dxa"/>
        </w:trPr>
        <w:tc>
          <w:tcPr>
            <w:tcW w:w="0" w:type="auto"/>
            <w:vAlign w:val="center"/>
            <w:hideMark/>
          </w:tcPr>
          <w:p w:rsidR="001113D1" w:rsidRPr="002C45BA" w:rsidRDefault="001113D1" w:rsidP="001113D1">
            <w:pPr>
              <w:rPr>
                <w:rFonts w:ascii="Times New Roman" w:hAnsi="Times New Roman" w:cs="Times New Roman"/>
              </w:rPr>
            </w:pPr>
            <w:r w:rsidRPr="002C45BA">
              <w:rPr>
                <w:rFonts w:ascii="Times New Roman" w:hAnsi="Times New Roman" w:cs="Times New Roman"/>
              </w:rPr>
              <w:t>Preparation</w:t>
            </w:r>
          </w:p>
        </w:tc>
        <w:tc>
          <w:tcPr>
            <w:tcW w:w="0" w:type="auto"/>
            <w:vAlign w:val="center"/>
            <w:hideMark/>
          </w:tcPr>
          <w:p w:rsidR="001113D1" w:rsidRPr="002C45BA" w:rsidRDefault="001113D1" w:rsidP="001113D1">
            <w:pPr>
              <w:rPr>
                <w:rFonts w:ascii="Times New Roman" w:hAnsi="Times New Roman" w:cs="Times New Roman"/>
              </w:rPr>
            </w:pPr>
            <w:r w:rsidRPr="002C45BA">
              <w:rPr>
                <w:rFonts w:ascii="Times New Roman" w:hAnsi="Times New Roman" w:cs="Times New Roman"/>
              </w:rPr>
              <w:t>Weeks 1-4</w:t>
            </w:r>
          </w:p>
        </w:tc>
        <w:tc>
          <w:tcPr>
            <w:tcW w:w="0" w:type="auto"/>
            <w:vAlign w:val="center"/>
            <w:hideMark/>
          </w:tcPr>
          <w:p w:rsidR="001113D1" w:rsidRPr="002C45BA" w:rsidRDefault="001113D1" w:rsidP="001113D1">
            <w:pPr>
              <w:rPr>
                <w:rFonts w:ascii="Times New Roman" w:hAnsi="Times New Roman" w:cs="Times New Roman"/>
              </w:rPr>
            </w:pPr>
            <w:r w:rsidRPr="002C45BA">
              <w:rPr>
                <w:rFonts w:ascii="Times New Roman" w:hAnsi="Times New Roman" w:cs="Times New Roman"/>
              </w:rPr>
              <w:t>Stakeholder analysis, communication planning</w:t>
            </w:r>
          </w:p>
        </w:tc>
      </w:tr>
      <w:tr w:rsidR="001113D1" w:rsidRPr="002C45BA" w:rsidTr="001113D1">
        <w:trPr>
          <w:tblCellSpacing w:w="15" w:type="dxa"/>
        </w:trPr>
        <w:tc>
          <w:tcPr>
            <w:tcW w:w="0" w:type="auto"/>
            <w:vAlign w:val="center"/>
            <w:hideMark/>
          </w:tcPr>
          <w:p w:rsidR="001113D1" w:rsidRPr="002C45BA" w:rsidRDefault="001113D1" w:rsidP="001113D1">
            <w:pPr>
              <w:rPr>
                <w:rFonts w:ascii="Times New Roman" w:hAnsi="Times New Roman" w:cs="Times New Roman"/>
              </w:rPr>
            </w:pPr>
            <w:r w:rsidRPr="002C45BA">
              <w:rPr>
                <w:rFonts w:ascii="Times New Roman" w:hAnsi="Times New Roman" w:cs="Times New Roman"/>
              </w:rPr>
              <w:t>Engagement &amp; Training</w:t>
            </w:r>
          </w:p>
        </w:tc>
        <w:tc>
          <w:tcPr>
            <w:tcW w:w="0" w:type="auto"/>
            <w:vAlign w:val="center"/>
            <w:hideMark/>
          </w:tcPr>
          <w:p w:rsidR="001113D1" w:rsidRPr="002C45BA" w:rsidRDefault="001113D1" w:rsidP="001113D1">
            <w:pPr>
              <w:rPr>
                <w:rFonts w:ascii="Times New Roman" w:hAnsi="Times New Roman" w:cs="Times New Roman"/>
              </w:rPr>
            </w:pPr>
            <w:r w:rsidRPr="002C45BA">
              <w:rPr>
                <w:rFonts w:ascii="Times New Roman" w:hAnsi="Times New Roman" w:cs="Times New Roman"/>
              </w:rPr>
              <w:t>Weeks 5-10</w:t>
            </w:r>
          </w:p>
        </w:tc>
        <w:tc>
          <w:tcPr>
            <w:tcW w:w="0" w:type="auto"/>
            <w:vAlign w:val="center"/>
            <w:hideMark/>
          </w:tcPr>
          <w:p w:rsidR="001113D1" w:rsidRPr="002C45BA" w:rsidRDefault="001113D1" w:rsidP="001113D1">
            <w:pPr>
              <w:rPr>
                <w:rFonts w:ascii="Times New Roman" w:hAnsi="Times New Roman" w:cs="Times New Roman"/>
              </w:rPr>
            </w:pPr>
            <w:r w:rsidRPr="002C45BA">
              <w:rPr>
                <w:rFonts w:ascii="Times New Roman" w:hAnsi="Times New Roman" w:cs="Times New Roman"/>
              </w:rPr>
              <w:t>Training delivery, feedback collection</w:t>
            </w:r>
          </w:p>
        </w:tc>
      </w:tr>
      <w:tr w:rsidR="001113D1" w:rsidRPr="002C45BA" w:rsidTr="001113D1">
        <w:trPr>
          <w:tblCellSpacing w:w="15" w:type="dxa"/>
        </w:trPr>
        <w:tc>
          <w:tcPr>
            <w:tcW w:w="0" w:type="auto"/>
            <w:vAlign w:val="center"/>
            <w:hideMark/>
          </w:tcPr>
          <w:p w:rsidR="001113D1" w:rsidRPr="002C45BA" w:rsidRDefault="001113D1" w:rsidP="001113D1">
            <w:pPr>
              <w:rPr>
                <w:rFonts w:ascii="Times New Roman" w:hAnsi="Times New Roman" w:cs="Times New Roman"/>
              </w:rPr>
            </w:pPr>
            <w:r w:rsidRPr="002C45BA">
              <w:rPr>
                <w:rFonts w:ascii="Times New Roman" w:hAnsi="Times New Roman" w:cs="Times New Roman"/>
              </w:rPr>
              <w:t>Migration &amp; Go-Live</w:t>
            </w:r>
          </w:p>
        </w:tc>
        <w:tc>
          <w:tcPr>
            <w:tcW w:w="0" w:type="auto"/>
            <w:vAlign w:val="center"/>
            <w:hideMark/>
          </w:tcPr>
          <w:p w:rsidR="001113D1" w:rsidRPr="002C45BA" w:rsidRDefault="001113D1" w:rsidP="001113D1">
            <w:pPr>
              <w:rPr>
                <w:rFonts w:ascii="Times New Roman" w:hAnsi="Times New Roman" w:cs="Times New Roman"/>
              </w:rPr>
            </w:pPr>
            <w:r w:rsidRPr="002C45BA">
              <w:rPr>
                <w:rFonts w:ascii="Times New Roman" w:hAnsi="Times New Roman" w:cs="Times New Roman"/>
              </w:rPr>
              <w:t>Weeks 11-14</w:t>
            </w:r>
          </w:p>
        </w:tc>
        <w:tc>
          <w:tcPr>
            <w:tcW w:w="0" w:type="auto"/>
            <w:vAlign w:val="center"/>
            <w:hideMark/>
          </w:tcPr>
          <w:p w:rsidR="001113D1" w:rsidRPr="002C45BA" w:rsidRDefault="001113D1" w:rsidP="001113D1">
            <w:pPr>
              <w:rPr>
                <w:rFonts w:ascii="Times New Roman" w:hAnsi="Times New Roman" w:cs="Times New Roman"/>
              </w:rPr>
            </w:pPr>
            <w:r w:rsidRPr="002C45BA">
              <w:rPr>
                <w:rFonts w:ascii="Times New Roman" w:hAnsi="Times New Roman" w:cs="Times New Roman"/>
              </w:rPr>
              <w:t>Support setup, change reinforcement</w:t>
            </w:r>
          </w:p>
        </w:tc>
      </w:tr>
      <w:tr w:rsidR="001113D1" w:rsidRPr="002C45BA" w:rsidTr="001113D1">
        <w:trPr>
          <w:tblCellSpacing w:w="15" w:type="dxa"/>
        </w:trPr>
        <w:tc>
          <w:tcPr>
            <w:tcW w:w="0" w:type="auto"/>
            <w:vAlign w:val="center"/>
            <w:hideMark/>
          </w:tcPr>
          <w:p w:rsidR="001113D1" w:rsidRPr="002C45BA" w:rsidRDefault="001113D1" w:rsidP="001113D1">
            <w:pPr>
              <w:rPr>
                <w:rFonts w:ascii="Times New Roman" w:hAnsi="Times New Roman" w:cs="Times New Roman"/>
              </w:rPr>
            </w:pPr>
            <w:r w:rsidRPr="002C45BA">
              <w:rPr>
                <w:rFonts w:ascii="Times New Roman" w:hAnsi="Times New Roman" w:cs="Times New Roman"/>
              </w:rPr>
              <w:t>Post-Go-Live Support</w:t>
            </w:r>
          </w:p>
        </w:tc>
        <w:tc>
          <w:tcPr>
            <w:tcW w:w="0" w:type="auto"/>
            <w:vAlign w:val="center"/>
            <w:hideMark/>
          </w:tcPr>
          <w:p w:rsidR="001113D1" w:rsidRPr="002C45BA" w:rsidRDefault="001113D1" w:rsidP="001113D1">
            <w:pPr>
              <w:rPr>
                <w:rFonts w:ascii="Times New Roman" w:hAnsi="Times New Roman" w:cs="Times New Roman"/>
              </w:rPr>
            </w:pPr>
            <w:r w:rsidRPr="002C45BA">
              <w:rPr>
                <w:rFonts w:ascii="Times New Roman" w:hAnsi="Times New Roman" w:cs="Times New Roman"/>
              </w:rPr>
              <w:t>Weeks 15-18</w:t>
            </w:r>
          </w:p>
        </w:tc>
        <w:tc>
          <w:tcPr>
            <w:tcW w:w="0" w:type="auto"/>
            <w:vAlign w:val="center"/>
            <w:hideMark/>
          </w:tcPr>
          <w:p w:rsidR="001113D1" w:rsidRPr="002C45BA" w:rsidRDefault="001113D1" w:rsidP="001113D1">
            <w:pPr>
              <w:rPr>
                <w:rFonts w:ascii="Times New Roman" w:hAnsi="Times New Roman" w:cs="Times New Roman"/>
              </w:rPr>
            </w:pPr>
            <w:r w:rsidRPr="002C45BA">
              <w:rPr>
                <w:rFonts w:ascii="Times New Roman" w:hAnsi="Times New Roman" w:cs="Times New Roman"/>
              </w:rPr>
              <w:t>Monitoring, ongoing training, resistance handling</w:t>
            </w:r>
          </w:p>
        </w:tc>
      </w:tr>
    </w:tbl>
    <w:p w:rsidR="00DE38F6" w:rsidRPr="002C45BA" w:rsidRDefault="00DE38F6">
      <w:pPr>
        <w:rPr>
          <w:rFonts w:ascii="Times New Roman" w:hAnsi="Times New Roman" w:cs="Times New Roman"/>
        </w:rPr>
      </w:pPr>
    </w:p>
    <w:sectPr w:rsidR="00DE38F6" w:rsidRPr="002C45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C6530B"/>
    <w:multiLevelType w:val="multilevel"/>
    <w:tmpl w:val="37ECA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E22BAD"/>
    <w:multiLevelType w:val="multilevel"/>
    <w:tmpl w:val="9D1CA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2B231F"/>
    <w:multiLevelType w:val="multilevel"/>
    <w:tmpl w:val="1DFCD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FBD7CBF"/>
    <w:multiLevelType w:val="multilevel"/>
    <w:tmpl w:val="06624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91276C3"/>
    <w:multiLevelType w:val="multilevel"/>
    <w:tmpl w:val="CEDC4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07223852">
    <w:abstractNumId w:val="3"/>
  </w:num>
  <w:num w:numId="2" w16cid:durableId="210574620">
    <w:abstractNumId w:val="2"/>
  </w:num>
  <w:num w:numId="3" w16cid:durableId="1590115839">
    <w:abstractNumId w:val="1"/>
  </w:num>
  <w:num w:numId="4" w16cid:durableId="1276331822">
    <w:abstractNumId w:val="0"/>
  </w:num>
  <w:num w:numId="5" w16cid:durableId="52776598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13D1"/>
    <w:rsid w:val="001113D1"/>
    <w:rsid w:val="00180A00"/>
    <w:rsid w:val="0028578E"/>
    <w:rsid w:val="002C45BA"/>
    <w:rsid w:val="00414AC7"/>
    <w:rsid w:val="005C443D"/>
    <w:rsid w:val="00A76492"/>
    <w:rsid w:val="00D22FF6"/>
    <w:rsid w:val="00DE38F6"/>
    <w:rsid w:val="00DF30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C20A3D2-0819-4469-A09C-D666DB327B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13D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113D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113D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113D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113D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113D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113D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113D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113D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13D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113D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113D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113D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113D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113D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113D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113D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113D1"/>
    <w:rPr>
      <w:rFonts w:eastAsiaTheme="majorEastAsia" w:cstheme="majorBidi"/>
      <w:color w:val="272727" w:themeColor="text1" w:themeTint="D8"/>
    </w:rPr>
  </w:style>
  <w:style w:type="paragraph" w:styleId="Title">
    <w:name w:val="Title"/>
    <w:basedOn w:val="Normal"/>
    <w:next w:val="Normal"/>
    <w:link w:val="TitleChar"/>
    <w:uiPriority w:val="10"/>
    <w:qFormat/>
    <w:rsid w:val="001113D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13D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113D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113D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113D1"/>
    <w:pPr>
      <w:spacing w:before="160"/>
      <w:jc w:val="center"/>
    </w:pPr>
    <w:rPr>
      <w:i/>
      <w:iCs/>
      <w:color w:val="404040" w:themeColor="text1" w:themeTint="BF"/>
    </w:rPr>
  </w:style>
  <w:style w:type="character" w:customStyle="1" w:styleId="QuoteChar">
    <w:name w:val="Quote Char"/>
    <w:basedOn w:val="DefaultParagraphFont"/>
    <w:link w:val="Quote"/>
    <w:uiPriority w:val="29"/>
    <w:rsid w:val="001113D1"/>
    <w:rPr>
      <w:i/>
      <w:iCs/>
      <w:color w:val="404040" w:themeColor="text1" w:themeTint="BF"/>
    </w:rPr>
  </w:style>
  <w:style w:type="paragraph" w:styleId="ListParagraph">
    <w:name w:val="List Paragraph"/>
    <w:basedOn w:val="Normal"/>
    <w:uiPriority w:val="34"/>
    <w:qFormat/>
    <w:rsid w:val="001113D1"/>
    <w:pPr>
      <w:ind w:left="720"/>
      <w:contextualSpacing/>
    </w:pPr>
  </w:style>
  <w:style w:type="character" w:styleId="IntenseEmphasis">
    <w:name w:val="Intense Emphasis"/>
    <w:basedOn w:val="DefaultParagraphFont"/>
    <w:uiPriority w:val="21"/>
    <w:qFormat/>
    <w:rsid w:val="001113D1"/>
    <w:rPr>
      <w:i/>
      <w:iCs/>
      <w:color w:val="2F5496" w:themeColor="accent1" w:themeShade="BF"/>
    </w:rPr>
  </w:style>
  <w:style w:type="paragraph" w:styleId="IntenseQuote">
    <w:name w:val="Intense Quote"/>
    <w:basedOn w:val="Normal"/>
    <w:next w:val="Normal"/>
    <w:link w:val="IntenseQuoteChar"/>
    <w:uiPriority w:val="30"/>
    <w:qFormat/>
    <w:rsid w:val="001113D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113D1"/>
    <w:rPr>
      <w:i/>
      <w:iCs/>
      <w:color w:val="2F5496" w:themeColor="accent1" w:themeShade="BF"/>
    </w:rPr>
  </w:style>
  <w:style w:type="character" w:styleId="IntenseReference">
    <w:name w:val="Intense Reference"/>
    <w:basedOn w:val="DefaultParagraphFont"/>
    <w:uiPriority w:val="32"/>
    <w:qFormat/>
    <w:rsid w:val="001113D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49443932">
      <w:bodyDiv w:val="1"/>
      <w:marLeft w:val="0"/>
      <w:marRight w:val="0"/>
      <w:marTop w:val="0"/>
      <w:marBottom w:val="0"/>
      <w:divBdr>
        <w:top w:val="none" w:sz="0" w:space="0" w:color="auto"/>
        <w:left w:val="none" w:sz="0" w:space="0" w:color="auto"/>
        <w:bottom w:val="none" w:sz="0" w:space="0" w:color="auto"/>
        <w:right w:val="none" w:sz="0" w:space="0" w:color="auto"/>
      </w:divBdr>
      <w:divsChild>
        <w:div w:id="1224021562">
          <w:marLeft w:val="0"/>
          <w:marRight w:val="0"/>
          <w:marTop w:val="0"/>
          <w:marBottom w:val="0"/>
          <w:divBdr>
            <w:top w:val="none" w:sz="0" w:space="0" w:color="auto"/>
            <w:left w:val="none" w:sz="0" w:space="0" w:color="auto"/>
            <w:bottom w:val="none" w:sz="0" w:space="0" w:color="auto"/>
            <w:right w:val="none" w:sz="0" w:space="0" w:color="auto"/>
          </w:divBdr>
          <w:divsChild>
            <w:div w:id="1779329627">
              <w:marLeft w:val="0"/>
              <w:marRight w:val="0"/>
              <w:marTop w:val="0"/>
              <w:marBottom w:val="0"/>
              <w:divBdr>
                <w:top w:val="none" w:sz="0" w:space="0" w:color="auto"/>
                <w:left w:val="none" w:sz="0" w:space="0" w:color="auto"/>
                <w:bottom w:val="none" w:sz="0" w:space="0" w:color="auto"/>
                <w:right w:val="none" w:sz="0" w:space="0" w:color="auto"/>
              </w:divBdr>
            </w:div>
          </w:divsChild>
        </w:div>
        <w:div w:id="1974600920">
          <w:marLeft w:val="0"/>
          <w:marRight w:val="0"/>
          <w:marTop w:val="0"/>
          <w:marBottom w:val="0"/>
          <w:divBdr>
            <w:top w:val="none" w:sz="0" w:space="0" w:color="auto"/>
            <w:left w:val="none" w:sz="0" w:space="0" w:color="auto"/>
            <w:bottom w:val="none" w:sz="0" w:space="0" w:color="auto"/>
            <w:right w:val="none" w:sz="0" w:space="0" w:color="auto"/>
          </w:divBdr>
          <w:divsChild>
            <w:div w:id="1333487553">
              <w:marLeft w:val="0"/>
              <w:marRight w:val="0"/>
              <w:marTop w:val="0"/>
              <w:marBottom w:val="0"/>
              <w:divBdr>
                <w:top w:val="none" w:sz="0" w:space="0" w:color="auto"/>
                <w:left w:val="none" w:sz="0" w:space="0" w:color="auto"/>
                <w:bottom w:val="none" w:sz="0" w:space="0" w:color="auto"/>
                <w:right w:val="none" w:sz="0" w:space="0" w:color="auto"/>
              </w:divBdr>
            </w:div>
          </w:divsChild>
        </w:div>
        <w:div w:id="2102872453">
          <w:marLeft w:val="0"/>
          <w:marRight w:val="0"/>
          <w:marTop w:val="0"/>
          <w:marBottom w:val="0"/>
          <w:divBdr>
            <w:top w:val="none" w:sz="0" w:space="0" w:color="auto"/>
            <w:left w:val="none" w:sz="0" w:space="0" w:color="auto"/>
            <w:bottom w:val="none" w:sz="0" w:space="0" w:color="auto"/>
            <w:right w:val="none" w:sz="0" w:space="0" w:color="auto"/>
          </w:divBdr>
          <w:divsChild>
            <w:div w:id="287661222">
              <w:marLeft w:val="0"/>
              <w:marRight w:val="0"/>
              <w:marTop w:val="0"/>
              <w:marBottom w:val="0"/>
              <w:divBdr>
                <w:top w:val="none" w:sz="0" w:space="0" w:color="auto"/>
                <w:left w:val="none" w:sz="0" w:space="0" w:color="auto"/>
                <w:bottom w:val="none" w:sz="0" w:space="0" w:color="auto"/>
                <w:right w:val="none" w:sz="0" w:space="0" w:color="auto"/>
              </w:divBdr>
            </w:div>
          </w:divsChild>
        </w:div>
        <w:div w:id="859394425">
          <w:marLeft w:val="0"/>
          <w:marRight w:val="0"/>
          <w:marTop w:val="0"/>
          <w:marBottom w:val="0"/>
          <w:divBdr>
            <w:top w:val="none" w:sz="0" w:space="0" w:color="auto"/>
            <w:left w:val="none" w:sz="0" w:space="0" w:color="auto"/>
            <w:bottom w:val="none" w:sz="0" w:space="0" w:color="auto"/>
            <w:right w:val="none" w:sz="0" w:space="0" w:color="auto"/>
          </w:divBdr>
          <w:divsChild>
            <w:div w:id="1140610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716972">
      <w:bodyDiv w:val="1"/>
      <w:marLeft w:val="0"/>
      <w:marRight w:val="0"/>
      <w:marTop w:val="0"/>
      <w:marBottom w:val="0"/>
      <w:divBdr>
        <w:top w:val="none" w:sz="0" w:space="0" w:color="auto"/>
        <w:left w:val="none" w:sz="0" w:space="0" w:color="auto"/>
        <w:bottom w:val="none" w:sz="0" w:space="0" w:color="auto"/>
        <w:right w:val="none" w:sz="0" w:space="0" w:color="auto"/>
      </w:divBdr>
      <w:divsChild>
        <w:div w:id="1681196814">
          <w:marLeft w:val="0"/>
          <w:marRight w:val="0"/>
          <w:marTop w:val="0"/>
          <w:marBottom w:val="0"/>
          <w:divBdr>
            <w:top w:val="none" w:sz="0" w:space="0" w:color="auto"/>
            <w:left w:val="none" w:sz="0" w:space="0" w:color="auto"/>
            <w:bottom w:val="none" w:sz="0" w:space="0" w:color="auto"/>
            <w:right w:val="none" w:sz="0" w:space="0" w:color="auto"/>
          </w:divBdr>
          <w:divsChild>
            <w:div w:id="1935284572">
              <w:marLeft w:val="0"/>
              <w:marRight w:val="0"/>
              <w:marTop w:val="0"/>
              <w:marBottom w:val="0"/>
              <w:divBdr>
                <w:top w:val="none" w:sz="0" w:space="0" w:color="auto"/>
                <w:left w:val="none" w:sz="0" w:space="0" w:color="auto"/>
                <w:bottom w:val="none" w:sz="0" w:space="0" w:color="auto"/>
                <w:right w:val="none" w:sz="0" w:space="0" w:color="auto"/>
              </w:divBdr>
            </w:div>
          </w:divsChild>
        </w:div>
        <w:div w:id="913052944">
          <w:marLeft w:val="0"/>
          <w:marRight w:val="0"/>
          <w:marTop w:val="0"/>
          <w:marBottom w:val="0"/>
          <w:divBdr>
            <w:top w:val="none" w:sz="0" w:space="0" w:color="auto"/>
            <w:left w:val="none" w:sz="0" w:space="0" w:color="auto"/>
            <w:bottom w:val="none" w:sz="0" w:space="0" w:color="auto"/>
            <w:right w:val="none" w:sz="0" w:space="0" w:color="auto"/>
          </w:divBdr>
          <w:divsChild>
            <w:div w:id="874393768">
              <w:marLeft w:val="0"/>
              <w:marRight w:val="0"/>
              <w:marTop w:val="0"/>
              <w:marBottom w:val="0"/>
              <w:divBdr>
                <w:top w:val="none" w:sz="0" w:space="0" w:color="auto"/>
                <w:left w:val="none" w:sz="0" w:space="0" w:color="auto"/>
                <w:bottom w:val="none" w:sz="0" w:space="0" w:color="auto"/>
                <w:right w:val="none" w:sz="0" w:space="0" w:color="auto"/>
              </w:divBdr>
            </w:div>
          </w:divsChild>
        </w:div>
        <w:div w:id="887031685">
          <w:marLeft w:val="0"/>
          <w:marRight w:val="0"/>
          <w:marTop w:val="0"/>
          <w:marBottom w:val="0"/>
          <w:divBdr>
            <w:top w:val="none" w:sz="0" w:space="0" w:color="auto"/>
            <w:left w:val="none" w:sz="0" w:space="0" w:color="auto"/>
            <w:bottom w:val="none" w:sz="0" w:space="0" w:color="auto"/>
            <w:right w:val="none" w:sz="0" w:space="0" w:color="auto"/>
          </w:divBdr>
          <w:divsChild>
            <w:div w:id="1169177842">
              <w:marLeft w:val="0"/>
              <w:marRight w:val="0"/>
              <w:marTop w:val="0"/>
              <w:marBottom w:val="0"/>
              <w:divBdr>
                <w:top w:val="none" w:sz="0" w:space="0" w:color="auto"/>
                <w:left w:val="none" w:sz="0" w:space="0" w:color="auto"/>
                <w:bottom w:val="none" w:sz="0" w:space="0" w:color="auto"/>
                <w:right w:val="none" w:sz="0" w:space="0" w:color="auto"/>
              </w:divBdr>
            </w:div>
          </w:divsChild>
        </w:div>
        <w:div w:id="266624720">
          <w:marLeft w:val="0"/>
          <w:marRight w:val="0"/>
          <w:marTop w:val="0"/>
          <w:marBottom w:val="0"/>
          <w:divBdr>
            <w:top w:val="none" w:sz="0" w:space="0" w:color="auto"/>
            <w:left w:val="none" w:sz="0" w:space="0" w:color="auto"/>
            <w:bottom w:val="none" w:sz="0" w:space="0" w:color="auto"/>
            <w:right w:val="none" w:sz="0" w:space="0" w:color="auto"/>
          </w:divBdr>
          <w:divsChild>
            <w:div w:id="531459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557</Words>
  <Characters>3179</Characters>
  <Application>Microsoft Office Word</Application>
  <DocSecurity>0</DocSecurity>
  <Lines>26</Lines>
  <Paragraphs>7</Paragraphs>
  <ScaleCrop>false</ScaleCrop>
  <Company/>
  <LinksUpToDate>false</LinksUpToDate>
  <CharactersWithSpaces>3729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168236-Barbara Malei</dc:creator>
  <cp:keywords/>
  <dc:description/>
  <cp:lastModifiedBy>168236-Barbara Malei</cp:lastModifiedBy>
  <cp:revision>3</cp:revision>
  <dcterms:created xsi:type="dcterms:W3CDTF">2025-07-21T15:10:00Z</dcterms:created>
  <dcterms:modified xsi:type="dcterms:W3CDTF">2025-07-28T12:22:00Z</dcterms:modified>
</cp:coreProperties>
</file>