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1A45" w:rsidRPr="00651A45" w:rsidRDefault="00651A45" w:rsidP="00651A45">
      <w:pPr>
        <w:rPr>
          <w:rFonts w:ascii="Times New Roman" w:hAnsi="Times New Roman" w:cs="Times New Roman"/>
          <w:b/>
          <w:bCs/>
        </w:rPr>
      </w:pPr>
      <w:r w:rsidRPr="00651A45">
        <w:rPr>
          <w:rFonts w:ascii="Times New Roman" w:hAnsi="Times New Roman" w:cs="Times New Roman"/>
          <w:b/>
          <w:bCs/>
        </w:rPr>
        <w:t>Post-Implementation Review Report</w:t>
      </w:r>
    </w:p>
    <w:p w:rsidR="00651A45" w:rsidRPr="00651A45" w:rsidRDefault="00651A45" w:rsidP="00651A45">
      <w:p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  <w:b/>
          <w:bCs/>
        </w:rPr>
        <w:t>Project Name:</w:t>
      </w:r>
      <w:r w:rsidRPr="00651A45">
        <w:rPr>
          <w:rFonts w:ascii="Times New Roman" w:hAnsi="Times New Roman" w:cs="Times New Roman"/>
        </w:rPr>
        <w:t xml:space="preserve"> Telco Cloud Migration Project</w:t>
      </w:r>
      <w:r w:rsidRPr="00651A45">
        <w:rPr>
          <w:rFonts w:ascii="Times New Roman" w:hAnsi="Times New Roman" w:cs="Times New Roman"/>
        </w:rPr>
        <w:br/>
      </w:r>
      <w:r w:rsidRPr="00651A45">
        <w:rPr>
          <w:rFonts w:ascii="Times New Roman" w:hAnsi="Times New Roman" w:cs="Times New Roman"/>
          <w:b/>
          <w:bCs/>
        </w:rPr>
        <w:t>Prepared by:</w:t>
      </w:r>
      <w:r w:rsidRPr="00651A45">
        <w:rPr>
          <w:rFonts w:ascii="Times New Roman" w:hAnsi="Times New Roman" w:cs="Times New Roman"/>
        </w:rPr>
        <w:t xml:space="preserve"> [Project Manager Name]</w:t>
      </w:r>
      <w:r w:rsidRPr="00651A45">
        <w:rPr>
          <w:rFonts w:ascii="Times New Roman" w:hAnsi="Times New Roman" w:cs="Times New Roman"/>
        </w:rPr>
        <w:br/>
      </w:r>
      <w:r w:rsidRPr="00651A45">
        <w:rPr>
          <w:rFonts w:ascii="Times New Roman" w:hAnsi="Times New Roman" w:cs="Times New Roman"/>
          <w:b/>
          <w:bCs/>
        </w:rPr>
        <w:t>Date:</w:t>
      </w:r>
      <w:r w:rsidRPr="00651A45">
        <w:rPr>
          <w:rFonts w:ascii="Times New Roman" w:hAnsi="Times New Roman" w:cs="Times New Roman"/>
        </w:rPr>
        <w:t xml:space="preserve"> [DD-MM-YYYY]</w:t>
      </w:r>
      <w:r w:rsidRPr="00651A45">
        <w:rPr>
          <w:rFonts w:ascii="Times New Roman" w:hAnsi="Times New Roman" w:cs="Times New Roman"/>
        </w:rPr>
        <w:br/>
      </w:r>
      <w:r w:rsidRPr="00651A45">
        <w:rPr>
          <w:rFonts w:ascii="Times New Roman" w:hAnsi="Times New Roman" w:cs="Times New Roman"/>
          <w:b/>
          <w:bCs/>
        </w:rPr>
        <w:t>Version:</w:t>
      </w:r>
      <w:r w:rsidRPr="00651A45">
        <w:rPr>
          <w:rFonts w:ascii="Times New Roman" w:hAnsi="Times New Roman" w:cs="Times New Roman"/>
        </w:rPr>
        <w:t xml:space="preserve"> 1.0</w:t>
      </w:r>
      <w:r w:rsidRPr="00651A45">
        <w:rPr>
          <w:rFonts w:ascii="Times New Roman" w:hAnsi="Times New Roman" w:cs="Times New Roman"/>
        </w:rPr>
        <w:br/>
      </w:r>
      <w:r w:rsidRPr="00651A45">
        <w:rPr>
          <w:rFonts w:ascii="Times New Roman" w:hAnsi="Times New Roman" w:cs="Times New Roman"/>
          <w:b/>
          <w:bCs/>
        </w:rPr>
        <w:t>Reviewed by:</w:t>
      </w:r>
      <w:r w:rsidRPr="00651A45">
        <w:rPr>
          <w:rFonts w:ascii="Times New Roman" w:hAnsi="Times New Roman" w:cs="Times New Roman"/>
        </w:rPr>
        <w:t xml:space="preserve"> [Steering Committee/PMO]</w:t>
      </w:r>
      <w:r w:rsidRPr="00651A45">
        <w:rPr>
          <w:rFonts w:ascii="Times New Roman" w:hAnsi="Times New Roman" w:cs="Times New Roman"/>
        </w:rPr>
        <w:br/>
      </w:r>
      <w:r w:rsidRPr="00651A45">
        <w:rPr>
          <w:rFonts w:ascii="Times New Roman" w:hAnsi="Times New Roman" w:cs="Times New Roman"/>
          <w:b/>
          <w:bCs/>
        </w:rPr>
        <w:t>Confidentiality Level:</w:t>
      </w:r>
      <w:r w:rsidRPr="00651A45">
        <w:rPr>
          <w:rFonts w:ascii="Times New Roman" w:hAnsi="Times New Roman" w:cs="Times New Roman"/>
        </w:rPr>
        <w:t xml:space="preserve"> Internal Use Only</w:t>
      </w:r>
    </w:p>
    <w:p w:rsidR="00651A45" w:rsidRPr="00651A45" w:rsidRDefault="00651A45" w:rsidP="00651A45">
      <w:pPr>
        <w:rPr>
          <w:rFonts w:ascii="Times New Roman" w:hAnsi="Times New Roman" w:cs="Times New Roman"/>
          <w:b/>
          <w:bCs/>
        </w:rPr>
      </w:pPr>
      <w:r w:rsidRPr="00651A45">
        <w:rPr>
          <w:rFonts w:ascii="Times New Roman" w:hAnsi="Times New Roman" w:cs="Times New Roman"/>
          <w:b/>
          <w:bCs/>
        </w:rPr>
        <w:t>1. Executive Summary</w:t>
      </w:r>
    </w:p>
    <w:p w:rsidR="00651A45" w:rsidRPr="00651A45" w:rsidRDefault="00651A45" w:rsidP="00651A45">
      <w:p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</w:rPr>
        <w:t>Brief overview of the cloud migration project, its objectives, scope, timeline, and this review’s purpose.</w:t>
      </w:r>
    </w:p>
    <w:p w:rsidR="00651A45" w:rsidRPr="00651A45" w:rsidRDefault="00651A45" w:rsidP="00651A45">
      <w:p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  <w:i/>
          <w:iCs/>
        </w:rPr>
        <w:t>Example:</w:t>
      </w:r>
      <w:r w:rsidRPr="00651A45">
        <w:rPr>
          <w:rFonts w:ascii="Times New Roman" w:hAnsi="Times New Roman" w:cs="Times New Roman"/>
        </w:rPr>
        <w:br/>
        <w:t>The Telco Cloud Migration Project aimed to transition core OSS/BSS workloads and customer services to a cloud-native infrastructure using Kubernetes, CI/CD pipelines, and API integrations (e.g., M-PESA, CRM). This review evaluates the project's outcomes, performance, stakeholder satisfaction, and benefit realization post-execution.</w:t>
      </w:r>
    </w:p>
    <w:p w:rsidR="00651A45" w:rsidRPr="00651A45" w:rsidRDefault="00651A45" w:rsidP="00651A45">
      <w:pPr>
        <w:rPr>
          <w:rFonts w:ascii="Times New Roman" w:hAnsi="Times New Roman" w:cs="Times New Roman"/>
          <w:b/>
          <w:bCs/>
        </w:rPr>
      </w:pPr>
      <w:r w:rsidRPr="00651A45">
        <w:rPr>
          <w:rFonts w:ascii="Times New Roman" w:hAnsi="Times New Roman" w:cs="Times New Roman"/>
          <w:b/>
          <w:bCs/>
        </w:rPr>
        <w:t>2. Objectives of the Review</w:t>
      </w:r>
    </w:p>
    <w:p w:rsidR="00651A45" w:rsidRPr="00651A45" w:rsidRDefault="00651A45" w:rsidP="00651A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</w:rPr>
        <w:t>Validate if project objectives were achieved</w:t>
      </w:r>
    </w:p>
    <w:p w:rsidR="00651A45" w:rsidRPr="00651A45" w:rsidRDefault="00651A45" w:rsidP="00651A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</w:rPr>
        <w:t>Compare actual performance with baseline</w:t>
      </w:r>
    </w:p>
    <w:p w:rsidR="00651A45" w:rsidRPr="00651A45" w:rsidRDefault="00651A45" w:rsidP="00651A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</w:rPr>
        <w:t>Identify successes and improvement areas</w:t>
      </w:r>
    </w:p>
    <w:p w:rsidR="00651A45" w:rsidRPr="00651A45" w:rsidRDefault="00651A45" w:rsidP="00651A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</w:rPr>
        <w:t>Recommend actions for future projects</w:t>
      </w:r>
    </w:p>
    <w:p w:rsidR="00651A45" w:rsidRPr="00651A45" w:rsidRDefault="00651A45" w:rsidP="00651A45">
      <w:pPr>
        <w:rPr>
          <w:rFonts w:ascii="Times New Roman" w:hAnsi="Times New Roman" w:cs="Times New Roman"/>
          <w:b/>
          <w:bCs/>
        </w:rPr>
      </w:pPr>
      <w:r w:rsidRPr="00651A45">
        <w:rPr>
          <w:rFonts w:ascii="Times New Roman" w:hAnsi="Times New Roman" w:cs="Times New Roman"/>
          <w:b/>
          <w:bCs/>
        </w:rPr>
        <w:t>3. Project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2806"/>
        <w:gridCol w:w="3235"/>
      </w:tblGrid>
      <w:tr w:rsidR="00651A45" w:rsidRPr="00651A45" w:rsidTr="00651A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  <w:b/>
                <w:bCs/>
              </w:rPr>
            </w:pPr>
            <w:r w:rsidRPr="00651A45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  <w:b/>
                <w:bCs/>
              </w:rPr>
            </w:pPr>
            <w:r w:rsidRPr="00651A45">
              <w:rPr>
                <w:rFonts w:ascii="Times New Roman" w:hAnsi="Times New Roman" w:cs="Times New Roman"/>
                <w:b/>
                <w:bCs/>
              </w:rPr>
              <w:t>Planned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  <w:b/>
                <w:bCs/>
              </w:rPr>
            </w:pPr>
            <w:r w:rsidRPr="00651A45">
              <w:rPr>
                <w:rFonts w:ascii="Times New Roman" w:hAnsi="Times New Roman" w:cs="Times New Roman"/>
                <w:b/>
                <w:bCs/>
              </w:rPr>
              <w:t>Actual Outcome</w:t>
            </w:r>
          </w:p>
        </w:tc>
      </w:tr>
      <w:tr w:rsidR="00651A45" w:rsidRPr="00651A45" w:rsidTr="00651A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Schedule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[Planned Dates]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[Actual Dates]</w:t>
            </w:r>
          </w:p>
        </w:tc>
      </w:tr>
      <w:tr w:rsidR="00651A45" w:rsidRPr="00651A45" w:rsidTr="00651A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Budget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$[Planned Budget]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$[Actual Spend]</w:t>
            </w:r>
          </w:p>
        </w:tc>
      </w:tr>
      <w:tr w:rsidR="00651A45" w:rsidRPr="00651A45" w:rsidTr="00651A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[High-level scope summary]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[Any deviations]</w:t>
            </w:r>
          </w:p>
        </w:tc>
      </w:tr>
      <w:tr w:rsidR="00651A45" w:rsidRPr="00651A45" w:rsidTr="00651A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KPIs Achieved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[List key metrics &amp; targets]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[Results e.g., 99.9% uptime met]</w:t>
            </w:r>
          </w:p>
        </w:tc>
      </w:tr>
    </w:tbl>
    <w:p w:rsidR="00651A45" w:rsidRPr="00651A45" w:rsidRDefault="00651A45" w:rsidP="00651A45">
      <w:pPr>
        <w:rPr>
          <w:rFonts w:ascii="Times New Roman" w:hAnsi="Times New Roman" w:cs="Times New Roman"/>
          <w:b/>
          <w:bCs/>
        </w:rPr>
      </w:pPr>
      <w:r w:rsidRPr="00651A45">
        <w:rPr>
          <w:rFonts w:ascii="Times New Roman" w:hAnsi="Times New Roman" w:cs="Times New Roman"/>
          <w:b/>
          <w:bCs/>
        </w:rPr>
        <w:t>4. Benefits Realization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  <w:gridCol w:w="2200"/>
        <w:gridCol w:w="1973"/>
        <w:gridCol w:w="1855"/>
      </w:tblGrid>
      <w:tr w:rsidR="00651A45" w:rsidRPr="00651A45" w:rsidTr="00651A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  <w:b/>
                <w:bCs/>
              </w:rPr>
            </w:pPr>
            <w:r w:rsidRPr="00651A45">
              <w:rPr>
                <w:rFonts w:ascii="Times New Roman" w:hAnsi="Times New Roman" w:cs="Times New Roman"/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  <w:b/>
                <w:bCs/>
              </w:rPr>
            </w:pPr>
            <w:r w:rsidRPr="00651A45">
              <w:rPr>
                <w:rFonts w:ascii="Times New Roman" w:hAnsi="Times New Roman" w:cs="Times New Roman"/>
                <w:b/>
                <w:bCs/>
              </w:rPr>
              <w:t>Target Outcome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  <w:b/>
                <w:bCs/>
              </w:rPr>
            </w:pPr>
            <w:r w:rsidRPr="00651A45">
              <w:rPr>
                <w:rFonts w:ascii="Times New Roman" w:hAnsi="Times New Roman" w:cs="Times New Roman"/>
                <w:b/>
                <w:bCs/>
              </w:rPr>
              <w:t>Actual Outcome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  <w:b/>
                <w:bCs/>
              </w:rPr>
            </w:pPr>
            <w:r w:rsidRPr="00651A45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651A45" w:rsidRPr="00651A45" w:rsidTr="00651A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Reduced OPEX by 20%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$1M/year savings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$900K/year savings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Partially Achieved</w:t>
            </w:r>
          </w:p>
        </w:tc>
      </w:tr>
      <w:tr w:rsidR="00651A45" w:rsidRPr="00651A45" w:rsidTr="00651A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lastRenderedPageBreak/>
              <w:t>Faster provisioning (TTV)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 xml:space="preserve">From 2 weeks to 2 </w:t>
            </w:r>
            <w:proofErr w:type="spellStart"/>
            <w:r w:rsidRPr="00651A45">
              <w:rPr>
                <w:rFonts w:ascii="Times New Roman" w:hAnsi="Times New Roman" w:cs="Times New Roman"/>
              </w:rPr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Avg: 3 hours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Achieved</w:t>
            </w:r>
          </w:p>
        </w:tc>
      </w:tr>
      <w:tr w:rsidR="00651A45" w:rsidRPr="00651A45" w:rsidTr="00651A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Improved uptime (resilience)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99.95%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99.98%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Achieved</w:t>
            </w:r>
          </w:p>
        </w:tc>
      </w:tr>
      <w:tr w:rsidR="00651A45" w:rsidRPr="00651A45" w:rsidTr="00651A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Customer satisfaction (NPS ↑)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+10 points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+8 points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Partially Achieved</w:t>
            </w:r>
          </w:p>
        </w:tc>
      </w:tr>
    </w:tbl>
    <w:p w:rsidR="00651A45" w:rsidRPr="00651A45" w:rsidRDefault="00651A45" w:rsidP="00651A45">
      <w:pPr>
        <w:rPr>
          <w:rFonts w:ascii="Times New Roman" w:hAnsi="Times New Roman" w:cs="Times New Roman"/>
          <w:b/>
          <w:bCs/>
        </w:rPr>
      </w:pPr>
      <w:r w:rsidRPr="00651A45">
        <w:rPr>
          <w:rFonts w:ascii="Times New Roman" w:hAnsi="Times New Roman" w:cs="Times New Roman"/>
          <w:b/>
          <w:bCs/>
        </w:rPr>
        <w:t>5. Performance Against Key Criteria</w:t>
      </w:r>
    </w:p>
    <w:p w:rsidR="00651A45" w:rsidRPr="00651A45" w:rsidRDefault="00651A45" w:rsidP="00651A45">
      <w:pPr>
        <w:rPr>
          <w:rFonts w:ascii="Times New Roman" w:hAnsi="Times New Roman" w:cs="Times New Roman"/>
          <w:b/>
          <w:bCs/>
        </w:rPr>
      </w:pPr>
      <w:r w:rsidRPr="00651A45">
        <w:rPr>
          <w:rFonts w:ascii="Times New Roman" w:hAnsi="Times New Roman" w:cs="Times New Roman"/>
          <w:b/>
          <w:bCs/>
        </w:rPr>
        <w:t>5.1 Schedule Performance (SPI)</w:t>
      </w:r>
    </w:p>
    <w:p w:rsidR="00651A45" w:rsidRPr="00651A45" w:rsidRDefault="00651A45" w:rsidP="00651A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  <w:b/>
          <w:bCs/>
        </w:rPr>
        <w:t>Planned vs Actual Completion Dates</w:t>
      </w:r>
    </w:p>
    <w:p w:rsidR="00651A45" w:rsidRPr="00651A45" w:rsidRDefault="00651A45" w:rsidP="00651A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  <w:b/>
          <w:bCs/>
        </w:rPr>
        <w:t>Delays</w:t>
      </w:r>
      <w:r w:rsidRPr="00651A45">
        <w:rPr>
          <w:rFonts w:ascii="Times New Roman" w:hAnsi="Times New Roman" w:cs="Times New Roman"/>
        </w:rPr>
        <w:t>: [e.g., network firewall misconfigurations, vendor delays]</w:t>
      </w:r>
    </w:p>
    <w:p w:rsidR="00651A45" w:rsidRPr="00651A45" w:rsidRDefault="00651A45" w:rsidP="00651A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  <w:b/>
          <w:bCs/>
        </w:rPr>
        <w:t>Schedule Performance Index (SPI)</w:t>
      </w:r>
      <w:r w:rsidRPr="00651A45">
        <w:rPr>
          <w:rFonts w:ascii="Times New Roman" w:hAnsi="Times New Roman" w:cs="Times New Roman"/>
        </w:rPr>
        <w:t>: SPI = EV / PV</w:t>
      </w:r>
    </w:p>
    <w:p w:rsidR="00651A45" w:rsidRPr="00651A45" w:rsidRDefault="00651A45" w:rsidP="00651A45">
      <w:pPr>
        <w:rPr>
          <w:rFonts w:ascii="Times New Roman" w:hAnsi="Times New Roman" w:cs="Times New Roman"/>
          <w:b/>
          <w:bCs/>
        </w:rPr>
      </w:pPr>
      <w:r w:rsidRPr="00651A45">
        <w:rPr>
          <w:rFonts w:ascii="Times New Roman" w:hAnsi="Times New Roman" w:cs="Times New Roman"/>
          <w:b/>
          <w:bCs/>
        </w:rPr>
        <w:t>5.2 Cost Performance (CPI)</w:t>
      </w:r>
    </w:p>
    <w:p w:rsidR="00651A45" w:rsidRPr="00651A45" w:rsidRDefault="00651A45" w:rsidP="00651A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  <w:b/>
          <w:bCs/>
        </w:rPr>
        <w:t>Planned Budget vs Actual Spend</w:t>
      </w:r>
    </w:p>
    <w:p w:rsidR="00651A45" w:rsidRPr="00651A45" w:rsidRDefault="00651A45" w:rsidP="00651A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  <w:b/>
          <w:bCs/>
        </w:rPr>
        <w:t>Cost Performance Index (CPI)</w:t>
      </w:r>
      <w:r w:rsidRPr="00651A45">
        <w:rPr>
          <w:rFonts w:ascii="Times New Roman" w:hAnsi="Times New Roman" w:cs="Times New Roman"/>
        </w:rPr>
        <w:t>: CPI = EV / AC</w:t>
      </w:r>
    </w:p>
    <w:p w:rsidR="00651A45" w:rsidRPr="00651A45" w:rsidRDefault="00651A45" w:rsidP="00651A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</w:rPr>
        <w:t>Root causes of cost variance (e.g., additional licenses, cloud cost overages)</w:t>
      </w:r>
    </w:p>
    <w:p w:rsidR="00651A45" w:rsidRPr="00651A45" w:rsidRDefault="00651A45" w:rsidP="00651A45">
      <w:pPr>
        <w:rPr>
          <w:rFonts w:ascii="Times New Roman" w:hAnsi="Times New Roman" w:cs="Times New Roman"/>
          <w:b/>
          <w:bCs/>
        </w:rPr>
      </w:pPr>
      <w:r w:rsidRPr="00651A45">
        <w:rPr>
          <w:rFonts w:ascii="Times New Roman" w:hAnsi="Times New Roman" w:cs="Times New Roman"/>
          <w:b/>
          <w:bCs/>
        </w:rPr>
        <w:t>5.3 Scope Delivery</w:t>
      </w:r>
    </w:p>
    <w:p w:rsidR="00651A45" w:rsidRPr="00651A45" w:rsidRDefault="00651A45" w:rsidP="00651A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</w:rPr>
        <w:t>% Scope Delivered: [e.g., 95% of features migrated]</w:t>
      </w:r>
    </w:p>
    <w:p w:rsidR="00651A45" w:rsidRPr="00651A45" w:rsidRDefault="00651A45" w:rsidP="00651A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</w:rPr>
        <w:t>De-scoped Elements: [if any, e.g., legacy CRM retained temporarily]</w:t>
      </w:r>
    </w:p>
    <w:p w:rsidR="00651A45" w:rsidRPr="00651A45" w:rsidRDefault="00651A45" w:rsidP="00651A45">
      <w:pPr>
        <w:rPr>
          <w:rFonts w:ascii="Times New Roman" w:hAnsi="Times New Roman" w:cs="Times New Roman"/>
          <w:b/>
          <w:bCs/>
        </w:rPr>
      </w:pPr>
      <w:r w:rsidRPr="00651A45">
        <w:rPr>
          <w:rFonts w:ascii="Times New Roman" w:hAnsi="Times New Roman" w:cs="Times New Roman"/>
          <w:b/>
          <w:bCs/>
        </w:rPr>
        <w:t>5.4 Quality KPIs</w:t>
      </w:r>
    </w:p>
    <w:p w:rsidR="00651A45" w:rsidRPr="00651A45" w:rsidRDefault="00651A45" w:rsidP="00651A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</w:rPr>
        <w:t>Uptime, Latency, Transaction Failures, User Errors, Compliance Audit Pass %</w:t>
      </w:r>
    </w:p>
    <w:p w:rsidR="00651A45" w:rsidRPr="00651A45" w:rsidRDefault="00651A45" w:rsidP="00651A45">
      <w:pPr>
        <w:rPr>
          <w:rFonts w:ascii="Times New Roman" w:hAnsi="Times New Roman" w:cs="Times New Roman"/>
          <w:b/>
          <w:bCs/>
        </w:rPr>
      </w:pPr>
      <w:r w:rsidRPr="00651A45">
        <w:rPr>
          <w:rFonts w:ascii="Times New Roman" w:hAnsi="Times New Roman" w:cs="Times New Roman"/>
          <w:b/>
          <w:bCs/>
        </w:rPr>
        <w:t>6. Stakeholder Feedback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3919"/>
        <w:gridCol w:w="2435"/>
      </w:tblGrid>
      <w:tr w:rsidR="00651A45" w:rsidRPr="00651A45" w:rsidTr="00651A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  <w:b/>
                <w:bCs/>
              </w:rPr>
            </w:pPr>
            <w:r w:rsidRPr="00651A45">
              <w:rPr>
                <w:rFonts w:ascii="Times New Roman" w:hAnsi="Times New Roman" w:cs="Times New Roman"/>
                <w:b/>
                <w:bCs/>
              </w:rPr>
              <w:t>Stakeholder Group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  <w:b/>
                <w:bCs/>
              </w:rPr>
            </w:pPr>
            <w:r w:rsidRPr="00651A45">
              <w:rPr>
                <w:rFonts w:ascii="Times New Roman" w:hAnsi="Times New Roman" w:cs="Times New Roman"/>
                <w:b/>
                <w:bCs/>
              </w:rPr>
              <w:t>Feedback Summary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  <w:b/>
                <w:bCs/>
              </w:rPr>
            </w:pPr>
            <w:r w:rsidRPr="00651A45">
              <w:rPr>
                <w:rFonts w:ascii="Times New Roman" w:hAnsi="Times New Roman" w:cs="Times New Roman"/>
                <w:b/>
                <w:bCs/>
              </w:rPr>
              <w:t>Satisfaction Level (1-5)</w:t>
            </w:r>
          </w:p>
        </w:tc>
      </w:tr>
      <w:tr w:rsidR="00651A45" w:rsidRPr="00651A45" w:rsidTr="00651A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Executive Sponsor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Positive – cost savings visible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4.5</w:t>
            </w:r>
          </w:p>
        </w:tc>
      </w:tr>
      <w:tr w:rsidR="00651A45" w:rsidRPr="00651A45" w:rsidTr="00651A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Customer Service Teams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Initial hiccups, resolved with training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4.0</w:t>
            </w:r>
          </w:p>
        </w:tc>
      </w:tr>
      <w:tr w:rsidR="00651A45" w:rsidRPr="00651A45" w:rsidTr="00651A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NOC/</w:t>
            </w:r>
            <w:proofErr w:type="spellStart"/>
            <w:r w:rsidRPr="00651A45">
              <w:rPr>
                <w:rFonts w:ascii="Times New Roman" w:hAnsi="Times New Roman" w:cs="Times New Roman"/>
              </w:rPr>
              <w:t>CloudOps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Appreciated automation and dashboards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5.0</w:t>
            </w:r>
          </w:p>
        </w:tc>
      </w:tr>
    </w:tbl>
    <w:p w:rsidR="00651A45" w:rsidRPr="00651A45" w:rsidRDefault="00651A45" w:rsidP="00651A45">
      <w:pPr>
        <w:rPr>
          <w:rFonts w:ascii="Times New Roman" w:hAnsi="Times New Roman" w:cs="Times New Roman"/>
          <w:b/>
          <w:bCs/>
        </w:rPr>
      </w:pPr>
      <w:r w:rsidRPr="00651A45">
        <w:rPr>
          <w:rFonts w:ascii="Times New Roman" w:hAnsi="Times New Roman" w:cs="Times New Roman"/>
          <w:b/>
          <w:bCs/>
        </w:rPr>
        <w:t>7. Lessons Learned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3719"/>
        <w:gridCol w:w="2942"/>
      </w:tblGrid>
      <w:tr w:rsidR="00651A45" w:rsidRPr="00651A45" w:rsidTr="00651A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  <w:b/>
                <w:bCs/>
              </w:rPr>
            </w:pPr>
            <w:r w:rsidRPr="00651A45">
              <w:rPr>
                <w:rFonts w:ascii="Times New Roman" w:hAnsi="Times New Roman" w:cs="Times New Roman"/>
                <w:b/>
                <w:bCs/>
              </w:rPr>
              <w:lastRenderedPageBreak/>
              <w:t>Area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  <w:b/>
                <w:bCs/>
              </w:rPr>
            </w:pPr>
            <w:r w:rsidRPr="00651A45">
              <w:rPr>
                <w:rFonts w:ascii="Times New Roman" w:hAnsi="Times New Roman" w:cs="Times New Roman"/>
                <w:b/>
                <w:bCs/>
              </w:rPr>
              <w:t>Lesson / Observation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  <w:b/>
                <w:bCs/>
              </w:rPr>
            </w:pPr>
            <w:r w:rsidRPr="00651A45">
              <w:rPr>
                <w:rFonts w:ascii="Times New Roman" w:hAnsi="Times New Roman" w:cs="Times New Roman"/>
                <w:b/>
                <w:bCs/>
              </w:rPr>
              <w:t>Recommendation</w:t>
            </w:r>
          </w:p>
        </w:tc>
      </w:tr>
      <w:tr w:rsidR="00651A45" w:rsidRPr="00651A45" w:rsidTr="00651A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IAM Setup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Role-based access delayed integration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Define IAM early in design</w:t>
            </w:r>
          </w:p>
        </w:tc>
      </w:tr>
      <w:tr w:rsidR="00651A45" w:rsidRPr="00651A45" w:rsidTr="00651A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Vendor SLAs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Over-reliance on one CSP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Establish multi-cloud failover</w:t>
            </w:r>
          </w:p>
        </w:tc>
      </w:tr>
      <w:tr w:rsidR="00651A45" w:rsidRPr="00651A45" w:rsidTr="00651A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Change Control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Late-stage change overloaded team</w:t>
            </w:r>
          </w:p>
        </w:tc>
        <w:tc>
          <w:tcPr>
            <w:tcW w:w="0" w:type="auto"/>
            <w:vAlign w:val="center"/>
            <w:hideMark/>
          </w:tcPr>
          <w:p w:rsidR="00651A45" w:rsidRPr="00651A45" w:rsidRDefault="00651A45" w:rsidP="00651A45">
            <w:pPr>
              <w:rPr>
                <w:rFonts w:ascii="Times New Roman" w:hAnsi="Times New Roman" w:cs="Times New Roman"/>
              </w:rPr>
            </w:pPr>
            <w:r w:rsidRPr="00651A45">
              <w:rPr>
                <w:rFonts w:ascii="Times New Roman" w:hAnsi="Times New Roman" w:cs="Times New Roman"/>
              </w:rPr>
              <w:t>Freeze scope by UAT phase</w:t>
            </w:r>
          </w:p>
        </w:tc>
      </w:tr>
    </w:tbl>
    <w:p w:rsidR="00651A45" w:rsidRPr="00651A45" w:rsidRDefault="00651A45" w:rsidP="00651A45">
      <w:pPr>
        <w:rPr>
          <w:rFonts w:ascii="Times New Roman" w:hAnsi="Times New Roman" w:cs="Times New Roman"/>
          <w:b/>
          <w:bCs/>
        </w:rPr>
      </w:pPr>
      <w:r w:rsidRPr="00651A45">
        <w:rPr>
          <w:rFonts w:ascii="Times New Roman" w:hAnsi="Times New Roman" w:cs="Times New Roman"/>
          <w:b/>
          <w:bCs/>
        </w:rPr>
        <w:t>8. Risks and Issues</w:t>
      </w:r>
    </w:p>
    <w:p w:rsidR="00651A45" w:rsidRPr="00651A45" w:rsidRDefault="00651A45" w:rsidP="00651A4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  <w:b/>
          <w:bCs/>
        </w:rPr>
        <w:t>Residual Risks:</w:t>
      </w:r>
      <w:r w:rsidRPr="00651A45">
        <w:rPr>
          <w:rFonts w:ascii="Times New Roman" w:hAnsi="Times New Roman" w:cs="Times New Roman"/>
        </w:rPr>
        <w:t xml:space="preserve"> [e.g., vendor lock-in, training gaps]</w:t>
      </w:r>
    </w:p>
    <w:p w:rsidR="00651A45" w:rsidRPr="00651A45" w:rsidRDefault="00651A45" w:rsidP="00651A4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  <w:b/>
          <w:bCs/>
        </w:rPr>
        <w:t>Unresolved Issues:</w:t>
      </w:r>
      <w:r w:rsidRPr="00651A45">
        <w:rPr>
          <w:rFonts w:ascii="Times New Roman" w:hAnsi="Times New Roman" w:cs="Times New Roman"/>
        </w:rPr>
        <w:t xml:space="preserve"> [if any]</w:t>
      </w:r>
    </w:p>
    <w:p w:rsidR="00651A45" w:rsidRPr="00651A45" w:rsidRDefault="00651A45" w:rsidP="00651A4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  <w:b/>
          <w:bCs/>
        </w:rPr>
        <w:t>Mitigation Actions:</w:t>
      </w:r>
      <w:r w:rsidRPr="00651A45">
        <w:rPr>
          <w:rFonts w:ascii="Times New Roman" w:hAnsi="Times New Roman" w:cs="Times New Roman"/>
        </w:rPr>
        <w:t xml:space="preserve"> [e.g., schedule quarterly DR drills]</w:t>
      </w:r>
    </w:p>
    <w:p w:rsidR="00651A45" w:rsidRPr="00651A45" w:rsidRDefault="00651A45" w:rsidP="00651A45">
      <w:pPr>
        <w:rPr>
          <w:rFonts w:ascii="Times New Roman" w:hAnsi="Times New Roman" w:cs="Times New Roman"/>
          <w:b/>
          <w:bCs/>
        </w:rPr>
      </w:pPr>
      <w:r w:rsidRPr="00651A45">
        <w:rPr>
          <w:rFonts w:ascii="Times New Roman" w:hAnsi="Times New Roman" w:cs="Times New Roman"/>
          <w:b/>
          <w:bCs/>
        </w:rPr>
        <w:t>9. Recommendations</w:t>
      </w:r>
    </w:p>
    <w:p w:rsidR="00651A45" w:rsidRPr="00651A45" w:rsidRDefault="00651A45" w:rsidP="00651A4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</w:rPr>
        <w:t>Continue optimizing cloud spend via auto-scaling and spot instances</w:t>
      </w:r>
    </w:p>
    <w:p w:rsidR="00651A45" w:rsidRPr="00651A45" w:rsidRDefault="00651A45" w:rsidP="00651A4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</w:rPr>
        <w:t>Automate compliance checks (CIS benchmarks)</w:t>
      </w:r>
    </w:p>
    <w:p w:rsidR="00651A45" w:rsidRPr="00651A45" w:rsidRDefault="00651A45" w:rsidP="00651A4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</w:rPr>
        <w:t>Conduct a 6-month post-mortem review for long-term benefits tracking</w:t>
      </w:r>
    </w:p>
    <w:p w:rsidR="00651A45" w:rsidRPr="00651A45" w:rsidRDefault="00651A45" w:rsidP="00651A4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</w:rPr>
        <w:t xml:space="preserve">Institutionalize playbooks and </w:t>
      </w:r>
      <w:proofErr w:type="spellStart"/>
      <w:r w:rsidRPr="00651A45">
        <w:rPr>
          <w:rFonts w:ascii="Times New Roman" w:hAnsi="Times New Roman" w:cs="Times New Roman"/>
        </w:rPr>
        <w:t>IaC</w:t>
      </w:r>
      <w:proofErr w:type="spellEnd"/>
      <w:r w:rsidRPr="00651A45">
        <w:rPr>
          <w:rFonts w:ascii="Times New Roman" w:hAnsi="Times New Roman" w:cs="Times New Roman"/>
        </w:rPr>
        <w:t xml:space="preserve"> scripts for future cloud projects</w:t>
      </w:r>
    </w:p>
    <w:p w:rsidR="00651A45" w:rsidRPr="00651A45" w:rsidRDefault="00651A45" w:rsidP="00651A45">
      <w:pPr>
        <w:rPr>
          <w:rFonts w:ascii="Times New Roman" w:hAnsi="Times New Roman" w:cs="Times New Roman"/>
          <w:b/>
          <w:bCs/>
        </w:rPr>
      </w:pPr>
      <w:r w:rsidRPr="00651A45">
        <w:rPr>
          <w:rFonts w:ascii="Times New Roman" w:hAnsi="Times New Roman" w:cs="Times New Roman"/>
          <w:b/>
          <w:bCs/>
        </w:rPr>
        <w:t>10. Appendices</w:t>
      </w:r>
    </w:p>
    <w:p w:rsidR="00651A45" w:rsidRPr="00651A45" w:rsidRDefault="00651A45" w:rsidP="00651A4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</w:rPr>
        <w:t>Appendix A: Final Project Schedule</w:t>
      </w:r>
    </w:p>
    <w:p w:rsidR="00651A45" w:rsidRPr="00651A45" w:rsidRDefault="00651A45" w:rsidP="00651A4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</w:rPr>
        <w:t>Appendix B: KPI Dashboard Snapshot</w:t>
      </w:r>
    </w:p>
    <w:p w:rsidR="00651A45" w:rsidRPr="00651A45" w:rsidRDefault="00651A45" w:rsidP="00651A4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</w:rPr>
        <w:t>Appendix C: Cost Breakdown</w:t>
      </w:r>
    </w:p>
    <w:p w:rsidR="00651A45" w:rsidRPr="00651A45" w:rsidRDefault="00651A45" w:rsidP="00651A4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</w:rPr>
        <w:t>Appendix D: Stakeholder Survey Summary</w:t>
      </w:r>
    </w:p>
    <w:p w:rsidR="00651A45" w:rsidRPr="00651A45" w:rsidRDefault="00651A45" w:rsidP="00651A4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</w:rPr>
        <w:t>Appendix E: Cloud Asset Inventory</w:t>
      </w:r>
    </w:p>
    <w:p w:rsidR="00651A45" w:rsidRPr="00651A45" w:rsidRDefault="00651A45" w:rsidP="00651A4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51A45">
        <w:rPr>
          <w:rFonts w:ascii="Times New Roman" w:hAnsi="Times New Roman" w:cs="Times New Roman"/>
        </w:rPr>
        <w:t>Appendix F: Audit Report (Security/Compliance)</w:t>
      </w:r>
    </w:p>
    <w:p w:rsidR="00DE38F6" w:rsidRPr="00D20B29" w:rsidRDefault="00DE38F6">
      <w:pPr>
        <w:rPr>
          <w:rFonts w:ascii="Times New Roman" w:hAnsi="Times New Roman" w:cs="Times New Roman"/>
        </w:rPr>
      </w:pPr>
    </w:p>
    <w:sectPr w:rsidR="00DE38F6" w:rsidRPr="00D2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F4BD6"/>
    <w:multiLevelType w:val="multilevel"/>
    <w:tmpl w:val="06BE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867B8"/>
    <w:multiLevelType w:val="multilevel"/>
    <w:tmpl w:val="BBDE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D2A00"/>
    <w:multiLevelType w:val="multilevel"/>
    <w:tmpl w:val="FD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E735B"/>
    <w:multiLevelType w:val="multilevel"/>
    <w:tmpl w:val="91E6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577CE"/>
    <w:multiLevelType w:val="multilevel"/>
    <w:tmpl w:val="B69C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82509"/>
    <w:multiLevelType w:val="multilevel"/>
    <w:tmpl w:val="145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76164"/>
    <w:multiLevelType w:val="multilevel"/>
    <w:tmpl w:val="0A50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13EC5"/>
    <w:multiLevelType w:val="multilevel"/>
    <w:tmpl w:val="B8EC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752830">
    <w:abstractNumId w:val="0"/>
  </w:num>
  <w:num w:numId="2" w16cid:durableId="347414842">
    <w:abstractNumId w:val="7"/>
  </w:num>
  <w:num w:numId="3" w16cid:durableId="137116851">
    <w:abstractNumId w:val="5"/>
  </w:num>
  <w:num w:numId="4" w16cid:durableId="1831096060">
    <w:abstractNumId w:val="4"/>
  </w:num>
  <w:num w:numId="5" w16cid:durableId="846754357">
    <w:abstractNumId w:val="6"/>
  </w:num>
  <w:num w:numId="6" w16cid:durableId="1207376994">
    <w:abstractNumId w:val="3"/>
  </w:num>
  <w:num w:numId="7" w16cid:durableId="294606697">
    <w:abstractNumId w:val="2"/>
  </w:num>
  <w:num w:numId="8" w16cid:durableId="118747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45"/>
    <w:rsid w:val="00180A00"/>
    <w:rsid w:val="0028578E"/>
    <w:rsid w:val="004837D9"/>
    <w:rsid w:val="005C443D"/>
    <w:rsid w:val="00651A45"/>
    <w:rsid w:val="00D20B29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B3727-E1E1-4754-9B55-1F7F34A6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A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A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A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A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1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69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3</cp:revision>
  <dcterms:created xsi:type="dcterms:W3CDTF">2025-07-28T12:33:00Z</dcterms:created>
  <dcterms:modified xsi:type="dcterms:W3CDTF">2025-07-28T12:36:00Z</dcterms:modified>
</cp:coreProperties>
</file>