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Project Manager Appointment Letter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Document Title:</w:t>
      </w:r>
      <w:r w:rsidRPr="00913AD4">
        <w:rPr>
          <w:rFonts w:ascii="Times New Roman" w:hAnsi="Times New Roman" w:cs="Times New Roman"/>
        </w:rPr>
        <w:t xml:space="preserve"> </w:t>
      </w:r>
      <w:r w:rsidRPr="00913AD4">
        <w:rPr>
          <w:rFonts w:ascii="Times New Roman" w:hAnsi="Times New Roman" w:cs="Times New Roman"/>
          <w:i/>
          <w:iCs/>
        </w:rPr>
        <w:t>Appointment of Project Manager – Telco Cloud Migration Project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Telco net cloud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Date:</w:t>
      </w:r>
      <w:r w:rsidRPr="00913AD4">
        <w:rPr>
          <w:rFonts w:ascii="Times New Roman" w:hAnsi="Times New Roman" w:cs="Times New Roman"/>
        </w:rPr>
        <w:t xml:space="preserve"> 28 July 2025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Ref No:</w:t>
      </w:r>
      <w:r w:rsidRPr="00913AD4">
        <w:rPr>
          <w:rFonts w:ascii="Times New Roman" w:hAnsi="Times New Roman" w:cs="Times New Roman"/>
        </w:rPr>
        <w:t xml:space="preserve"> TCMP/PM/2025/001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Subject: Formal Appointment as Project Manager – Telco Network Cloud Migration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Dear </w:t>
      </w:r>
      <w:r w:rsidRPr="00913AD4">
        <w:rPr>
          <w:rFonts w:ascii="Times New Roman" w:hAnsi="Times New Roman" w:cs="Times New Roman"/>
          <w:b/>
          <w:bCs/>
        </w:rPr>
        <w:t>[Full Name]</w:t>
      </w:r>
      <w:r w:rsidRPr="00913AD4">
        <w:rPr>
          <w:rFonts w:ascii="Times New Roman" w:hAnsi="Times New Roman" w:cs="Times New Roman"/>
        </w:rPr>
        <w:t>,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We are pleased to formally appoint you as the </w:t>
      </w:r>
      <w:r w:rsidRPr="00913AD4">
        <w:rPr>
          <w:rFonts w:ascii="Times New Roman" w:hAnsi="Times New Roman" w:cs="Times New Roman"/>
          <w:b/>
          <w:bCs/>
        </w:rPr>
        <w:t>Project Manager</w:t>
      </w:r>
      <w:r w:rsidRPr="00913AD4">
        <w:rPr>
          <w:rFonts w:ascii="Times New Roman" w:hAnsi="Times New Roman" w:cs="Times New Roman"/>
        </w:rPr>
        <w:t xml:space="preserve"> for the </w:t>
      </w:r>
      <w:r w:rsidRPr="00913AD4">
        <w:rPr>
          <w:rFonts w:ascii="Times New Roman" w:hAnsi="Times New Roman" w:cs="Times New Roman"/>
          <w:b/>
          <w:bCs/>
        </w:rPr>
        <w:t>Telco Network Cloud Migration Project</w:t>
      </w:r>
      <w:r w:rsidRPr="00913AD4">
        <w:rPr>
          <w:rFonts w:ascii="Times New Roman" w:hAnsi="Times New Roman" w:cs="Times New Roman"/>
        </w:rPr>
        <w:t>, a strategic initiative aimed at transitioning our core telecom infrastructure—OSS/BSS systems, CRM platforms, and Network Element Managers—to a secure, compliant, and scalable cloud environment.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Your Key Responsibilities Include: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Initiate, plan, execute, and close</w:t>
      </w:r>
      <w:r w:rsidRPr="00913AD4">
        <w:rPr>
          <w:rFonts w:ascii="Times New Roman" w:hAnsi="Times New Roman" w:cs="Times New Roman"/>
        </w:rPr>
        <w:t xml:space="preserve"> the project in accordance with </w:t>
      </w:r>
      <w:r w:rsidRPr="00913AD4">
        <w:rPr>
          <w:rFonts w:ascii="Times New Roman" w:hAnsi="Times New Roman" w:cs="Times New Roman"/>
          <w:b/>
          <w:bCs/>
        </w:rPr>
        <w:t>PMI’s PMBOK and PRINCE2</w:t>
      </w:r>
      <w:r w:rsidRPr="00913AD4">
        <w:rPr>
          <w:rFonts w:ascii="Times New Roman" w:hAnsi="Times New Roman" w:cs="Times New Roman"/>
        </w:rPr>
        <w:t xml:space="preserve"> methodologies.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Prepare and manage the </w:t>
      </w:r>
      <w:r w:rsidRPr="00913AD4">
        <w:rPr>
          <w:rFonts w:ascii="Times New Roman" w:hAnsi="Times New Roman" w:cs="Times New Roman"/>
          <w:b/>
          <w:bCs/>
        </w:rPr>
        <w:t>Project Management Plan (PMP)</w:t>
      </w:r>
      <w:r w:rsidRPr="00913AD4">
        <w:rPr>
          <w:rFonts w:ascii="Times New Roman" w:hAnsi="Times New Roman" w:cs="Times New Roman"/>
        </w:rPr>
        <w:t xml:space="preserve"> and </w:t>
      </w:r>
      <w:r w:rsidRPr="00913AD4">
        <w:rPr>
          <w:rFonts w:ascii="Times New Roman" w:hAnsi="Times New Roman" w:cs="Times New Roman"/>
          <w:b/>
          <w:bCs/>
        </w:rPr>
        <w:t>Project Initiation Document (PID)</w:t>
      </w:r>
      <w:r w:rsidRPr="00913AD4">
        <w:rPr>
          <w:rFonts w:ascii="Times New Roman" w:hAnsi="Times New Roman" w:cs="Times New Roman"/>
        </w:rPr>
        <w:t>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>Oversee vendor coordination, internal teams, and cloud service providers (e.g., AWS, Azure).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Ensure compliance with </w:t>
      </w:r>
      <w:r w:rsidRPr="00913AD4">
        <w:rPr>
          <w:rFonts w:ascii="Times New Roman" w:hAnsi="Times New Roman" w:cs="Times New Roman"/>
          <w:b/>
          <w:bCs/>
        </w:rPr>
        <w:t>CAK, GDPR, ISO 27001</w:t>
      </w:r>
      <w:r w:rsidRPr="00913AD4">
        <w:rPr>
          <w:rFonts w:ascii="Times New Roman" w:hAnsi="Times New Roman" w:cs="Times New Roman"/>
        </w:rPr>
        <w:t>, and other regulatory standards.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Manage the project budget of </w:t>
      </w:r>
      <w:r w:rsidRPr="00913AD4">
        <w:rPr>
          <w:rFonts w:ascii="Times New Roman" w:hAnsi="Times New Roman" w:cs="Times New Roman"/>
          <w:b/>
          <w:bCs/>
        </w:rPr>
        <w:t>USD 1.2 million</w:t>
      </w:r>
      <w:r w:rsidRPr="00913AD4">
        <w:rPr>
          <w:rFonts w:ascii="Times New Roman" w:hAnsi="Times New Roman" w:cs="Times New Roman"/>
        </w:rPr>
        <w:t xml:space="preserve"> within an 8-month duration.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>Develop and maintain stakeholder engagement, including Executive Sponsor, CIO, Security Lead, and Product Owners.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Identify and mitigate project risks using </w:t>
      </w:r>
      <w:r w:rsidRPr="00913AD4">
        <w:rPr>
          <w:rFonts w:ascii="Times New Roman" w:hAnsi="Times New Roman" w:cs="Times New Roman"/>
          <w:b/>
          <w:bCs/>
        </w:rPr>
        <w:t>RAID logs</w:t>
      </w:r>
      <w:r w:rsidRPr="00913AD4">
        <w:rPr>
          <w:rFonts w:ascii="Times New Roman" w:hAnsi="Times New Roman" w:cs="Times New Roman"/>
        </w:rPr>
        <w:t>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Ensure successful </w:t>
      </w:r>
      <w:r w:rsidRPr="00913AD4">
        <w:rPr>
          <w:rFonts w:ascii="Times New Roman" w:hAnsi="Times New Roman" w:cs="Times New Roman"/>
          <w:b/>
          <w:bCs/>
        </w:rPr>
        <w:t>migration testing, cutover, and handover</w:t>
      </w:r>
      <w:r w:rsidRPr="00913AD4">
        <w:rPr>
          <w:rFonts w:ascii="Times New Roman" w:hAnsi="Times New Roman" w:cs="Times New Roman"/>
        </w:rPr>
        <w:t xml:space="preserve"> to operational teams.</w:t>
      </w:r>
    </w:p>
    <w:p w:rsidR="00913AD4" w:rsidRPr="00913AD4" w:rsidRDefault="00913AD4" w:rsidP="00913AD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Submit </w:t>
      </w:r>
      <w:r w:rsidRPr="00913AD4">
        <w:rPr>
          <w:rFonts w:ascii="Times New Roman" w:hAnsi="Times New Roman" w:cs="Times New Roman"/>
          <w:b/>
          <w:bCs/>
        </w:rPr>
        <w:t>project progress reports</w:t>
      </w:r>
      <w:r w:rsidRPr="00913AD4">
        <w:rPr>
          <w:rFonts w:ascii="Times New Roman" w:hAnsi="Times New Roman" w:cs="Times New Roman"/>
        </w:rPr>
        <w:t xml:space="preserve"> and </w:t>
      </w:r>
      <w:r w:rsidRPr="00913AD4">
        <w:rPr>
          <w:rFonts w:ascii="Times New Roman" w:hAnsi="Times New Roman" w:cs="Times New Roman"/>
          <w:b/>
          <w:bCs/>
        </w:rPr>
        <w:t>stage gate reviews</w:t>
      </w:r>
      <w:r w:rsidRPr="00913AD4">
        <w:rPr>
          <w:rFonts w:ascii="Times New Roman" w:hAnsi="Times New Roman" w:cs="Times New Roman"/>
        </w:rPr>
        <w:t xml:space="preserve"> to the Project Steering Committee.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Authority Granted: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>You are authorized to:</w:t>
      </w:r>
    </w:p>
    <w:p w:rsidR="00913AD4" w:rsidRPr="00913AD4" w:rsidRDefault="00913AD4" w:rsidP="00913AD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>Allocate project resources.</w:t>
      </w:r>
    </w:p>
    <w:p w:rsidR="00913AD4" w:rsidRPr="00913AD4" w:rsidRDefault="00913AD4" w:rsidP="00913AD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>Approve internal and vendor work packages.</w:t>
      </w:r>
    </w:p>
    <w:p w:rsidR="00913AD4" w:rsidRPr="00913AD4" w:rsidRDefault="00913AD4" w:rsidP="00913AD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lastRenderedPageBreak/>
        <w:t>Escalate issues and initiate change requests as necessary.</w:t>
      </w:r>
    </w:p>
    <w:p w:rsidR="00913AD4" w:rsidRPr="00913AD4" w:rsidRDefault="00913AD4" w:rsidP="00913AD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>Represent the project in all stakeholder forums and governance meetings.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Reporting Line:</w:t>
      </w:r>
    </w:p>
    <w:p w:rsidR="00913AD4" w:rsidRPr="00913AD4" w:rsidRDefault="00913AD4" w:rsidP="00913AD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Reports To:</w:t>
      </w:r>
      <w:r w:rsidRPr="00913AD4">
        <w:rPr>
          <w:rFonts w:ascii="Times New Roman" w:hAnsi="Times New Roman" w:cs="Times New Roman"/>
        </w:rPr>
        <w:t xml:space="preserve"> Project Sponsor – Mr. John Mwangi (CIO)</w:t>
      </w:r>
    </w:p>
    <w:p w:rsidR="00913AD4" w:rsidRPr="00913AD4" w:rsidRDefault="00913AD4" w:rsidP="00913AD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Supervises:</w:t>
      </w:r>
      <w:r w:rsidRPr="00913AD4">
        <w:rPr>
          <w:rFonts w:ascii="Times New Roman" w:hAnsi="Times New Roman" w:cs="Times New Roman"/>
        </w:rPr>
        <w:t xml:space="preserve"> Technical Leads, Business Analysts, QA Team, Cloud Engineers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Effective Date: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Your appointment is effective from </w:t>
      </w:r>
      <w:r w:rsidRPr="00913AD4">
        <w:rPr>
          <w:rFonts w:ascii="Times New Roman" w:hAnsi="Times New Roman" w:cs="Times New Roman"/>
          <w:b/>
          <w:bCs/>
        </w:rPr>
        <w:t>29 July 2025</w:t>
      </w:r>
      <w:r w:rsidRPr="00913AD4">
        <w:rPr>
          <w:rFonts w:ascii="Times New Roman" w:hAnsi="Times New Roman" w:cs="Times New Roman"/>
        </w:rPr>
        <w:t xml:space="preserve"> to the official project closure date (estimated </w:t>
      </w:r>
      <w:r w:rsidRPr="00913AD4">
        <w:rPr>
          <w:rFonts w:ascii="Times New Roman" w:hAnsi="Times New Roman" w:cs="Times New Roman"/>
          <w:b/>
          <w:bCs/>
        </w:rPr>
        <w:t>31 March 2026</w:t>
      </w:r>
      <w:r w:rsidRPr="00913AD4">
        <w:rPr>
          <w:rFonts w:ascii="Times New Roman" w:hAnsi="Times New Roman" w:cs="Times New Roman"/>
        </w:rPr>
        <w:t>), unless otherwise extended or terminated.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  <w:b/>
          <w:bCs/>
        </w:rPr>
      </w:pPr>
      <w:r w:rsidRPr="00913AD4">
        <w:rPr>
          <w:rFonts w:ascii="Times New Roman" w:hAnsi="Times New Roman" w:cs="Times New Roman"/>
          <w:b/>
          <w:bCs/>
        </w:rPr>
        <w:t>Confirmation: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</w:rPr>
        <w:t xml:space="preserve">Please acknowledge acceptance of this appointment by signing and returning a copy of this letter by </w:t>
      </w:r>
      <w:r w:rsidRPr="00913AD4">
        <w:rPr>
          <w:rFonts w:ascii="Times New Roman" w:hAnsi="Times New Roman" w:cs="Times New Roman"/>
          <w:b/>
          <w:bCs/>
        </w:rPr>
        <w:t>30 July 2025</w:t>
      </w:r>
      <w:r w:rsidRPr="00913AD4">
        <w:rPr>
          <w:rFonts w:ascii="Times New Roman" w:hAnsi="Times New Roman" w:cs="Times New Roman"/>
        </w:rPr>
        <w:t>.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Approved by: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Name:</w:t>
      </w:r>
      <w:r w:rsidRPr="00913AD4">
        <w:rPr>
          <w:rFonts w:ascii="Times New Roman" w:hAnsi="Times New Roman" w:cs="Times New Roman"/>
        </w:rPr>
        <w:t xml:space="preserve"> John Mwangi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Title:</w:t>
      </w:r>
      <w:r w:rsidRPr="00913AD4">
        <w:rPr>
          <w:rFonts w:ascii="Times New Roman" w:hAnsi="Times New Roman" w:cs="Times New Roman"/>
        </w:rPr>
        <w:t xml:space="preserve"> Chief Information Officer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Signature:</w:t>
      </w:r>
      <w:r w:rsidRPr="00913AD4">
        <w:rPr>
          <w:rFonts w:ascii="Times New Roman" w:hAnsi="Times New Roman" w:cs="Times New Roman"/>
        </w:rPr>
        <w:t xml:space="preserve"> _______________________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Date:</w:t>
      </w:r>
      <w:r w:rsidRPr="00913AD4">
        <w:rPr>
          <w:rFonts w:ascii="Times New Roman" w:hAnsi="Times New Roman" w:cs="Times New Roman"/>
        </w:rPr>
        <w:t xml:space="preserve"> ___________________________</w:t>
      </w:r>
    </w:p>
    <w:p w:rsidR="00913AD4" w:rsidRPr="00913AD4" w:rsidRDefault="00913AD4" w:rsidP="00913AD4">
      <w:pPr>
        <w:spacing w:line="276" w:lineRule="auto"/>
        <w:rPr>
          <w:rFonts w:ascii="Times New Roman" w:hAnsi="Times New Roman" w:cs="Times New Roman"/>
        </w:rPr>
      </w:pPr>
      <w:r w:rsidRPr="00913AD4">
        <w:rPr>
          <w:rFonts w:ascii="Times New Roman" w:hAnsi="Times New Roman" w:cs="Times New Roman"/>
          <w:b/>
          <w:bCs/>
        </w:rPr>
        <w:t>Accepted by: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Name:</w:t>
      </w:r>
      <w:r w:rsidRPr="00913AD4">
        <w:rPr>
          <w:rFonts w:ascii="Times New Roman" w:hAnsi="Times New Roman" w:cs="Times New Roman"/>
        </w:rPr>
        <w:t xml:space="preserve"> [Your Name]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Title:</w:t>
      </w:r>
      <w:r w:rsidRPr="00913AD4">
        <w:rPr>
          <w:rFonts w:ascii="Times New Roman" w:hAnsi="Times New Roman" w:cs="Times New Roman"/>
        </w:rPr>
        <w:t xml:space="preserve"> Project Manager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Signature:</w:t>
      </w:r>
      <w:r w:rsidRPr="00913AD4">
        <w:rPr>
          <w:rFonts w:ascii="Times New Roman" w:hAnsi="Times New Roman" w:cs="Times New Roman"/>
        </w:rPr>
        <w:t xml:space="preserve"> _______________________</w:t>
      </w:r>
      <w:r w:rsidRPr="00913AD4">
        <w:rPr>
          <w:rFonts w:ascii="Times New Roman" w:hAnsi="Times New Roman" w:cs="Times New Roman"/>
        </w:rPr>
        <w:br/>
      </w:r>
      <w:r w:rsidRPr="00913AD4">
        <w:rPr>
          <w:rFonts w:ascii="Times New Roman" w:hAnsi="Times New Roman" w:cs="Times New Roman"/>
          <w:b/>
          <w:bCs/>
        </w:rPr>
        <w:t>Date:</w:t>
      </w:r>
      <w:r w:rsidRPr="00913AD4">
        <w:rPr>
          <w:rFonts w:ascii="Times New Roman" w:hAnsi="Times New Roman" w:cs="Times New Roman"/>
        </w:rPr>
        <w:t xml:space="preserve"> ___________________________</w:t>
      </w:r>
    </w:p>
    <w:p w:rsidR="00DE38F6" w:rsidRPr="00913AD4" w:rsidRDefault="00DE38F6" w:rsidP="00913AD4">
      <w:pPr>
        <w:spacing w:line="276" w:lineRule="auto"/>
        <w:rPr>
          <w:rFonts w:ascii="Times New Roman" w:hAnsi="Times New Roman" w:cs="Times New Roman"/>
        </w:rPr>
      </w:pPr>
    </w:p>
    <w:sectPr w:rsidR="00DE38F6" w:rsidRPr="0091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91388"/>
    <w:multiLevelType w:val="multilevel"/>
    <w:tmpl w:val="D9D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15FCD"/>
    <w:multiLevelType w:val="multilevel"/>
    <w:tmpl w:val="FAA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1E8E"/>
    <w:multiLevelType w:val="multilevel"/>
    <w:tmpl w:val="B92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453252">
    <w:abstractNumId w:val="0"/>
  </w:num>
  <w:num w:numId="2" w16cid:durableId="2129464863">
    <w:abstractNumId w:val="2"/>
  </w:num>
  <w:num w:numId="3" w16cid:durableId="97164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D4"/>
    <w:rsid w:val="00180A00"/>
    <w:rsid w:val="0028578E"/>
    <w:rsid w:val="0061433D"/>
    <w:rsid w:val="00913AD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DB82"/>
  <w15:chartTrackingRefBased/>
  <w15:docId w15:val="{DC7A2E97-88FC-4B33-993E-68C9419B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2025-07-28T07:07:00Z</dcterms:created>
  <dcterms:modified xsi:type="dcterms:W3CDTF">2025-07-28T07:10:00Z</dcterms:modified>
</cp:coreProperties>
</file>