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6279" w:rsidRPr="00CF7A8D" w:rsidRDefault="00396279" w:rsidP="00396279">
      <w:pPr>
        <w:rPr>
          <w:rFonts w:ascii="Times New Roman" w:hAnsi="Times New Roman" w:cs="Times New Roman"/>
          <w:b/>
          <w:bCs/>
        </w:rPr>
      </w:pPr>
      <w:r w:rsidRPr="00CF7A8D">
        <w:rPr>
          <w:rFonts w:ascii="Times New Roman" w:hAnsi="Times New Roman" w:cs="Times New Roman"/>
          <w:b/>
          <w:bCs/>
        </w:rPr>
        <w:t>User Acceptance Testing (UAT) Plan</w:t>
      </w:r>
    </w:p>
    <w:p w:rsidR="00396279" w:rsidRPr="00CF7A8D" w:rsidRDefault="00396279" w:rsidP="00396279">
      <w:p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  <w:b/>
          <w:bCs/>
        </w:rPr>
        <w:t>Project:</w:t>
      </w:r>
      <w:r w:rsidRPr="00CF7A8D">
        <w:rPr>
          <w:rFonts w:ascii="Times New Roman" w:hAnsi="Times New Roman" w:cs="Times New Roman"/>
        </w:rPr>
        <w:t xml:space="preserve"> Telco Cloud Migration</w:t>
      </w:r>
      <w:r w:rsidRPr="00CF7A8D">
        <w:rPr>
          <w:rFonts w:ascii="Times New Roman" w:hAnsi="Times New Roman" w:cs="Times New Roman"/>
        </w:rPr>
        <w:br/>
      </w:r>
      <w:r w:rsidRPr="00CF7A8D">
        <w:rPr>
          <w:rFonts w:ascii="Times New Roman" w:hAnsi="Times New Roman" w:cs="Times New Roman"/>
          <w:b/>
          <w:bCs/>
        </w:rPr>
        <w:t>Date:</w:t>
      </w:r>
      <w:r w:rsidRPr="00CF7A8D">
        <w:rPr>
          <w:rFonts w:ascii="Times New Roman" w:hAnsi="Times New Roman" w:cs="Times New Roman"/>
        </w:rPr>
        <w:t xml:space="preserve"> </w:t>
      </w:r>
      <w:r w:rsidR="00F5376D" w:rsidRPr="00CF7A8D">
        <w:rPr>
          <w:rFonts w:ascii="Times New Roman" w:hAnsi="Times New Roman" w:cs="Times New Roman"/>
        </w:rPr>
        <w:t>May 2025</w:t>
      </w:r>
    </w:p>
    <w:p w:rsidR="00396279" w:rsidRPr="00CF7A8D" w:rsidRDefault="00396279" w:rsidP="00396279">
      <w:pPr>
        <w:rPr>
          <w:rFonts w:ascii="Times New Roman" w:hAnsi="Times New Roman" w:cs="Times New Roman"/>
          <w:b/>
          <w:bCs/>
        </w:rPr>
      </w:pPr>
      <w:r w:rsidRPr="00CF7A8D">
        <w:rPr>
          <w:rFonts w:ascii="Times New Roman" w:hAnsi="Times New Roman" w:cs="Times New Roman"/>
          <w:b/>
          <w:bCs/>
        </w:rPr>
        <w:t>1. Introduction</w:t>
      </w:r>
    </w:p>
    <w:p w:rsidR="00396279" w:rsidRPr="00CF7A8D" w:rsidRDefault="00396279" w:rsidP="00396279">
      <w:p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User Acceptance Testing (UAT) is the final validation step where end-users verify that the cloud migration meets their business requirements and functions as expected in a real-world scenario before full production deployment.</w:t>
      </w:r>
    </w:p>
    <w:p w:rsidR="00396279" w:rsidRPr="00CF7A8D" w:rsidRDefault="00396279" w:rsidP="00396279">
      <w:pPr>
        <w:rPr>
          <w:rFonts w:ascii="Times New Roman" w:hAnsi="Times New Roman" w:cs="Times New Roman"/>
          <w:b/>
          <w:bCs/>
        </w:rPr>
      </w:pPr>
      <w:r w:rsidRPr="00CF7A8D">
        <w:rPr>
          <w:rFonts w:ascii="Times New Roman" w:hAnsi="Times New Roman" w:cs="Times New Roman"/>
          <w:b/>
          <w:bCs/>
        </w:rPr>
        <w:t>2. Objectives</w:t>
      </w:r>
    </w:p>
    <w:p w:rsidR="00396279" w:rsidRPr="00CF7A8D" w:rsidRDefault="00396279" w:rsidP="003962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Validate that migrated applications and services meet user requirements</w:t>
      </w:r>
    </w:p>
    <w:p w:rsidR="00396279" w:rsidRPr="00CF7A8D" w:rsidRDefault="00396279" w:rsidP="003962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Confirm that workflows and processes function correctly post-migration</w:t>
      </w:r>
    </w:p>
    <w:p w:rsidR="00396279" w:rsidRPr="00CF7A8D" w:rsidRDefault="00396279" w:rsidP="003962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Identify any defects or gaps before go-live</w:t>
      </w:r>
    </w:p>
    <w:p w:rsidR="00396279" w:rsidRPr="00CF7A8D" w:rsidRDefault="00396279" w:rsidP="003962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Obtain formal user sign-off on system readiness</w:t>
      </w:r>
    </w:p>
    <w:p w:rsidR="00396279" w:rsidRPr="00CF7A8D" w:rsidRDefault="00396279" w:rsidP="00396279">
      <w:pPr>
        <w:rPr>
          <w:rFonts w:ascii="Times New Roman" w:hAnsi="Times New Roman" w:cs="Times New Roman"/>
        </w:rPr>
      </w:pPr>
    </w:p>
    <w:p w:rsidR="00396279" w:rsidRPr="00CF7A8D" w:rsidRDefault="00396279" w:rsidP="00396279">
      <w:pPr>
        <w:rPr>
          <w:rFonts w:ascii="Times New Roman" w:hAnsi="Times New Roman" w:cs="Times New Roman"/>
          <w:b/>
          <w:bCs/>
        </w:rPr>
      </w:pPr>
      <w:r w:rsidRPr="00CF7A8D">
        <w:rPr>
          <w:rFonts w:ascii="Times New Roman" w:hAnsi="Times New Roman" w:cs="Times New Roman"/>
          <w:b/>
          <w:bCs/>
        </w:rPr>
        <w:t>3. Scope</w:t>
      </w:r>
    </w:p>
    <w:p w:rsidR="00396279" w:rsidRPr="00CF7A8D" w:rsidRDefault="00396279" w:rsidP="003962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Testing all critical business applications migrated to the cloud</w:t>
      </w:r>
    </w:p>
    <w:p w:rsidR="00396279" w:rsidRPr="00CF7A8D" w:rsidRDefault="00396279" w:rsidP="003962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Verifying integrations with existing systems and interfaces</w:t>
      </w:r>
    </w:p>
    <w:p w:rsidR="00396279" w:rsidRPr="00CF7A8D" w:rsidRDefault="00396279" w:rsidP="003962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Testing user workflows and access controls</w:t>
      </w:r>
    </w:p>
    <w:p w:rsidR="00396279" w:rsidRPr="00CF7A8D" w:rsidRDefault="00396279" w:rsidP="003962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Validating performance, security, and data integrity from the user perspective</w:t>
      </w:r>
    </w:p>
    <w:p w:rsidR="00396279" w:rsidRPr="00CF7A8D" w:rsidRDefault="00396279" w:rsidP="00396279">
      <w:pPr>
        <w:rPr>
          <w:rFonts w:ascii="Times New Roman" w:hAnsi="Times New Roman" w:cs="Times New Roman"/>
          <w:b/>
          <w:bCs/>
        </w:rPr>
      </w:pPr>
      <w:r w:rsidRPr="00CF7A8D">
        <w:rPr>
          <w:rFonts w:ascii="Times New Roman" w:hAnsi="Times New Roman" w:cs="Times New Roman"/>
          <w:b/>
          <w:bCs/>
        </w:rPr>
        <w:t>4. UAT Entry Criteria</w:t>
      </w:r>
    </w:p>
    <w:p w:rsidR="00396279" w:rsidRPr="00CF7A8D" w:rsidRDefault="00396279" w:rsidP="003962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Completion of system, integration, and performance testing</w:t>
      </w:r>
    </w:p>
    <w:p w:rsidR="00396279" w:rsidRPr="00CF7A8D" w:rsidRDefault="00396279" w:rsidP="003962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Migration to test environment completed successfully</w:t>
      </w:r>
    </w:p>
    <w:p w:rsidR="00396279" w:rsidRPr="00CF7A8D" w:rsidRDefault="00396279" w:rsidP="003962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Test environment stabilized and accessible to users</w:t>
      </w:r>
    </w:p>
    <w:p w:rsidR="00396279" w:rsidRPr="00CF7A8D" w:rsidRDefault="00396279" w:rsidP="003962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Test data prepared and validated</w:t>
      </w:r>
    </w:p>
    <w:p w:rsidR="00396279" w:rsidRPr="00CF7A8D" w:rsidRDefault="00396279" w:rsidP="003962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UAT test plan and cases approved</w:t>
      </w:r>
    </w:p>
    <w:p w:rsidR="00396279" w:rsidRPr="00CF7A8D" w:rsidRDefault="00396279" w:rsidP="00396279">
      <w:pPr>
        <w:rPr>
          <w:rFonts w:ascii="Times New Roman" w:hAnsi="Times New Roman" w:cs="Times New Roman"/>
          <w:b/>
          <w:bCs/>
        </w:rPr>
      </w:pPr>
      <w:r w:rsidRPr="00CF7A8D">
        <w:rPr>
          <w:rFonts w:ascii="Times New Roman" w:hAnsi="Times New Roman" w:cs="Times New Roman"/>
          <w:b/>
          <w:bCs/>
        </w:rPr>
        <w:t>5. UAT Exit Criteria</w:t>
      </w:r>
    </w:p>
    <w:p w:rsidR="00396279" w:rsidRPr="00CF7A8D" w:rsidRDefault="00396279" w:rsidP="0039627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All critical and high-severity defects resolved or mitigated</w:t>
      </w:r>
    </w:p>
    <w:p w:rsidR="00396279" w:rsidRPr="00CF7A8D" w:rsidRDefault="00396279" w:rsidP="0039627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All planned test cases executed with acceptable pass rate (typically &gt; 95%)</w:t>
      </w:r>
    </w:p>
    <w:p w:rsidR="00396279" w:rsidRPr="00CF7A8D" w:rsidRDefault="00396279" w:rsidP="0039627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Formal sign-off obtained from business users and stakeholders</w:t>
      </w:r>
    </w:p>
    <w:p w:rsidR="00396279" w:rsidRPr="00CF7A8D" w:rsidRDefault="00396279" w:rsidP="00396279">
      <w:pPr>
        <w:rPr>
          <w:rFonts w:ascii="Times New Roman" w:hAnsi="Times New Roman" w:cs="Times New Roman"/>
          <w:b/>
          <w:bCs/>
        </w:rPr>
      </w:pPr>
      <w:r w:rsidRPr="00CF7A8D">
        <w:rPr>
          <w:rFonts w:ascii="Times New Roman" w:hAnsi="Times New Roman" w:cs="Times New Roman"/>
          <w:b/>
          <w:bCs/>
        </w:rPr>
        <w:lastRenderedPageBreak/>
        <w:t>6.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5914"/>
      </w:tblGrid>
      <w:tr w:rsidR="00396279" w:rsidRPr="00CF7A8D" w:rsidTr="003962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  <w:b/>
                <w:bCs/>
              </w:rPr>
            </w:pPr>
            <w:r w:rsidRPr="00CF7A8D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  <w:b/>
                <w:bCs/>
              </w:rPr>
            </w:pPr>
            <w:r w:rsidRPr="00CF7A8D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</w:tr>
      <w:tr w:rsidR="00396279" w:rsidRPr="00CF7A8D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Oversee UAT planning and execution</w:t>
            </w:r>
          </w:p>
        </w:tc>
      </w:tr>
      <w:tr w:rsidR="00396279" w:rsidRPr="00CF7A8D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Business Analysts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Define acceptance criteria and develop test cases</w:t>
            </w:r>
          </w:p>
        </w:tc>
      </w:tr>
      <w:tr w:rsidR="00396279" w:rsidRPr="00CF7A8D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UAT Coordinator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Manage test scheduling, communication, and defect tracking</w:t>
            </w:r>
          </w:p>
        </w:tc>
      </w:tr>
      <w:tr w:rsidR="00396279" w:rsidRPr="00CF7A8D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End Users/Testers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Execute test cases and report issues</w:t>
            </w:r>
          </w:p>
        </w:tc>
      </w:tr>
      <w:tr w:rsidR="00396279" w:rsidRPr="00CF7A8D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QA/Test Team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Support UAT logistics and assist with issue resolution</w:t>
            </w:r>
          </w:p>
        </w:tc>
      </w:tr>
      <w:tr w:rsidR="00396279" w:rsidRPr="00CF7A8D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IT Support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Provide technical support for test environment</w:t>
            </w:r>
          </w:p>
        </w:tc>
      </w:tr>
    </w:tbl>
    <w:p w:rsidR="00396279" w:rsidRPr="00CF7A8D" w:rsidRDefault="00396279" w:rsidP="00396279">
      <w:pPr>
        <w:rPr>
          <w:rFonts w:ascii="Times New Roman" w:hAnsi="Times New Roman" w:cs="Times New Roman"/>
          <w:b/>
          <w:bCs/>
        </w:rPr>
      </w:pPr>
      <w:r w:rsidRPr="00CF7A8D">
        <w:rPr>
          <w:rFonts w:ascii="Times New Roman" w:hAnsi="Times New Roman" w:cs="Times New Roman"/>
          <w:b/>
          <w:bCs/>
        </w:rPr>
        <w:t>7. UAT Test Planning</w:t>
      </w:r>
    </w:p>
    <w:p w:rsidR="00396279" w:rsidRPr="00CF7A8D" w:rsidRDefault="00396279" w:rsidP="003962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Develop detailed test scenarios and cases based on real user workflows</w:t>
      </w:r>
    </w:p>
    <w:p w:rsidR="00396279" w:rsidRPr="00CF7A8D" w:rsidRDefault="00396279" w:rsidP="003962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Map test cases to business requirements</w:t>
      </w:r>
    </w:p>
    <w:p w:rsidR="00396279" w:rsidRPr="00CF7A8D" w:rsidRDefault="00396279" w:rsidP="003962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Prioritize test cases focusing on critical functionalities</w:t>
      </w:r>
    </w:p>
    <w:p w:rsidR="00396279" w:rsidRPr="00CF7A8D" w:rsidRDefault="00396279" w:rsidP="003962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Prepare test data sets and ensure environment readiness</w:t>
      </w:r>
    </w:p>
    <w:p w:rsidR="00396279" w:rsidRPr="00CF7A8D" w:rsidRDefault="00396279" w:rsidP="00396279">
      <w:pPr>
        <w:rPr>
          <w:rFonts w:ascii="Times New Roman" w:hAnsi="Times New Roman" w:cs="Times New Roman"/>
          <w:b/>
          <w:bCs/>
        </w:rPr>
      </w:pPr>
      <w:r w:rsidRPr="00CF7A8D">
        <w:rPr>
          <w:rFonts w:ascii="Times New Roman" w:hAnsi="Times New Roman" w:cs="Times New Roman"/>
          <w:b/>
          <w:bCs/>
        </w:rPr>
        <w:t>8. Test Execution Process</w:t>
      </w:r>
    </w:p>
    <w:p w:rsidR="00396279" w:rsidRPr="00CF7A8D" w:rsidRDefault="00396279" w:rsidP="003962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Schedule UAT sessions with user groups</w:t>
      </w:r>
    </w:p>
    <w:p w:rsidR="00396279" w:rsidRPr="00CF7A8D" w:rsidRDefault="00396279" w:rsidP="003962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Provide training/orientation on testing process and tools</w:t>
      </w:r>
    </w:p>
    <w:p w:rsidR="00396279" w:rsidRPr="00CF7A8D" w:rsidRDefault="00396279" w:rsidP="003962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Execute test cases and log results in defect tracking system</w:t>
      </w:r>
    </w:p>
    <w:p w:rsidR="00396279" w:rsidRPr="00CF7A8D" w:rsidRDefault="00396279" w:rsidP="003962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Conduct daily status reviews and triage defects with project team</w:t>
      </w:r>
    </w:p>
    <w:p w:rsidR="00396279" w:rsidRPr="00CF7A8D" w:rsidRDefault="00396279" w:rsidP="003962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Retest fixes and verify resolution</w:t>
      </w:r>
    </w:p>
    <w:p w:rsidR="00396279" w:rsidRPr="00CF7A8D" w:rsidRDefault="00396279" w:rsidP="00396279">
      <w:pPr>
        <w:rPr>
          <w:rFonts w:ascii="Times New Roman" w:hAnsi="Times New Roman" w:cs="Times New Roman"/>
          <w:b/>
          <w:bCs/>
        </w:rPr>
      </w:pPr>
      <w:r w:rsidRPr="00CF7A8D">
        <w:rPr>
          <w:rFonts w:ascii="Times New Roman" w:hAnsi="Times New Roman" w:cs="Times New Roman"/>
          <w:b/>
          <w:bCs/>
        </w:rPr>
        <w:t>9. Defect Management</w:t>
      </w:r>
    </w:p>
    <w:p w:rsidR="00396279" w:rsidRPr="00CF7A8D" w:rsidRDefault="00396279" w:rsidP="003962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Use a centralized defect tracking tool (e.g., Jira)</w:t>
      </w:r>
    </w:p>
    <w:p w:rsidR="00396279" w:rsidRPr="00CF7A8D" w:rsidRDefault="00396279" w:rsidP="003962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Classify defects by severity and impact</w:t>
      </w:r>
    </w:p>
    <w:p w:rsidR="00396279" w:rsidRPr="00CF7A8D" w:rsidRDefault="00396279" w:rsidP="003962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Communicate defect status regularly to stakeholders</w:t>
      </w:r>
    </w:p>
    <w:p w:rsidR="00396279" w:rsidRPr="00CF7A8D" w:rsidRDefault="00396279" w:rsidP="003962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Escalate critical defects for immediate resolution</w:t>
      </w:r>
    </w:p>
    <w:p w:rsidR="00396279" w:rsidRPr="00CF7A8D" w:rsidRDefault="00396279" w:rsidP="00396279">
      <w:pPr>
        <w:rPr>
          <w:rFonts w:ascii="Times New Roman" w:hAnsi="Times New Roman" w:cs="Times New Roman"/>
          <w:b/>
          <w:bCs/>
        </w:rPr>
      </w:pPr>
      <w:r w:rsidRPr="00CF7A8D">
        <w:rPr>
          <w:rFonts w:ascii="Times New Roman" w:hAnsi="Times New Roman" w:cs="Times New Roman"/>
          <w:b/>
          <w:bCs/>
        </w:rPr>
        <w:t>10. UAT Schedule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994"/>
        <w:gridCol w:w="4827"/>
      </w:tblGrid>
      <w:tr w:rsidR="00396279" w:rsidRPr="00CF7A8D" w:rsidTr="003962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  <w:b/>
                <w:bCs/>
              </w:rPr>
            </w:pPr>
            <w:r w:rsidRPr="00CF7A8D">
              <w:rPr>
                <w:rFonts w:ascii="Times New Roman" w:hAnsi="Times New Roman" w:cs="Times New Roman"/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  <w:b/>
                <w:bCs/>
              </w:rPr>
            </w:pPr>
            <w:r w:rsidRPr="00CF7A8D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  <w:b/>
                <w:bCs/>
              </w:rPr>
            </w:pPr>
            <w:r w:rsidRPr="00CF7A8D">
              <w:rPr>
                <w:rFonts w:ascii="Times New Roman" w:hAnsi="Times New Roman" w:cs="Times New Roman"/>
                <w:b/>
                <w:bCs/>
              </w:rPr>
              <w:t>Key Activities</w:t>
            </w:r>
          </w:p>
        </w:tc>
      </w:tr>
      <w:tr w:rsidR="00396279" w:rsidRPr="00CF7A8D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Preparation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Develop test cases, prepare environment and data</w:t>
            </w:r>
          </w:p>
        </w:tc>
      </w:tr>
      <w:tr w:rsidR="00396279" w:rsidRPr="00CF7A8D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Test case execution, defect logging and retesting</w:t>
            </w:r>
          </w:p>
        </w:tc>
      </w:tr>
      <w:tr w:rsidR="00396279" w:rsidRPr="00CF7A8D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Sign-off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Final defect closure and formal approval</w:t>
            </w:r>
          </w:p>
        </w:tc>
      </w:tr>
    </w:tbl>
    <w:p w:rsidR="00396279" w:rsidRPr="00CF7A8D" w:rsidRDefault="00396279" w:rsidP="00396279">
      <w:pPr>
        <w:rPr>
          <w:rFonts w:ascii="Times New Roman" w:hAnsi="Times New Roman" w:cs="Times New Roman"/>
          <w:b/>
          <w:bCs/>
        </w:rPr>
      </w:pPr>
      <w:r w:rsidRPr="00CF7A8D">
        <w:rPr>
          <w:rFonts w:ascii="Times New Roman" w:hAnsi="Times New Roman" w:cs="Times New Roman"/>
          <w:b/>
          <w:bCs/>
        </w:rPr>
        <w:t>11. Deliverables</w:t>
      </w:r>
    </w:p>
    <w:p w:rsidR="00396279" w:rsidRPr="00CF7A8D" w:rsidRDefault="00396279" w:rsidP="0039627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UAT Test Plan Document</w:t>
      </w:r>
    </w:p>
    <w:p w:rsidR="00396279" w:rsidRPr="00CF7A8D" w:rsidRDefault="00396279" w:rsidP="0039627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Test Case Scripts</w:t>
      </w:r>
    </w:p>
    <w:p w:rsidR="00396279" w:rsidRPr="00CF7A8D" w:rsidRDefault="00396279" w:rsidP="0039627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Test Execution Reports</w:t>
      </w:r>
    </w:p>
    <w:p w:rsidR="00396279" w:rsidRPr="00CF7A8D" w:rsidRDefault="00396279" w:rsidP="0039627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Defect Logs and Resolution Reports</w:t>
      </w:r>
    </w:p>
    <w:p w:rsidR="00396279" w:rsidRPr="00CF7A8D" w:rsidRDefault="00396279" w:rsidP="0039627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F7A8D">
        <w:rPr>
          <w:rFonts w:ascii="Times New Roman" w:hAnsi="Times New Roman" w:cs="Times New Roman"/>
        </w:rPr>
        <w:t>Formal UAT Sign-off Document</w:t>
      </w:r>
    </w:p>
    <w:p w:rsidR="00396279" w:rsidRPr="00CF7A8D" w:rsidRDefault="00396279" w:rsidP="00396279">
      <w:pPr>
        <w:rPr>
          <w:rFonts w:ascii="Times New Roman" w:hAnsi="Times New Roman" w:cs="Times New Roman"/>
          <w:b/>
          <w:bCs/>
        </w:rPr>
      </w:pPr>
      <w:r w:rsidRPr="00CF7A8D">
        <w:rPr>
          <w:rFonts w:ascii="Times New Roman" w:hAnsi="Times New Roman" w:cs="Times New Roman"/>
          <w:b/>
          <w:bCs/>
        </w:rPr>
        <w:t>12.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  <w:gridCol w:w="4568"/>
      </w:tblGrid>
      <w:tr w:rsidR="00396279" w:rsidRPr="00CF7A8D" w:rsidTr="003962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  <w:b/>
                <w:bCs/>
              </w:rPr>
            </w:pPr>
            <w:r w:rsidRPr="00CF7A8D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  <w:b/>
                <w:bCs/>
              </w:rPr>
            </w:pPr>
            <w:r w:rsidRPr="00CF7A8D">
              <w:rPr>
                <w:rFonts w:ascii="Times New Roman" w:hAnsi="Times New Roman" w:cs="Times New Roman"/>
                <w:b/>
                <w:bCs/>
              </w:rPr>
              <w:t>Mitigation Strategy</w:t>
            </w:r>
          </w:p>
        </w:tc>
      </w:tr>
      <w:tr w:rsidR="00396279" w:rsidRPr="00CF7A8D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Delayed test environment setup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Early environment provisioning and validation</w:t>
            </w:r>
          </w:p>
        </w:tc>
      </w:tr>
      <w:tr w:rsidR="00396279" w:rsidRPr="00CF7A8D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Limited user availability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Schedule multiple sessions, flexible timings</w:t>
            </w:r>
          </w:p>
        </w:tc>
      </w:tr>
      <w:tr w:rsidR="00396279" w:rsidRPr="00CF7A8D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Insufficient test data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Prepare and validate data in advance</w:t>
            </w:r>
          </w:p>
        </w:tc>
      </w:tr>
      <w:tr w:rsidR="00396279" w:rsidRPr="00CF7A8D" w:rsidTr="003962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Critical defects found late</w:t>
            </w:r>
          </w:p>
        </w:tc>
        <w:tc>
          <w:tcPr>
            <w:tcW w:w="0" w:type="auto"/>
            <w:vAlign w:val="center"/>
            <w:hideMark/>
          </w:tcPr>
          <w:p w:rsidR="00396279" w:rsidRPr="00CF7A8D" w:rsidRDefault="00396279" w:rsidP="00396279">
            <w:pPr>
              <w:rPr>
                <w:rFonts w:ascii="Times New Roman" w:hAnsi="Times New Roman" w:cs="Times New Roman"/>
              </w:rPr>
            </w:pPr>
            <w:r w:rsidRPr="00CF7A8D">
              <w:rPr>
                <w:rFonts w:ascii="Times New Roman" w:hAnsi="Times New Roman" w:cs="Times New Roman"/>
              </w:rPr>
              <w:t>Prioritize early testing of critical workflows</w:t>
            </w:r>
          </w:p>
        </w:tc>
      </w:tr>
    </w:tbl>
    <w:p w:rsidR="00DE38F6" w:rsidRPr="00CF7A8D" w:rsidRDefault="00DE38F6">
      <w:pPr>
        <w:rPr>
          <w:rFonts w:ascii="Times New Roman" w:hAnsi="Times New Roman" w:cs="Times New Roman"/>
        </w:rPr>
      </w:pPr>
    </w:p>
    <w:sectPr w:rsidR="00DE38F6" w:rsidRPr="00CF7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74AF"/>
    <w:multiLevelType w:val="multilevel"/>
    <w:tmpl w:val="6B9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B1CE6"/>
    <w:multiLevelType w:val="multilevel"/>
    <w:tmpl w:val="DA72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64685"/>
    <w:multiLevelType w:val="multilevel"/>
    <w:tmpl w:val="561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F0E00"/>
    <w:multiLevelType w:val="multilevel"/>
    <w:tmpl w:val="90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15DCF"/>
    <w:multiLevelType w:val="multilevel"/>
    <w:tmpl w:val="5100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977CC"/>
    <w:multiLevelType w:val="multilevel"/>
    <w:tmpl w:val="2510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B0F4E"/>
    <w:multiLevelType w:val="multilevel"/>
    <w:tmpl w:val="8EA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4796C"/>
    <w:multiLevelType w:val="multilevel"/>
    <w:tmpl w:val="CC3E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433921">
    <w:abstractNumId w:val="2"/>
  </w:num>
  <w:num w:numId="2" w16cid:durableId="876817378">
    <w:abstractNumId w:val="7"/>
  </w:num>
  <w:num w:numId="3" w16cid:durableId="1624965646">
    <w:abstractNumId w:val="5"/>
  </w:num>
  <w:num w:numId="4" w16cid:durableId="461920847">
    <w:abstractNumId w:val="1"/>
  </w:num>
  <w:num w:numId="5" w16cid:durableId="715861378">
    <w:abstractNumId w:val="0"/>
  </w:num>
  <w:num w:numId="6" w16cid:durableId="2136633571">
    <w:abstractNumId w:val="3"/>
  </w:num>
  <w:num w:numId="7" w16cid:durableId="505630911">
    <w:abstractNumId w:val="6"/>
  </w:num>
  <w:num w:numId="8" w16cid:durableId="1280524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79"/>
    <w:rsid w:val="00180A00"/>
    <w:rsid w:val="0028578E"/>
    <w:rsid w:val="00396279"/>
    <w:rsid w:val="005C443D"/>
    <w:rsid w:val="00A76492"/>
    <w:rsid w:val="00CF7A8D"/>
    <w:rsid w:val="00D22FF6"/>
    <w:rsid w:val="00DE38F6"/>
    <w:rsid w:val="00DF3020"/>
    <w:rsid w:val="00F5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95520-4DC1-4822-878A-E53A030B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2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2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2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4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7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0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6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5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9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90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85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53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76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1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6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06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2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16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63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13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8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22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3</cp:revision>
  <dcterms:created xsi:type="dcterms:W3CDTF">2025-07-21T15:13:00Z</dcterms:created>
  <dcterms:modified xsi:type="dcterms:W3CDTF">2025-07-28T12:16:00Z</dcterms:modified>
</cp:coreProperties>
</file>