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1. Project Management Plan (PMP)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  <w:i/>
          <w:iCs/>
        </w:rPr>
        <w:t>Based on PMI’s PMBOK Guide – Tailored for a Telco Cloud Migration Project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  <w:b/>
          <w:bCs/>
        </w:rPr>
        <w:t>Document Title</w:t>
      </w:r>
      <w:r w:rsidRPr="00B452CF">
        <w:rPr>
          <w:rFonts w:ascii="Times New Roman" w:hAnsi="Times New Roman" w:cs="Times New Roman"/>
        </w:rPr>
        <w:t>: Project Management Plan</w:t>
      </w:r>
      <w:r w:rsidRPr="00B452CF">
        <w:rPr>
          <w:rFonts w:ascii="Times New Roman" w:hAnsi="Times New Roman" w:cs="Times New Roman"/>
        </w:rPr>
        <w:br/>
      </w:r>
      <w:r w:rsidRPr="00B452CF">
        <w:rPr>
          <w:rFonts w:ascii="Times New Roman" w:hAnsi="Times New Roman" w:cs="Times New Roman"/>
          <w:b/>
          <w:bCs/>
        </w:rPr>
        <w:t>Project Name</w:t>
      </w:r>
      <w:r w:rsidRPr="00B452CF">
        <w:rPr>
          <w:rFonts w:ascii="Times New Roman" w:hAnsi="Times New Roman" w:cs="Times New Roman"/>
        </w:rPr>
        <w:t>: Telco Network Cloud Migration</w:t>
      </w:r>
      <w:r w:rsidRPr="00B452CF">
        <w:rPr>
          <w:rFonts w:ascii="Times New Roman" w:hAnsi="Times New Roman" w:cs="Times New Roman"/>
        </w:rPr>
        <w:br/>
      </w:r>
      <w:r w:rsidRPr="00B452CF">
        <w:rPr>
          <w:rFonts w:ascii="Times New Roman" w:hAnsi="Times New Roman" w:cs="Times New Roman"/>
          <w:b/>
          <w:bCs/>
        </w:rPr>
        <w:t>Date</w:t>
      </w:r>
      <w:r w:rsidRPr="00B452CF">
        <w:rPr>
          <w:rFonts w:ascii="Times New Roman" w:hAnsi="Times New Roman" w:cs="Times New Roman"/>
        </w:rPr>
        <w:t>: 28 July 2025</w:t>
      </w:r>
      <w:r w:rsidRPr="00B452CF">
        <w:rPr>
          <w:rFonts w:ascii="Times New Roman" w:hAnsi="Times New Roman" w:cs="Times New Roman"/>
        </w:rPr>
        <w:br/>
      </w:r>
      <w:r w:rsidRPr="00B452CF">
        <w:rPr>
          <w:rFonts w:ascii="Times New Roman" w:hAnsi="Times New Roman" w:cs="Times New Roman"/>
          <w:b/>
          <w:bCs/>
        </w:rPr>
        <w:t>Version</w:t>
      </w:r>
      <w:r w:rsidRPr="00B452CF">
        <w:rPr>
          <w:rFonts w:ascii="Times New Roman" w:hAnsi="Times New Roman" w:cs="Times New Roman"/>
        </w:rPr>
        <w:t>: 1.0</w:t>
      </w:r>
      <w:r w:rsidRPr="00B452CF">
        <w:rPr>
          <w:rFonts w:ascii="Times New Roman" w:hAnsi="Times New Roman" w:cs="Times New Roman"/>
        </w:rPr>
        <w:br/>
      </w:r>
      <w:r w:rsidRPr="00B452CF">
        <w:rPr>
          <w:rFonts w:ascii="Times New Roman" w:hAnsi="Times New Roman" w:cs="Times New Roman"/>
          <w:b/>
          <w:bCs/>
        </w:rPr>
        <w:t>Prepared by</w:t>
      </w:r>
      <w:r w:rsidRPr="00B452CF">
        <w:rPr>
          <w:rFonts w:ascii="Times New Roman" w:hAnsi="Times New Roman" w:cs="Times New Roman"/>
        </w:rPr>
        <w:t>: [Your Name], Project Manager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Table of Contents: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Executive Summary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Project Scope Statement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Project Schedule (with Milestones)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Budget Management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Stakeholder Engagement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Risk Management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Communications Management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Procurement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Quality Management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Change Management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Resource Management Plan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Integration &amp; Governance Approach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Monitoring and Control Strategy</w:t>
      </w:r>
    </w:p>
    <w:p w:rsidR="00B452CF" w:rsidRPr="00B452CF" w:rsidRDefault="00B452CF" w:rsidP="00B452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Appendices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1. Executive Summary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This project will migrate Telco OSS/BSS systems, CRM platforms, and Network Element Managers to a hybrid cloud (AWS, Azure, GCP). The migration supports business agility, compliance, cost savings, and improved customer experience.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2. Project Scope Statement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  <w:b/>
          <w:bCs/>
        </w:rPr>
        <w:t>In Scope:</w:t>
      </w:r>
    </w:p>
    <w:p w:rsidR="00B452CF" w:rsidRPr="00B452CF" w:rsidRDefault="00B452CF" w:rsidP="00B452C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Lift-and-shift of OSS/BSS &amp; NEMs</w:t>
      </w:r>
    </w:p>
    <w:p w:rsidR="00B452CF" w:rsidRPr="00B452CF" w:rsidRDefault="00B452CF" w:rsidP="00B452C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lastRenderedPageBreak/>
        <w:t>Cloud-native deployment of CRM</w:t>
      </w:r>
    </w:p>
    <w:p w:rsidR="00B452CF" w:rsidRPr="00B452CF" w:rsidRDefault="00B452CF" w:rsidP="00B452C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Integration with M-PESA and network APIs</w:t>
      </w:r>
    </w:p>
    <w:p w:rsidR="00B452CF" w:rsidRPr="00B452CF" w:rsidRDefault="00B452CF" w:rsidP="00B452C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Cloud infrastructure provisioning</w:t>
      </w:r>
    </w:p>
    <w:p w:rsidR="00B452CF" w:rsidRPr="00B452CF" w:rsidRDefault="00B452CF" w:rsidP="00B452C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Cutover, testing, and training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  <w:b/>
          <w:bCs/>
        </w:rPr>
        <w:t>Out of Scope:</w:t>
      </w:r>
    </w:p>
    <w:p w:rsidR="00B452CF" w:rsidRPr="00B452CF" w:rsidRDefault="00B452CF" w:rsidP="00B452CF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Hardware lifecycle replacements</w:t>
      </w:r>
    </w:p>
    <w:p w:rsidR="00B452CF" w:rsidRPr="00B452CF" w:rsidRDefault="00B452CF" w:rsidP="00B452CF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HR, Finance, and Payroll systems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3. Project Schedule (Milestones)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316"/>
      </w:tblGrid>
      <w:tr w:rsidR="00B452CF" w:rsidRPr="00B452CF" w:rsidTr="00B452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452CF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452CF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452CF" w:rsidRPr="00B452CF" w:rsidTr="00B45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Planning Complete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15 Aug 2025</w:t>
            </w:r>
          </w:p>
        </w:tc>
      </w:tr>
      <w:tr w:rsidR="00B452CF" w:rsidRPr="00B452CF" w:rsidTr="00B45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Infrastructure Provisioned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15 Sep 2025</w:t>
            </w:r>
          </w:p>
        </w:tc>
      </w:tr>
      <w:tr w:rsidR="00B452CF" w:rsidRPr="00B452CF" w:rsidTr="00B45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CRM UAT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20 Oct 2025</w:t>
            </w:r>
          </w:p>
        </w:tc>
      </w:tr>
      <w:tr w:rsidR="00B452CF" w:rsidRPr="00B452CF" w:rsidTr="00B45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OSS/BSS Migration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15 Dec 2025</w:t>
            </w:r>
          </w:p>
        </w:tc>
      </w:tr>
      <w:tr w:rsidR="00B452CF" w:rsidRPr="00B452CF" w:rsidTr="00B45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NEM Integration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20 Jan 2026</w:t>
            </w:r>
          </w:p>
        </w:tc>
      </w:tr>
      <w:tr w:rsidR="00B452CF" w:rsidRPr="00B452CF" w:rsidTr="00B45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Go-Live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1 Mar 2026</w:t>
            </w:r>
          </w:p>
        </w:tc>
      </w:tr>
      <w:tr w:rsidR="00B452CF" w:rsidRPr="00B452CF" w:rsidTr="00B45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:rsidR="00B452CF" w:rsidRPr="00B452CF" w:rsidRDefault="00B452CF" w:rsidP="00B452C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2CF">
              <w:rPr>
                <w:rFonts w:ascii="Times New Roman" w:hAnsi="Times New Roman" w:cs="Times New Roman"/>
              </w:rPr>
              <w:t>31 Mar 2026</w:t>
            </w:r>
          </w:p>
        </w:tc>
      </w:tr>
    </w:tbl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4. Budget Management Plan</w:t>
      </w:r>
    </w:p>
    <w:p w:rsidR="00B452CF" w:rsidRPr="00B452CF" w:rsidRDefault="00B452CF" w:rsidP="00B452C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  <w:b/>
          <w:bCs/>
        </w:rPr>
        <w:t>Approved Budget</w:t>
      </w:r>
      <w:r w:rsidRPr="00B452CF">
        <w:rPr>
          <w:rFonts w:ascii="Times New Roman" w:hAnsi="Times New Roman" w:cs="Times New Roman"/>
        </w:rPr>
        <w:t>: $1.2M</w:t>
      </w:r>
    </w:p>
    <w:p w:rsidR="00B452CF" w:rsidRPr="00B452CF" w:rsidRDefault="00B452CF" w:rsidP="00B452C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  <w:b/>
          <w:bCs/>
        </w:rPr>
        <w:t>Cost Tracking Tool</w:t>
      </w:r>
      <w:r w:rsidRPr="00B452CF">
        <w:rPr>
          <w:rFonts w:ascii="Times New Roman" w:hAnsi="Times New Roman" w:cs="Times New Roman"/>
        </w:rPr>
        <w:t>: Excel + SAP ERP</w:t>
      </w:r>
    </w:p>
    <w:p w:rsidR="00B452CF" w:rsidRPr="00B452CF" w:rsidRDefault="00B452CF" w:rsidP="00B452C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Variance threshold: ±10%</w:t>
      </w:r>
    </w:p>
    <w:p w:rsidR="00B452CF" w:rsidRPr="00B452CF" w:rsidRDefault="00B452CF" w:rsidP="00B452C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Monthly burn rate monitoring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5. Stakeholder Engagement Plan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Stakeholder matrix with power/interest levels and tailored communications:</w:t>
      </w:r>
    </w:p>
    <w:p w:rsidR="00B452CF" w:rsidRPr="00B452CF" w:rsidRDefault="00B452CF" w:rsidP="00B452CF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CIO: Bi-weekly status reports</w:t>
      </w:r>
    </w:p>
    <w:p w:rsidR="00B452CF" w:rsidRPr="00B452CF" w:rsidRDefault="00B452CF" w:rsidP="00B452CF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Engineers: Daily stand-ups</w:t>
      </w:r>
    </w:p>
    <w:p w:rsidR="00B452CF" w:rsidRPr="00B452CF" w:rsidRDefault="00B452CF" w:rsidP="00B452CF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Vendors: Weekly alignment calls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lastRenderedPageBreak/>
        <w:t>6. Risk Management Plan</w:t>
      </w:r>
    </w:p>
    <w:p w:rsidR="00B452CF" w:rsidRPr="00B452CF" w:rsidRDefault="00B452CF" w:rsidP="00B452CF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RAID Log format</w:t>
      </w:r>
    </w:p>
    <w:p w:rsidR="00B452CF" w:rsidRPr="00B452CF" w:rsidRDefault="00B452CF" w:rsidP="00B452CF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High-priority risks include:</w:t>
      </w:r>
    </w:p>
    <w:p w:rsidR="00B452CF" w:rsidRPr="00B452CF" w:rsidRDefault="00B452CF" w:rsidP="00B452CF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Legacy system incompatibility</w:t>
      </w:r>
    </w:p>
    <w:p w:rsidR="00B452CF" w:rsidRPr="00B452CF" w:rsidRDefault="00B452CF" w:rsidP="00B452CF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Data loss during migration</w:t>
      </w:r>
    </w:p>
    <w:p w:rsidR="00B452CF" w:rsidRPr="00B452CF" w:rsidRDefault="00B452CF" w:rsidP="00B452CF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Vendor delays</w:t>
      </w:r>
    </w:p>
    <w:p w:rsidR="00B452CF" w:rsidRPr="00B452CF" w:rsidRDefault="00B452CF" w:rsidP="00B452CF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Mitigation strategies defined for each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7. Communications Management Plan</w:t>
      </w:r>
    </w:p>
    <w:p w:rsidR="00B452CF" w:rsidRPr="00B452CF" w:rsidRDefault="00B452CF" w:rsidP="00B452CF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Weekly status reports (internal)</w:t>
      </w:r>
    </w:p>
    <w:p w:rsidR="00B452CF" w:rsidRPr="00B452CF" w:rsidRDefault="00B452CF" w:rsidP="00B452CF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Bi-weekly sponsor updates</w:t>
      </w:r>
    </w:p>
    <w:p w:rsidR="00B452CF" w:rsidRPr="00B452CF" w:rsidRDefault="00B452CF" w:rsidP="00B452CF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Project SharePoint for document storage</w:t>
      </w:r>
    </w:p>
    <w:p w:rsidR="00B452CF" w:rsidRPr="00B452CF" w:rsidRDefault="00B452CF" w:rsidP="00B452CF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Email, Slack, Zoom for communication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8. Procurement Plan</w:t>
      </w:r>
    </w:p>
    <w:p w:rsidR="00B452CF" w:rsidRPr="00B452CF" w:rsidRDefault="00B452CF" w:rsidP="00B452C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Cloud services: AWS, Azure, Salesforce</w:t>
      </w:r>
    </w:p>
    <w:p w:rsidR="00B452CF" w:rsidRPr="00B452CF" w:rsidRDefault="00B452CF" w:rsidP="00B452C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Procurement method: RFQ + Board Approval</w:t>
      </w:r>
    </w:p>
    <w:p w:rsidR="00B452CF" w:rsidRPr="00B452CF" w:rsidRDefault="00B452CF" w:rsidP="00B452C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SLAs included in all cloud provider contracts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9. Quality Management Plan</w:t>
      </w:r>
    </w:p>
    <w:p w:rsidR="00B452CF" w:rsidRPr="00B452CF" w:rsidRDefault="00B452CF" w:rsidP="00B452CF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UAT cycles for CRM, BSS</w:t>
      </w:r>
    </w:p>
    <w:p w:rsidR="00B452CF" w:rsidRPr="00B452CF" w:rsidRDefault="00B452CF" w:rsidP="00B452CF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Automated test coverage ≥ 85%</w:t>
      </w:r>
    </w:p>
    <w:p w:rsidR="00B452CF" w:rsidRPr="00B452CF" w:rsidRDefault="00B452CF" w:rsidP="00B452CF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Review boards for architecture and security</w:t>
      </w:r>
    </w:p>
    <w:p w:rsidR="00B452CF" w:rsidRPr="00B452CF" w:rsidRDefault="00B452CF" w:rsidP="00B452CF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Quality metrics: Uptime, Latency, Defect rate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10. Change Management Plan</w:t>
      </w:r>
    </w:p>
    <w:p w:rsidR="00B452CF" w:rsidRPr="00B452CF" w:rsidRDefault="00B452CF" w:rsidP="00B452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Change Control Board (CCB) meets bi-weekly</w:t>
      </w:r>
    </w:p>
    <w:p w:rsidR="00B452CF" w:rsidRPr="00B452CF" w:rsidRDefault="00B452CF" w:rsidP="00B452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Change Request Form (CRF) required</w:t>
      </w:r>
    </w:p>
    <w:p w:rsidR="00B452CF" w:rsidRPr="00B452CF" w:rsidRDefault="00B452CF" w:rsidP="00B452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Major changes must pass impact analysis and approval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11. Resource Management Plan</w:t>
      </w:r>
    </w:p>
    <w:p w:rsidR="00B452CF" w:rsidRPr="00B452CF" w:rsidRDefault="00B452CF" w:rsidP="00B452CF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Team matrix showing internal and vendor roles</w:t>
      </w:r>
    </w:p>
    <w:p w:rsidR="00B452CF" w:rsidRPr="00B452CF" w:rsidRDefault="00B452CF" w:rsidP="00B452CF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lastRenderedPageBreak/>
        <w:t>Project Tools: JIRA, Confluence, GitHub</w:t>
      </w:r>
    </w:p>
    <w:p w:rsidR="00B452CF" w:rsidRPr="00B452CF" w:rsidRDefault="00B452CF" w:rsidP="00B452CF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Role: Project Manager reports to CIO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12. Integration &amp; Governance</w:t>
      </w:r>
    </w:p>
    <w:p w:rsidR="00B452CF" w:rsidRPr="00B452CF" w:rsidRDefault="00B452CF" w:rsidP="00B452C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Aligned with PMP + PRINCE2 hybrid governance</w:t>
      </w:r>
    </w:p>
    <w:p w:rsidR="00B452CF" w:rsidRPr="00B452CF" w:rsidRDefault="00B452CF" w:rsidP="00B452C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Escalation matrix defined</w:t>
      </w:r>
    </w:p>
    <w:p w:rsidR="00B452CF" w:rsidRPr="00B452CF" w:rsidRDefault="00B452CF" w:rsidP="00B452C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Project Board decision rights documented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13. Monitoring and Control</w:t>
      </w:r>
    </w:p>
    <w:p w:rsidR="00B452CF" w:rsidRPr="00B452CF" w:rsidRDefault="00B452CF" w:rsidP="00B452CF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Earned Value Management (EVM) for performance</w:t>
      </w:r>
    </w:p>
    <w:p w:rsidR="00B452CF" w:rsidRPr="00B452CF" w:rsidRDefault="00B452CF" w:rsidP="00B452CF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KPIs: % Completion, Cost Variance, Risk Exposure</w:t>
      </w:r>
    </w:p>
    <w:p w:rsidR="00B452CF" w:rsidRPr="00B452CF" w:rsidRDefault="00B452CF" w:rsidP="00B452CF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Weekly stand-ups + Monthly Steering Committee reviews</w:t>
      </w:r>
    </w:p>
    <w:p w:rsidR="00B452CF" w:rsidRPr="00B452CF" w:rsidRDefault="00B452CF" w:rsidP="00B452CF">
      <w:pPr>
        <w:spacing w:line="276" w:lineRule="auto"/>
        <w:rPr>
          <w:rFonts w:ascii="Times New Roman" w:hAnsi="Times New Roman" w:cs="Times New Roman"/>
          <w:b/>
          <w:bCs/>
        </w:rPr>
      </w:pPr>
      <w:r w:rsidRPr="00B452CF">
        <w:rPr>
          <w:rFonts w:ascii="Times New Roman" w:hAnsi="Times New Roman" w:cs="Times New Roman"/>
          <w:b/>
          <w:bCs/>
        </w:rPr>
        <w:t>14. Appendices</w:t>
      </w:r>
    </w:p>
    <w:p w:rsidR="00B452CF" w:rsidRPr="00B452CF" w:rsidRDefault="00B452CF" w:rsidP="00B452CF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Work Breakdown Structure (WBS)</w:t>
      </w:r>
    </w:p>
    <w:p w:rsidR="00B452CF" w:rsidRPr="00B452CF" w:rsidRDefault="00B452CF" w:rsidP="00B452CF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Detailed Gantt chart</w:t>
      </w:r>
    </w:p>
    <w:p w:rsidR="00B452CF" w:rsidRPr="00B452CF" w:rsidRDefault="00B452CF" w:rsidP="00B452CF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Budget breakdown</w:t>
      </w:r>
    </w:p>
    <w:p w:rsidR="00B452CF" w:rsidRPr="00B452CF" w:rsidRDefault="00B452CF" w:rsidP="00B452CF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Risk matrix</w:t>
      </w:r>
    </w:p>
    <w:p w:rsidR="00B452CF" w:rsidRPr="00B452CF" w:rsidRDefault="00B452CF" w:rsidP="00B452CF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452CF">
        <w:rPr>
          <w:rFonts w:ascii="Times New Roman" w:hAnsi="Times New Roman" w:cs="Times New Roman"/>
        </w:rPr>
        <w:t>Org chart</w:t>
      </w:r>
    </w:p>
    <w:p w:rsidR="00DE38F6" w:rsidRPr="00B452CF" w:rsidRDefault="00DE38F6" w:rsidP="00B452CF">
      <w:pPr>
        <w:spacing w:line="276" w:lineRule="auto"/>
        <w:rPr>
          <w:rFonts w:ascii="Times New Roman" w:hAnsi="Times New Roman" w:cs="Times New Roman"/>
        </w:rPr>
      </w:pPr>
    </w:p>
    <w:sectPr w:rsidR="00DE38F6" w:rsidRPr="00B4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4758"/>
    <w:multiLevelType w:val="multilevel"/>
    <w:tmpl w:val="58D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D1A07"/>
    <w:multiLevelType w:val="multilevel"/>
    <w:tmpl w:val="65C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684B"/>
    <w:multiLevelType w:val="multilevel"/>
    <w:tmpl w:val="83A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06394"/>
    <w:multiLevelType w:val="multilevel"/>
    <w:tmpl w:val="D59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5289C"/>
    <w:multiLevelType w:val="multilevel"/>
    <w:tmpl w:val="6642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A775C"/>
    <w:multiLevelType w:val="multilevel"/>
    <w:tmpl w:val="913A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A4B6F"/>
    <w:multiLevelType w:val="multilevel"/>
    <w:tmpl w:val="37F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F267D"/>
    <w:multiLevelType w:val="multilevel"/>
    <w:tmpl w:val="ABAA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7548E"/>
    <w:multiLevelType w:val="multilevel"/>
    <w:tmpl w:val="4A3E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E304A"/>
    <w:multiLevelType w:val="multilevel"/>
    <w:tmpl w:val="73A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14C31"/>
    <w:multiLevelType w:val="multilevel"/>
    <w:tmpl w:val="718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B1A6B"/>
    <w:multiLevelType w:val="multilevel"/>
    <w:tmpl w:val="6BFE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A18CB"/>
    <w:multiLevelType w:val="multilevel"/>
    <w:tmpl w:val="C3E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85174"/>
    <w:multiLevelType w:val="multilevel"/>
    <w:tmpl w:val="1DB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890339">
    <w:abstractNumId w:val="11"/>
  </w:num>
  <w:num w:numId="2" w16cid:durableId="95486566">
    <w:abstractNumId w:val="7"/>
  </w:num>
  <w:num w:numId="3" w16cid:durableId="944919280">
    <w:abstractNumId w:val="0"/>
  </w:num>
  <w:num w:numId="4" w16cid:durableId="1717312092">
    <w:abstractNumId w:val="2"/>
  </w:num>
  <w:num w:numId="5" w16cid:durableId="455760229">
    <w:abstractNumId w:val="9"/>
  </w:num>
  <w:num w:numId="6" w16cid:durableId="1687905326">
    <w:abstractNumId w:val="5"/>
  </w:num>
  <w:num w:numId="7" w16cid:durableId="834997527">
    <w:abstractNumId w:val="12"/>
  </w:num>
  <w:num w:numId="8" w16cid:durableId="872959478">
    <w:abstractNumId w:val="8"/>
  </w:num>
  <w:num w:numId="9" w16cid:durableId="419839609">
    <w:abstractNumId w:val="1"/>
  </w:num>
  <w:num w:numId="10" w16cid:durableId="1899630972">
    <w:abstractNumId w:val="6"/>
  </w:num>
  <w:num w:numId="11" w16cid:durableId="928080624">
    <w:abstractNumId w:val="13"/>
  </w:num>
  <w:num w:numId="12" w16cid:durableId="323432703">
    <w:abstractNumId w:val="4"/>
  </w:num>
  <w:num w:numId="13" w16cid:durableId="1423143404">
    <w:abstractNumId w:val="10"/>
  </w:num>
  <w:num w:numId="14" w16cid:durableId="1078479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CF"/>
    <w:rsid w:val="00180A00"/>
    <w:rsid w:val="0028578E"/>
    <w:rsid w:val="00B452CF"/>
    <w:rsid w:val="00D22FF6"/>
    <w:rsid w:val="00DE38F6"/>
    <w:rsid w:val="00F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C77A6-D188-41AC-9D81-D34ACBDF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2025-07-28T07:41:00Z</dcterms:created>
  <dcterms:modified xsi:type="dcterms:W3CDTF">2025-07-28T07:45:00Z</dcterms:modified>
</cp:coreProperties>
</file>