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C03" w:rsidRPr="00F37C03" w:rsidRDefault="00F37C03" w:rsidP="00F37C03">
      <w:pPr>
        <w:rPr>
          <w:b/>
          <w:bCs/>
        </w:rPr>
      </w:pPr>
      <w:r w:rsidRPr="00F37C03">
        <w:rPr>
          <w:b/>
          <w:bCs/>
        </w:rPr>
        <w:t>Deployment Plan</w:t>
      </w:r>
    </w:p>
    <w:p w:rsidR="00C703F0" w:rsidRDefault="00F37C03" w:rsidP="00F37C03">
      <w:r w:rsidRPr="00F37C03">
        <w:rPr>
          <w:b/>
          <w:bCs/>
        </w:rPr>
        <w:t>Project:</w:t>
      </w:r>
      <w:r w:rsidRPr="00F37C03">
        <w:t xml:space="preserve"> Telco Cloud Migration</w:t>
      </w:r>
      <w:r w:rsidRPr="00F37C03">
        <w:br/>
      </w:r>
      <w:r w:rsidRPr="00F37C03">
        <w:rPr>
          <w:b/>
          <w:bCs/>
        </w:rPr>
        <w:t>Date:</w:t>
      </w:r>
      <w:r w:rsidRPr="00F37C03">
        <w:t xml:space="preserve"> </w:t>
      </w:r>
      <w:r w:rsidR="00C703F0">
        <w:t>May 2025</w:t>
      </w:r>
    </w:p>
    <w:p w:rsidR="00F37C03" w:rsidRPr="00F37C03" w:rsidRDefault="00F37C03" w:rsidP="00F37C03">
      <w:pPr>
        <w:rPr>
          <w:b/>
          <w:bCs/>
        </w:rPr>
      </w:pPr>
      <w:r w:rsidRPr="00F37C03">
        <w:rPr>
          <w:b/>
          <w:bCs/>
        </w:rPr>
        <w:t>1. Purpose</w:t>
      </w:r>
    </w:p>
    <w:p w:rsidR="00F37C03" w:rsidRPr="00F37C03" w:rsidRDefault="00F37C03" w:rsidP="00F37C03">
      <w:r w:rsidRPr="00F37C03">
        <w:t>This Deployment Plan outlines the procedures for migrating services to the cloud environment, minimizing downtime, and ensuring rollback capability in case of issues.</w:t>
      </w:r>
    </w:p>
    <w:p w:rsidR="00F37C03" w:rsidRPr="00F37C03" w:rsidRDefault="00F37C03" w:rsidP="00F37C03">
      <w:pPr>
        <w:rPr>
          <w:b/>
          <w:bCs/>
        </w:rPr>
      </w:pPr>
      <w:r w:rsidRPr="00F37C03">
        <w:rPr>
          <w:b/>
          <w:bCs/>
        </w:rPr>
        <w:t>2. Deployment Scope</w:t>
      </w:r>
    </w:p>
    <w:p w:rsidR="00F37C03" w:rsidRPr="00F37C03" w:rsidRDefault="00F37C03" w:rsidP="00F37C03">
      <w:pPr>
        <w:numPr>
          <w:ilvl w:val="0"/>
          <w:numId w:val="1"/>
        </w:numPr>
      </w:pPr>
      <w:r w:rsidRPr="00F37C03">
        <w:t>Migration of all targeted applications and databases to cloud infrastructure</w:t>
      </w:r>
    </w:p>
    <w:p w:rsidR="00F37C03" w:rsidRPr="00F37C03" w:rsidRDefault="00F37C03" w:rsidP="00F37C03">
      <w:pPr>
        <w:numPr>
          <w:ilvl w:val="0"/>
          <w:numId w:val="1"/>
        </w:numPr>
      </w:pPr>
      <w:r w:rsidRPr="00F37C03">
        <w:t>Cutover from legacy systems to cloud-hosted systems</w:t>
      </w:r>
    </w:p>
    <w:p w:rsidR="00F37C03" w:rsidRPr="00F37C03" w:rsidRDefault="00F37C03" w:rsidP="00F37C03">
      <w:pPr>
        <w:numPr>
          <w:ilvl w:val="0"/>
          <w:numId w:val="1"/>
        </w:numPr>
      </w:pPr>
      <w:r w:rsidRPr="00F37C03">
        <w:t>Verification of data integrity and service availability post-migration</w:t>
      </w:r>
    </w:p>
    <w:p w:rsidR="00F37C03" w:rsidRPr="00F37C03" w:rsidRDefault="00F37C03" w:rsidP="00F37C03">
      <w:pPr>
        <w:rPr>
          <w:b/>
          <w:bCs/>
        </w:rPr>
      </w:pPr>
      <w:r w:rsidRPr="00F37C03">
        <w:rPr>
          <w:b/>
          <w:bCs/>
        </w:rPr>
        <w:t>3. Deployment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11"/>
        <w:gridCol w:w="4857"/>
      </w:tblGrid>
      <w:tr w:rsidR="00F37C03" w:rsidRPr="00F37C03" w:rsidTr="00F37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pPr>
              <w:rPr>
                <w:b/>
                <w:bCs/>
              </w:rPr>
            </w:pPr>
            <w:r w:rsidRPr="00F37C0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pPr>
              <w:rPr>
                <w:b/>
                <w:bCs/>
              </w:rPr>
            </w:pPr>
            <w:r w:rsidRPr="00F37C03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pPr>
              <w:rPr>
                <w:b/>
                <w:bCs/>
              </w:rPr>
            </w:pPr>
            <w:r w:rsidRPr="00F37C03">
              <w:rPr>
                <w:b/>
                <w:bCs/>
              </w:rPr>
              <w:t>Activities</w:t>
            </w:r>
          </w:p>
        </w:tc>
      </w:tr>
      <w:tr w:rsidR="00F37C03" w:rsidRPr="00F37C03" w:rsidTr="00F37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Pre-Deployment Checks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Sept 25, 2025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Environment readiness, backup validation</w:t>
            </w:r>
          </w:p>
        </w:tc>
      </w:tr>
      <w:tr w:rsidR="00F37C03" w:rsidRPr="00F37C03" w:rsidTr="00F37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Migration Execution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Sept 26, 2025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Data migration, application cutover</w:t>
            </w:r>
          </w:p>
        </w:tc>
      </w:tr>
      <w:tr w:rsidR="00F37C03" w:rsidRPr="00F37C03" w:rsidTr="00F37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Verification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Sept 27, 2025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System functionality, performance, data accuracy</w:t>
            </w:r>
          </w:p>
        </w:tc>
      </w:tr>
      <w:tr w:rsidR="00F37C03" w:rsidRPr="00F37C03" w:rsidTr="00F37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Rollback Window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Sept 27-28, 2025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Ability to revert to legacy systems if needed</w:t>
            </w:r>
          </w:p>
        </w:tc>
      </w:tr>
      <w:tr w:rsidR="00F37C03" w:rsidRPr="00F37C03" w:rsidTr="00F37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Go-Live Confirmation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Sept 28, 2025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Formal acceptance and handover</w:t>
            </w:r>
          </w:p>
        </w:tc>
      </w:tr>
    </w:tbl>
    <w:p w:rsidR="00F37C03" w:rsidRPr="00F37C03" w:rsidRDefault="00F37C03" w:rsidP="00F37C03">
      <w:pPr>
        <w:rPr>
          <w:b/>
          <w:bCs/>
        </w:rPr>
      </w:pPr>
      <w:r w:rsidRPr="00F37C03">
        <w:rPr>
          <w:b/>
          <w:bCs/>
        </w:rPr>
        <w:t>4.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5037"/>
      </w:tblGrid>
      <w:tr w:rsidR="00F37C03" w:rsidRPr="00F37C03" w:rsidTr="00F37C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pPr>
              <w:rPr>
                <w:b/>
                <w:bCs/>
              </w:rPr>
            </w:pPr>
            <w:r w:rsidRPr="00F37C03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pPr>
              <w:rPr>
                <w:b/>
                <w:bCs/>
              </w:rPr>
            </w:pPr>
            <w:r w:rsidRPr="00F37C03">
              <w:rPr>
                <w:b/>
                <w:bCs/>
              </w:rPr>
              <w:t>Responsibility</w:t>
            </w:r>
          </w:p>
        </w:tc>
      </w:tr>
      <w:tr w:rsidR="00F37C03" w:rsidRPr="00F37C03" w:rsidTr="00F37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Oversees deployment, coordinates teams</w:t>
            </w:r>
          </w:p>
        </w:tc>
      </w:tr>
      <w:tr w:rsidR="00F37C03" w:rsidRPr="00F37C03" w:rsidTr="00F37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Cloud Engineer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Executes migration tasks and verifies systems</w:t>
            </w:r>
          </w:p>
        </w:tc>
      </w:tr>
      <w:tr w:rsidR="00F37C03" w:rsidRPr="00F37C03" w:rsidTr="00F37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DBA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Manages database migration and validation</w:t>
            </w:r>
          </w:p>
        </w:tc>
      </w:tr>
      <w:tr w:rsidR="00F37C03" w:rsidRPr="00F37C03" w:rsidTr="00F37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QA Team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Performs post-migration testing</w:t>
            </w:r>
          </w:p>
        </w:tc>
      </w:tr>
      <w:tr w:rsidR="00F37C03" w:rsidRPr="00F37C03" w:rsidTr="00F37C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Support Team</w:t>
            </w:r>
          </w:p>
        </w:tc>
        <w:tc>
          <w:tcPr>
            <w:tcW w:w="0" w:type="auto"/>
            <w:vAlign w:val="center"/>
            <w:hideMark/>
          </w:tcPr>
          <w:p w:rsidR="00F37C03" w:rsidRPr="00F37C03" w:rsidRDefault="00F37C03" w:rsidP="00F37C03">
            <w:r w:rsidRPr="00F37C03">
              <w:t>Provides go-live support and incident management</w:t>
            </w:r>
          </w:p>
        </w:tc>
      </w:tr>
    </w:tbl>
    <w:p w:rsidR="00F37C03" w:rsidRPr="00F37C03" w:rsidRDefault="00F37C03" w:rsidP="00F37C03">
      <w:pPr>
        <w:rPr>
          <w:b/>
          <w:bCs/>
        </w:rPr>
      </w:pPr>
      <w:r w:rsidRPr="00F37C03">
        <w:rPr>
          <w:b/>
          <w:bCs/>
        </w:rPr>
        <w:t>5. Pre-Deployment Checklist</w:t>
      </w:r>
    </w:p>
    <w:p w:rsidR="00F37C03" w:rsidRPr="00F37C03" w:rsidRDefault="00F37C03" w:rsidP="00F37C03">
      <w:pPr>
        <w:numPr>
          <w:ilvl w:val="0"/>
          <w:numId w:val="2"/>
        </w:numPr>
      </w:pPr>
      <w:r w:rsidRPr="00F37C03">
        <w:lastRenderedPageBreak/>
        <w:t>Complete backups of all data and systems</w:t>
      </w:r>
    </w:p>
    <w:p w:rsidR="00F37C03" w:rsidRPr="00F37C03" w:rsidRDefault="00F37C03" w:rsidP="00F37C03">
      <w:pPr>
        <w:numPr>
          <w:ilvl w:val="0"/>
          <w:numId w:val="2"/>
        </w:numPr>
      </w:pPr>
      <w:r w:rsidRPr="00F37C03">
        <w:t>Verify cloud environment readiness and configurations</w:t>
      </w:r>
    </w:p>
    <w:p w:rsidR="00F37C03" w:rsidRPr="00F37C03" w:rsidRDefault="00F37C03" w:rsidP="00F37C03">
      <w:pPr>
        <w:numPr>
          <w:ilvl w:val="0"/>
          <w:numId w:val="2"/>
        </w:numPr>
      </w:pPr>
      <w:r w:rsidRPr="00F37C03">
        <w:t>Confirm communication to all stakeholders and users</w:t>
      </w:r>
    </w:p>
    <w:p w:rsidR="00F37C03" w:rsidRPr="00F37C03" w:rsidRDefault="00F37C03" w:rsidP="00F37C03">
      <w:pPr>
        <w:numPr>
          <w:ilvl w:val="0"/>
          <w:numId w:val="2"/>
        </w:numPr>
      </w:pPr>
      <w:r w:rsidRPr="00F37C03">
        <w:t>Ensure rollback procedures are documented and tested</w:t>
      </w:r>
    </w:p>
    <w:p w:rsidR="00F37C03" w:rsidRPr="00F37C03" w:rsidRDefault="00F37C03" w:rsidP="00F37C03">
      <w:pPr>
        <w:rPr>
          <w:b/>
          <w:bCs/>
        </w:rPr>
      </w:pPr>
      <w:r w:rsidRPr="00F37C03">
        <w:rPr>
          <w:b/>
          <w:bCs/>
        </w:rPr>
        <w:t>6. Rollback Plan</w:t>
      </w:r>
    </w:p>
    <w:p w:rsidR="00F37C03" w:rsidRPr="00F37C03" w:rsidRDefault="00F37C03" w:rsidP="00F37C03">
      <w:r w:rsidRPr="00F37C03">
        <w:t>If critical issues arise during or post-migration, revert to the legacy environment using pre-migration backups within the rollback window to minimize downtime and data loss.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13F43"/>
    <w:multiLevelType w:val="multilevel"/>
    <w:tmpl w:val="4D90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70258"/>
    <w:multiLevelType w:val="multilevel"/>
    <w:tmpl w:val="1E06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61526">
    <w:abstractNumId w:val="0"/>
  </w:num>
  <w:num w:numId="2" w16cid:durableId="99438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03"/>
    <w:rsid w:val="00180A00"/>
    <w:rsid w:val="0028578E"/>
    <w:rsid w:val="00A76492"/>
    <w:rsid w:val="00C703F0"/>
    <w:rsid w:val="00D22FF6"/>
    <w:rsid w:val="00DE38F6"/>
    <w:rsid w:val="00DF3020"/>
    <w:rsid w:val="00F3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2431"/>
  <w15:chartTrackingRefBased/>
  <w15:docId w15:val="{A199F26E-2144-40A9-BDF2-9844FFDE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8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2025-07-21T15:19:00Z</dcterms:created>
  <dcterms:modified xsi:type="dcterms:W3CDTF">2025-07-26T17:24:00Z</dcterms:modified>
</cp:coreProperties>
</file>