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564222" w14:textId="77777777" w:rsidR="00C526C7" w:rsidRPr="00755E8F" w:rsidRDefault="00C526C7" w:rsidP="00C526C7">
      <w:pPr>
        <w:rPr>
          <w:b/>
          <w:bCs/>
        </w:rPr>
      </w:pPr>
      <w:r w:rsidRPr="00755E8F">
        <w:rPr>
          <w:b/>
          <w:bCs/>
        </w:rPr>
        <w:t>Security Monitoring &amp; Compliance Audit Logs</w:t>
      </w:r>
    </w:p>
    <w:p w14:paraId="5733DDBA" w14:textId="77777777" w:rsidR="00C526C7" w:rsidRPr="00755E8F" w:rsidRDefault="00C526C7" w:rsidP="00C526C7">
      <w:r w:rsidRPr="00755E8F">
        <w:rPr>
          <w:b/>
          <w:bCs/>
        </w:rPr>
        <w:t>Objective:</w:t>
      </w:r>
      <w:r w:rsidRPr="00755E8F">
        <w:t xml:space="preserve"> To uphold data integrity, ensure regulatory compliance, and provide ongoing protection against cyber threats.</w:t>
      </w:r>
    </w:p>
    <w:p w14:paraId="7BCE1E6E" w14:textId="77777777" w:rsidR="00C526C7" w:rsidRPr="00755E8F" w:rsidRDefault="00C526C7" w:rsidP="00C526C7">
      <w:r w:rsidRPr="00755E8F">
        <w:rPr>
          <w:b/>
          <w:bCs/>
        </w:rPr>
        <w:t>Detailed Components:</w:t>
      </w:r>
    </w:p>
    <w:p w14:paraId="2D725773" w14:textId="77777777" w:rsidR="00C526C7" w:rsidRPr="00755E8F" w:rsidRDefault="00C526C7" w:rsidP="00C526C7">
      <w:pPr>
        <w:numPr>
          <w:ilvl w:val="0"/>
          <w:numId w:val="1"/>
        </w:numPr>
      </w:pPr>
      <w:r w:rsidRPr="00755E8F">
        <w:rPr>
          <w:b/>
          <w:bCs/>
        </w:rPr>
        <w:t>24/7 Security Event Monitoring</w:t>
      </w:r>
    </w:p>
    <w:p w14:paraId="1691A96D" w14:textId="77777777" w:rsidR="00C526C7" w:rsidRPr="00755E8F" w:rsidRDefault="00C526C7" w:rsidP="00C526C7">
      <w:pPr>
        <w:numPr>
          <w:ilvl w:val="1"/>
          <w:numId w:val="1"/>
        </w:numPr>
      </w:pPr>
      <w:r w:rsidRPr="00755E8F">
        <w:t>Cloud-based SIEM (Security Information and Event Management) system</w:t>
      </w:r>
    </w:p>
    <w:p w14:paraId="6D1D7B7C" w14:textId="77777777" w:rsidR="00C526C7" w:rsidRPr="00755E8F" w:rsidRDefault="00C526C7" w:rsidP="00C526C7">
      <w:pPr>
        <w:numPr>
          <w:ilvl w:val="1"/>
          <w:numId w:val="1"/>
        </w:numPr>
      </w:pPr>
      <w:r w:rsidRPr="00755E8F">
        <w:t>Alert thresholds for suspicious logins, mass data exports, unauthorized access</w:t>
      </w:r>
    </w:p>
    <w:p w14:paraId="1F17296D" w14:textId="77777777" w:rsidR="00C526C7" w:rsidRPr="00755E8F" w:rsidRDefault="00C526C7" w:rsidP="00C526C7">
      <w:pPr>
        <w:numPr>
          <w:ilvl w:val="0"/>
          <w:numId w:val="1"/>
        </w:numPr>
      </w:pPr>
      <w:r w:rsidRPr="00755E8F">
        <w:rPr>
          <w:b/>
          <w:bCs/>
        </w:rPr>
        <w:t>Access Control and Audit Trail Logs</w:t>
      </w:r>
    </w:p>
    <w:p w14:paraId="569D0B4B" w14:textId="77777777" w:rsidR="00C526C7" w:rsidRPr="00755E8F" w:rsidRDefault="00C526C7" w:rsidP="00C526C7">
      <w:pPr>
        <w:numPr>
          <w:ilvl w:val="1"/>
          <w:numId w:val="1"/>
        </w:numPr>
      </w:pPr>
      <w:r w:rsidRPr="00755E8F">
        <w:t>Role-based login histories with timestamps and session durations</w:t>
      </w:r>
    </w:p>
    <w:p w14:paraId="61C72E23" w14:textId="77777777" w:rsidR="00C526C7" w:rsidRPr="00755E8F" w:rsidRDefault="00C526C7" w:rsidP="00C526C7">
      <w:pPr>
        <w:numPr>
          <w:ilvl w:val="1"/>
          <w:numId w:val="1"/>
        </w:numPr>
      </w:pPr>
      <w:r w:rsidRPr="00755E8F">
        <w:t>Data editing logs showing who changed what, when, and why</w:t>
      </w:r>
    </w:p>
    <w:p w14:paraId="3141D227" w14:textId="77777777" w:rsidR="00C526C7" w:rsidRPr="00755E8F" w:rsidRDefault="00C526C7" w:rsidP="00C526C7">
      <w:pPr>
        <w:numPr>
          <w:ilvl w:val="0"/>
          <w:numId w:val="1"/>
        </w:numPr>
      </w:pPr>
      <w:r w:rsidRPr="00755E8F">
        <w:rPr>
          <w:b/>
          <w:bCs/>
        </w:rPr>
        <w:t>Penetration Testing Reports</w:t>
      </w:r>
    </w:p>
    <w:p w14:paraId="4527E90D" w14:textId="77777777" w:rsidR="00C526C7" w:rsidRPr="00755E8F" w:rsidRDefault="00C526C7" w:rsidP="00C526C7">
      <w:pPr>
        <w:numPr>
          <w:ilvl w:val="1"/>
          <w:numId w:val="1"/>
        </w:numPr>
      </w:pPr>
      <w:r w:rsidRPr="00755E8F">
        <w:t>Quarterly ethical hacking summaries</w:t>
      </w:r>
    </w:p>
    <w:p w14:paraId="27246B1F" w14:textId="77777777" w:rsidR="00C526C7" w:rsidRPr="00755E8F" w:rsidRDefault="00C526C7" w:rsidP="00C526C7">
      <w:pPr>
        <w:numPr>
          <w:ilvl w:val="1"/>
          <w:numId w:val="1"/>
        </w:numPr>
      </w:pPr>
      <w:r w:rsidRPr="00755E8F">
        <w:t>Lists of vulnerabilities found, prioritized mitigation steps taken</w:t>
      </w:r>
    </w:p>
    <w:p w14:paraId="3B2E3E1B" w14:textId="77777777" w:rsidR="00C526C7" w:rsidRPr="00755E8F" w:rsidRDefault="00C526C7" w:rsidP="00C526C7">
      <w:pPr>
        <w:numPr>
          <w:ilvl w:val="0"/>
          <w:numId w:val="1"/>
        </w:numPr>
      </w:pPr>
      <w:r w:rsidRPr="00755E8F">
        <w:rPr>
          <w:b/>
          <w:bCs/>
        </w:rPr>
        <w:t>Encryption Protocols Assessment</w:t>
      </w:r>
    </w:p>
    <w:p w14:paraId="78117456" w14:textId="77777777" w:rsidR="00C526C7" w:rsidRPr="00755E8F" w:rsidRDefault="00C526C7" w:rsidP="00C526C7">
      <w:pPr>
        <w:numPr>
          <w:ilvl w:val="1"/>
          <w:numId w:val="1"/>
        </w:numPr>
      </w:pPr>
      <w:r w:rsidRPr="00755E8F">
        <w:t>Confirmation of AES-256 encryption for stored data</w:t>
      </w:r>
    </w:p>
    <w:p w14:paraId="50A901F9" w14:textId="77777777" w:rsidR="00C526C7" w:rsidRPr="00755E8F" w:rsidRDefault="00C526C7" w:rsidP="00C526C7">
      <w:pPr>
        <w:numPr>
          <w:ilvl w:val="1"/>
          <w:numId w:val="1"/>
        </w:numPr>
      </w:pPr>
      <w:r w:rsidRPr="00755E8F">
        <w:t>HTTPS and SSL/TLS for all data in transit</w:t>
      </w:r>
    </w:p>
    <w:p w14:paraId="7EBD9BAC" w14:textId="77777777" w:rsidR="00C526C7" w:rsidRPr="00755E8F" w:rsidRDefault="00C526C7" w:rsidP="00C526C7">
      <w:pPr>
        <w:numPr>
          <w:ilvl w:val="0"/>
          <w:numId w:val="1"/>
        </w:numPr>
      </w:pPr>
      <w:r w:rsidRPr="00755E8F">
        <w:rPr>
          <w:b/>
          <w:bCs/>
        </w:rPr>
        <w:t>Compliance Documentation</w:t>
      </w:r>
    </w:p>
    <w:p w14:paraId="4B0A1D1B" w14:textId="77777777" w:rsidR="00C526C7" w:rsidRPr="00755E8F" w:rsidRDefault="00C526C7" w:rsidP="00C526C7">
      <w:pPr>
        <w:numPr>
          <w:ilvl w:val="1"/>
          <w:numId w:val="1"/>
        </w:numPr>
      </w:pPr>
      <w:r w:rsidRPr="00755E8F">
        <w:t>Adherence reports for GDPR, African Union Data Policy, and UNDP digital guidelines</w:t>
      </w:r>
    </w:p>
    <w:p w14:paraId="5E0B65F4" w14:textId="77777777" w:rsidR="00C526C7" w:rsidRPr="00755E8F" w:rsidRDefault="00C526C7" w:rsidP="00C526C7">
      <w:pPr>
        <w:numPr>
          <w:ilvl w:val="1"/>
          <w:numId w:val="1"/>
        </w:numPr>
      </w:pPr>
      <w:r w:rsidRPr="00755E8F">
        <w:t>Data Subject Rights: consent tracking, deletion requests</w:t>
      </w:r>
    </w:p>
    <w:p w14:paraId="765336FA" w14:textId="77777777" w:rsidR="00C526C7" w:rsidRPr="00755E8F" w:rsidRDefault="00C526C7" w:rsidP="00C526C7">
      <w:pPr>
        <w:numPr>
          <w:ilvl w:val="0"/>
          <w:numId w:val="1"/>
        </w:numPr>
      </w:pPr>
      <w:r w:rsidRPr="00755E8F">
        <w:rPr>
          <w:b/>
          <w:bCs/>
        </w:rPr>
        <w:t>Security Breach Response Plan</w:t>
      </w:r>
    </w:p>
    <w:p w14:paraId="7170FFE4" w14:textId="77777777" w:rsidR="00C526C7" w:rsidRPr="00755E8F" w:rsidRDefault="00C526C7" w:rsidP="00C526C7">
      <w:pPr>
        <w:numPr>
          <w:ilvl w:val="1"/>
          <w:numId w:val="1"/>
        </w:numPr>
      </w:pPr>
      <w:r w:rsidRPr="00755E8F">
        <w:t>Incident Response SOP with contacts, communication plan, and resolution workflows</w:t>
      </w:r>
    </w:p>
    <w:p w14:paraId="1715BD66" w14:textId="77777777" w:rsidR="00C526C7" w:rsidRPr="00755E8F" w:rsidRDefault="00C526C7" w:rsidP="00C526C7">
      <w:pPr>
        <w:numPr>
          <w:ilvl w:val="0"/>
          <w:numId w:val="1"/>
        </w:numPr>
      </w:pPr>
      <w:r w:rsidRPr="00755E8F">
        <w:rPr>
          <w:b/>
          <w:bCs/>
        </w:rPr>
        <w:t>Automated Compliance Audit Tools</w:t>
      </w:r>
    </w:p>
    <w:p w14:paraId="380FB75D" w14:textId="77777777" w:rsidR="00C526C7" w:rsidRPr="00755E8F" w:rsidRDefault="00C526C7" w:rsidP="00C526C7">
      <w:pPr>
        <w:numPr>
          <w:ilvl w:val="1"/>
          <w:numId w:val="1"/>
        </w:numPr>
      </w:pPr>
      <w:r w:rsidRPr="00755E8F">
        <w:t>Regular scans for misconfigurations or expired certificates</w:t>
      </w:r>
    </w:p>
    <w:p w14:paraId="4DFA454C" w14:textId="77777777" w:rsidR="00C526C7" w:rsidRPr="00755E8F" w:rsidRDefault="00C526C7" w:rsidP="00C526C7">
      <w:pPr>
        <w:numPr>
          <w:ilvl w:val="1"/>
          <w:numId w:val="1"/>
        </w:numPr>
      </w:pPr>
      <w:r w:rsidRPr="00755E8F">
        <w:t>Reports generated monthly and shared with governance boards</w:t>
      </w:r>
    </w:p>
    <w:p w14:paraId="15415EA3" w14:textId="77777777" w:rsidR="00DE38F6" w:rsidRDefault="00DE38F6"/>
    <w:sectPr w:rsidR="00DE38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CD245E3"/>
    <w:multiLevelType w:val="multilevel"/>
    <w:tmpl w:val="B7A6E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256705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6C7"/>
    <w:rsid w:val="00180A00"/>
    <w:rsid w:val="0028578E"/>
    <w:rsid w:val="00A272C0"/>
    <w:rsid w:val="00C526C7"/>
    <w:rsid w:val="00D22FF6"/>
    <w:rsid w:val="00DE3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41412B"/>
  <w15:chartTrackingRefBased/>
  <w15:docId w15:val="{76DD4F7A-EFA4-4D1C-A8AE-DFBE6FB43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26C7"/>
  </w:style>
  <w:style w:type="paragraph" w:styleId="Heading1">
    <w:name w:val="heading 1"/>
    <w:basedOn w:val="Normal"/>
    <w:next w:val="Normal"/>
    <w:link w:val="Heading1Char"/>
    <w:uiPriority w:val="9"/>
    <w:qFormat/>
    <w:rsid w:val="00C526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26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26C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26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26C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26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26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26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26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26C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26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26C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26C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26C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26C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26C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26C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26C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526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26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26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26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526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26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526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26C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26C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26C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26C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180</Words>
  <Characters>1030</Characters>
  <Application>Microsoft Office Word</Application>
  <DocSecurity>0</DocSecurity>
  <Lines>8</Lines>
  <Paragraphs>2</Paragraphs>
  <ScaleCrop>false</ScaleCrop>
  <Company/>
  <LinksUpToDate>false</LinksUpToDate>
  <CharactersWithSpaces>1208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168236-Barbara Malei</dc:creator>
  <cp:keywords/>
  <dc:description/>
  <cp:lastModifiedBy>168236-Barbara Malei</cp:lastModifiedBy>
  <cp:revision>1</cp:revision>
  <dcterms:created xsi:type="dcterms:W3CDTF">2025-08-02T16:49:00Z</dcterms:created>
  <dcterms:modified xsi:type="dcterms:W3CDTF">2025-08-02T16:50:00Z</dcterms:modified>
</cp:coreProperties>
</file>