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5024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 xml:space="preserve"> Risk Assessment and Mitigation Plan</w:t>
      </w:r>
    </w:p>
    <w:p w14:paraId="4AB3039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Digital Customer Service Portal Project – Risk Assessment and Mitigation Plan</w:t>
      </w:r>
    </w:p>
    <w:p w14:paraId="4A15FBF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Introduction</w:t>
      </w:r>
      <w:r>
        <w:br w:type="textWrapping"/>
      </w:r>
      <w:r>
        <w:t>This document identifies potential risks during the planning and design phase and defines strategies to reduce or eliminate their impact.</w:t>
      </w:r>
    </w:p>
    <w:p w14:paraId="2CD7C14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Identified Risks</w:t>
      </w:r>
    </w:p>
    <w:p w14:paraId="410F205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Scope Creep:</w:t>
      </w:r>
      <w:r>
        <w:t xml:space="preserve"> Requirements changing mid-phase, leading to delays.</w:t>
      </w:r>
    </w:p>
    <w:p w14:paraId="3D50261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Technology Limitations:</w:t>
      </w:r>
      <w:r>
        <w:t xml:space="preserve"> New tools or integrations not fully compatible.</w:t>
      </w:r>
    </w:p>
    <w:p w14:paraId="7CA53A3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Integration Challenges:</w:t>
      </w:r>
      <w:r>
        <w:t xml:space="preserve"> Issues connecting APIs, databases, or third-party services.</w:t>
      </w:r>
    </w:p>
    <w:p w14:paraId="10A15EA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Data Security Risks:</w:t>
      </w:r>
      <w:r>
        <w:t xml:space="preserve"> Unauthorized access or data breaches.</w:t>
      </w:r>
    </w:p>
    <w:p w14:paraId="33378C4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Timeline Delays:</w:t>
      </w:r>
      <w:r>
        <w:t xml:space="preserve"> Dependencies between tasks causing schedule slippage.</w:t>
      </w:r>
    </w:p>
    <w:p w14:paraId="6D33D93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Mitigation Strategies</w:t>
      </w:r>
      <w:bookmarkStart w:id="0" w:name="_GoBack"/>
    </w:p>
    <w:bookmarkEnd w:id="0"/>
    <w:p w14:paraId="10272827">
      <w:pPr>
        <w:pStyle w:val="5"/>
        <w:keepNext w:val="0"/>
        <w:keepLines w:val="0"/>
        <w:widowControl/>
        <w:suppressLineNumbers w:val="0"/>
        <w:ind w:left="720"/>
      </w:pPr>
      <w:r>
        <w:t>Conduct regular requirements reviews with stakeholders to minimize scope changes.</w:t>
      </w:r>
    </w:p>
    <w:p w14:paraId="6164367A">
      <w:pPr>
        <w:pStyle w:val="5"/>
        <w:keepNext w:val="0"/>
        <w:keepLines w:val="0"/>
        <w:widowControl/>
        <w:suppressLineNumbers w:val="0"/>
        <w:ind w:left="720"/>
      </w:pPr>
      <w:r>
        <w:t>Evaluate and test new technologies before full integration.</w:t>
      </w:r>
    </w:p>
    <w:p w14:paraId="4CBE28CF">
      <w:pPr>
        <w:pStyle w:val="5"/>
        <w:keepNext w:val="0"/>
        <w:keepLines w:val="0"/>
        <w:widowControl/>
        <w:suppressLineNumbers w:val="0"/>
        <w:ind w:left="720"/>
      </w:pPr>
      <w:r>
        <w:t>Plan integration points carefully and perform early testing.</w:t>
      </w:r>
    </w:p>
    <w:p w14:paraId="62F224BE">
      <w:pPr>
        <w:pStyle w:val="5"/>
        <w:keepNext w:val="0"/>
        <w:keepLines w:val="0"/>
        <w:widowControl/>
        <w:suppressLineNumbers w:val="0"/>
        <w:ind w:left="720"/>
      </w:pPr>
      <w:r>
        <w:t>Implement encryption, access controls, and audit logs to protect data.</w:t>
      </w:r>
    </w:p>
    <w:p w14:paraId="356C8B04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B</w:t>
      </w:r>
      <w:r>
        <w:t>uild buffer periods into the schedule to accommodate unexpected delays.</w:t>
      </w:r>
    </w:p>
    <w:p w14:paraId="429B914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Conclusion</w:t>
      </w:r>
      <w:r>
        <w:br w:type="textWrapping"/>
      </w:r>
      <w:r>
        <w:t>By proactively identifying risks and defining mitigation measures, the project reduces the likelihood of issues disrupting progress and ensures a smoother transition to the development phase.</w:t>
      </w:r>
    </w:p>
    <w:p w14:paraId="73D9CC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F4F4A"/>
    <w:rsid w:val="072F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2025-11-09T09:35:00Z</dcterms:created>
  <dc:creator>ADMIN</dc:creator>
  <cp:lastModifiedBy>ADMIN</cp:lastModifiedBy>
  <dcterms:modified xsi:type="dcterms:W3CDTF">2025-11-09T09:38:15Z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B983F3464CFA4707AF53FBA07EA687C2_11</vt:lpwstr>
  </property>
</Properties>
</file>