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Deliverable 11: Performance Monitoring Dashboard — Safaricom Digital Customer Service Portal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1. Purpose of the Performance Dashboard</w:t>
      </w:r>
    </w:p>
    <w:p w:rsidR="00065CDA" w:rsidRPr="00065CDA" w:rsidRDefault="00065CDA" w:rsidP="00065CDA">
      <w:r w:rsidRPr="00065CDA">
        <w:t>To provide real-time visibility into the system health, user activity, issue resolution, and overall performance of the Safaricom Digital Customer Service Portal after launch. It supports proactive decision-making, incident detection, and service-level compliance.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2. Dashboard Objectives</w:t>
      </w:r>
    </w:p>
    <w:p w:rsidR="00065CDA" w:rsidRPr="00065CDA" w:rsidRDefault="00065CDA" w:rsidP="00065CDA">
      <w:pPr>
        <w:numPr>
          <w:ilvl w:val="0"/>
          <w:numId w:val="1"/>
        </w:numPr>
      </w:pPr>
      <w:r w:rsidRPr="00065CDA">
        <w:t>Monitor usage, uptime, and responsiveness</w:t>
      </w:r>
    </w:p>
    <w:p w:rsidR="00065CDA" w:rsidRPr="00065CDA" w:rsidRDefault="00065CDA" w:rsidP="00065CDA">
      <w:pPr>
        <w:numPr>
          <w:ilvl w:val="0"/>
          <w:numId w:val="1"/>
        </w:numPr>
      </w:pPr>
      <w:r w:rsidRPr="00065CDA">
        <w:t>Track user experience metrics (load time, session drops, etc.)</w:t>
      </w:r>
    </w:p>
    <w:p w:rsidR="00065CDA" w:rsidRPr="00065CDA" w:rsidRDefault="00065CDA" w:rsidP="00065CDA">
      <w:pPr>
        <w:numPr>
          <w:ilvl w:val="0"/>
          <w:numId w:val="1"/>
        </w:numPr>
      </w:pPr>
      <w:r w:rsidRPr="00065CDA">
        <w:t>Visualize agent performance and ticket resolution rates</w:t>
      </w:r>
    </w:p>
    <w:p w:rsidR="00065CDA" w:rsidRPr="00065CDA" w:rsidRDefault="00065CDA" w:rsidP="00065CDA">
      <w:pPr>
        <w:numPr>
          <w:ilvl w:val="0"/>
          <w:numId w:val="1"/>
        </w:numPr>
      </w:pPr>
      <w:r w:rsidRPr="00065CDA">
        <w:t>Detect issues (e.g., error spikes, API failures) early</w:t>
      </w:r>
    </w:p>
    <w:p w:rsidR="00065CDA" w:rsidRPr="00065CDA" w:rsidRDefault="00065CDA" w:rsidP="00065CDA">
      <w:pPr>
        <w:numPr>
          <w:ilvl w:val="0"/>
          <w:numId w:val="1"/>
        </w:numPr>
      </w:pPr>
      <w:r w:rsidRPr="00065CDA">
        <w:t>Enable executive reporting through dynamic visual summaries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3.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141"/>
        <w:gridCol w:w="3364"/>
      </w:tblGrid>
      <w:tr w:rsidR="00065CDA" w:rsidRPr="00065CDA" w:rsidTr="00065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Target / Threshold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System Availability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Uptime (24/7)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≥ 99.9%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System Performance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Page Load Time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≤ 2 seconds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User Experience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Drop-off Rate / Bounce Rate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≤ 20%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Support Efficiency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Average Response Time (Agent)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≤ 20 seconds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Ticketing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Average Resolution Time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≤ 4 hours (Tier 1), ≤ 24 hrs (Tier 2)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Engagement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Daily Active Users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≥ 10,000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Channel Utilization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% Chatbot vs. Live Agent Use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≥ 60% chatbot automation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Error Monitoring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API Failure Rate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≤ 0.5%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SLA Compliance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% Tickets Resolved within SLA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≥ 95%</w:t>
            </w:r>
          </w:p>
        </w:tc>
      </w:tr>
    </w:tbl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4. Dashboard Components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System Health Panel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Server Uptime Tracker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lastRenderedPageBreak/>
        <w:t>Load Balancer Status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Real-Time Error Logs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User Activity Panel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Number of Sessions per Hour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Peak Usage Time Visualization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Geographic User Distribution (Map View)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Support Dashboard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Number of Open/Resolved Tickets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Agent Response Time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Escalation Heatmap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Chatbot Analytics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Top 10 Queries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Unresolved Bot Sessions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Bot Handoff Rate to Human Agent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Incident Reports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Live Feed of Raised Issues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SLA Breach Alerts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Root Cause Summary Reports</w:t>
      </w:r>
    </w:p>
    <w:p w:rsidR="00065CDA" w:rsidRPr="00065CDA" w:rsidRDefault="00065CDA" w:rsidP="00065CDA">
      <w:pPr>
        <w:numPr>
          <w:ilvl w:val="0"/>
          <w:numId w:val="2"/>
        </w:numPr>
      </w:pPr>
      <w:r w:rsidRPr="00065CDA">
        <w:rPr>
          <w:b/>
          <w:bCs/>
        </w:rPr>
        <w:t>Management KPIs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SLA Compliance Gauge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User Satisfaction Index (collected via CSAT pop-ups)</w:t>
      </w:r>
    </w:p>
    <w:p w:rsidR="00065CDA" w:rsidRPr="00065CDA" w:rsidRDefault="00065CDA" w:rsidP="00065CDA">
      <w:pPr>
        <w:numPr>
          <w:ilvl w:val="1"/>
          <w:numId w:val="2"/>
        </w:numPr>
      </w:pPr>
      <w:r w:rsidRPr="00065CDA">
        <w:t>7-Day and 30-Day Trends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5.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815"/>
      </w:tblGrid>
      <w:tr w:rsidR="00065CDA" w:rsidRPr="00065CDA" w:rsidTr="00065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Tool/Technology Used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Dashboard Platform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Power BI / Grafana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lastRenderedPageBreak/>
              <w:t>Data Sources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CRM, Ticketing System, Logs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Log Aggregation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ELK Stack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Alert System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PagerDuty / Email Trigger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Mobile Reporting Access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Power BI Mobile / Web Link</w:t>
            </w:r>
          </w:p>
        </w:tc>
      </w:tr>
    </w:tbl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6. Sample Dashboard Views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A. Uptime and Latency</w:t>
      </w:r>
    </w:p>
    <w:p w:rsidR="00065CDA" w:rsidRPr="00065CDA" w:rsidRDefault="00065CDA" w:rsidP="00065CDA">
      <w:r w:rsidRPr="00065CDA">
        <w:t>![</w:t>
      </w:r>
      <w:r w:rsidRPr="00065CDA">
        <w:rPr>
          <w:rFonts w:ascii="Segoe UI Symbol" w:hAnsi="Segoe UI Symbol" w:cs="Segoe UI Symbol"/>
        </w:rPr>
        <w:t>✓</w:t>
      </w:r>
      <w:r w:rsidRPr="00065CDA">
        <w:t xml:space="preserve"> Sample Chart: 24-hour Server Uptime Heatmap]</w:t>
      </w:r>
    </w:p>
    <w:p w:rsidR="00065CDA" w:rsidRPr="00065CDA" w:rsidRDefault="00065CDA" w:rsidP="00065CDA">
      <w:pPr>
        <w:numPr>
          <w:ilvl w:val="0"/>
          <w:numId w:val="3"/>
        </w:numPr>
      </w:pPr>
      <w:r w:rsidRPr="00065CDA">
        <w:t>Uptime monitored in 1-minute intervals</w:t>
      </w:r>
    </w:p>
    <w:p w:rsidR="00065CDA" w:rsidRPr="00065CDA" w:rsidRDefault="00065CDA" w:rsidP="00065CDA">
      <w:pPr>
        <w:numPr>
          <w:ilvl w:val="0"/>
          <w:numId w:val="3"/>
        </w:numPr>
      </w:pPr>
      <w:r w:rsidRPr="00065CDA">
        <w:t>Alerts if latency &gt;2s for more than 5 minutes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B. User Activity Flow</w:t>
      </w:r>
    </w:p>
    <w:p w:rsidR="00065CDA" w:rsidRPr="00065CDA" w:rsidRDefault="00065CDA" w:rsidP="00065CDA">
      <w:r w:rsidRPr="00065CDA">
        <w:t>![</w:t>
      </w:r>
      <w:r w:rsidRPr="00065CDA">
        <w:rPr>
          <w:rFonts w:ascii="Segoe UI Symbol" w:hAnsi="Segoe UI Symbol" w:cs="Segoe UI Symbol"/>
        </w:rPr>
        <w:t>✓</w:t>
      </w:r>
      <w:r w:rsidRPr="00065CDA">
        <w:t xml:space="preserve"> Sankey Diagram: Login &gt; Navigation &gt; Chat/Account View &gt; Exit]</w:t>
      </w:r>
    </w:p>
    <w:p w:rsidR="00065CDA" w:rsidRPr="00065CDA" w:rsidRDefault="00065CDA" w:rsidP="00065CDA">
      <w:pPr>
        <w:numPr>
          <w:ilvl w:val="0"/>
          <w:numId w:val="4"/>
        </w:numPr>
      </w:pPr>
      <w:r w:rsidRPr="00065CDA">
        <w:t>Helps visualize user behavior paths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C. Agent Performance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36"/>
        <w:gridCol w:w="2042"/>
        <w:gridCol w:w="1158"/>
      </w:tblGrid>
      <w:tr w:rsidR="00065CDA" w:rsidRPr="00065CDA" w:rsidTr="00065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Tickets Handled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Avg. Response Time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CSAT Score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Peter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150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17 sec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4.8/5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Lucy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120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21 sec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4.6/5</w:t>
            </w:r>
          </w:p>
        </w:tc>
      </w:tr>
    </w:tbl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7. Alerts and Triggers</w:t>
      </w:r>
    </w:p>
    <w:p w:rsidR="00065CDA" w:rsidRPr="00065CDA" w:rsidRDefault="00065CDA" w:rsidP="00065CDA">
      <w:pPr>
        <w:numPr>
          <w:ilvl w:val="0"/>
          <w:numId w:val="5"/>
        </w:numPr>
      </w:pPr>
      <w:r w:rsidRPr="00065CDA">
        <w:rPr>
          <w:b/>
          <w:bCs/>
        </w:rPr>
        <w:t>Auto-alerts</w:t>
      </w:r>
      <w:r w:rsidRPr="00065CDA">
        <w:t xml:space="preserve"> for: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t>2% drop in active sessions (hourly)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t>Chatbot unresolved rate &gt;40%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t>Any critical API failure</w:t>
      </w:r>
    </w:p>
    <w:p w:rsidR="00065CDA" w:rsidRPr="00065CDA" w:rsidRDefault="00065CDA" w:rsidP="00065CDA">
      <w:pPr>
        <w:numPr>
          <w:ilvl w:val="0"/>
          <w:numId w:val="5"/>
        </w:numPr>
      </w:pPr>
      <w:r w:rsidRPr="00065CDA">
        <w:t>Alerts sent to: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t>DevOps (technical)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t>Customer Support Lead (operations)</w:t>
      </w:r>
    </w:p>
    <w:p w:rsidR="00065CDA" w:rsidRPr="00065CDA" w:rsidRDefault="00065CDA" w:rsidP="00065CDA">
      <w:pPr>
        <w:numPr>
          <w:ilvl w:val="1"/>
          <w:numId w:val="5"/>
        </w:numPr>
      </w:pPr>
      <w:r w:rsidRPr="00065CDA">
        <w:lastRenderedPageBreak/>
        <w:t>Product Manager (business)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8. Frequency of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748"/>
      </w:tblGrid>
      <w:tr w:rsidR="00065CDA" w:rsidRPr="00065CDA" w:rsidTr="00065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pPr>
              <w:rPr>
                <w:b/>
                <w:bCs/>
              </w:rPr>
            </w:pPr>
            <w:r w:rsidRPr="00065CDA">
              <w:rPr>
                <w:b/>
                <w:bCs/>
              </w:rPr>
              <w:t>Refresh Interval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Uptime / Logs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Every 1 minute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Support Metrics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Every 15 minutes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Usage Reports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Every hour</w:t>
            </w:r>
          </w:p>
        </w:tc>
      </w:tr>
      <w:tr w:rsidR="00065CDA" w:rsidRPr="00065CDA" w:rsidTr="00065C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Management KPIs</w:t>
            </w:r>
          </w:p>
        </w:tc>
        <w:tc>
          <w:tcPr>
            <w:tcW w:w="0" w:type="auto"/>
            <w:vAlign w:val="center"/>
            <w:hideMark/>
          </w:tcPr>
          <w:p w:rsidR="00065CDA" w:rsidRPr="00065CDA" w:rsidRDefault="00065CDA" w:rsidP="00065CDA">
            <w:r w:rsidRPr="00065CDA">
              <w:t>Daily summary</w:t>
            </w:r>
          </w:p>
        </w:tc>
      </w:tr>
    </w:tbl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9. Security and Access Control</w:t>
      </w:r>
    </w:p>
    <w:p w:rsidR="00065CDA" w:rsidRPr="00065CDA" w:rsidRDefault="00065CDA" w:rsidP="00065CDA">
      <w:pPr>
        <w:numPr>
          <w:ilvl w:val="0"/>
          <w:numId w:val="6"/>
        </w:numPr>
      </w:pPr>
      <w:r w:rsidRPr="00065CDA">
        <w:t>Role-based dashboard views</w:t>
      </w:r>
    </w:p>
    <w:p w:rsidR="00065CDA" w:rsidRPr="00065CDA" w:rsidRDefault="00065CDA" w:rsidP="00065CDA">
      <w:pPr>
        <w:numPr>
          <w:ilvl w:val="1"/>
          <w:numId w:val="6"/>
        </w:numPr>
      </w:pPr>
      <w:r w:rsidRPr="00065CDA">
        <w:t>Executives: All KPIs and Trends</w:t>
      </w:r>
    </w:p>
    <w:p w:rsidR="00065CDA" w:rsidRPr="00065CDA" w:rsidRDefault="00065CDA" w:rsidP="00065CDA">
      <w:pPr>
        <w:numPr>
          <w:ilvl w:val="1"/>
          <w:numId w:val="6"/>
        </w:numPr>
      </w:pPr>
      <w:r w:rsidRPr="00065CDA">
        <w:t>Support Leads: Ticket and SLA stats</w:t>
      </w:r>
    </w:p>
    <w:p w:rsidR="00065CDA" w:rsidRPr="00065CDA" w:rsidRDefault="00065CDA" w:rsidP="00065CDA">
      <w:pPr>
        <w:numPr>
          <w:ilvl w:val="1"/>
          <w:numId w:val="6"/>
        </w:numPr>
      </w:pPr>
      <w:r w:rsidRPr="00065CDA">
        <w:t>DevOps: Error Logs and Health Metrics</w:t>
      </w:r>
    </w:p>
    <w:p w:rsidR="00065CDA" w:rsidRPr="00065CDA" w:rsidRDefault="00065CDA" w:rsidP="00065CDA">
      <w:pPr>
        <w:numPr>
          <w:ilvl w:val="0"/>
          <w:numId w:val="6"/>
        </w:numPr>
      </w:pPr>
      <w:r w:rsidRPr="00065CDA">
        <w:t>Enforced MFA and access audit logs</w:t>
      </w:r>
    </w:p>
    <w:p w:rsidR="00065CDA" w:rsidRPr="00065CDA" w:rsidRDefault="00065CDA" w:rsidP="00065CDA">
      <w:pPr>
        <w:rPr>
          <w:b/>
          <w:bCs/>
        </w:rPr>
      </w:pPr>
      <w:r w:rsidRPr="00065CDA">
        <w:rPr>
          <w:b/>
          <w:bCs/>
        </w:rPr>
        <w:t>10. Reporting Templates</w:t>
      </w:r>
    </w:p>
    <w:p w:rsidR="00065CDA" w:rsidRPr="00065CDA" w:rsidRDefault="00065CDA" w:rsidP="00065CDA">
      <w:pPr>
        <w:numPr>
          <w:ilvl w:val="0"/>
          <w:numId w:val="7"/>
        </w:numPr>
      </w:pPr>
      <w:r w:rsidRPr="00065CDA">
        <w:t>Daily System Health Report</w:t>
      </w:r>
    </w:p>
    <w:p w:rsidR="00065CDA" w:rsidRPr="00065CDA" w:rsidRDefault="00065CDA" w:rsidP="00065CDA">
      <w:pPr>
        <w:numPr>
          <w:ilvl w:val="0"/>
          <w:numId w:val="7"/>
        </w:numPr>
      </w:pPr>
      <w:r w:rsidRPr="00065CDA">
        <w:t>Weekly Ticket Summary</w:t>
      </w:r>
    </w:p>
    <w:p w:rsidR="00065CDA" w:rsidRPr="00065CDA" w:rsidRDefault="00065CDA" w:rsidP="00065CDA">
      <w:pPr>
        <w:numPr>
          <w:ilvl w:val="0"/>
          <w:numId w:val="7"/>
        </w:numPr>
      </w:pPr>
      <w:r w:rsidRPr="00065CDA">
        <w:t>Monthly User Engagement &amp; Growth Chart</w:t>
      </w:r>
    </w:p>
    <w:p w:rsidR="00065CDA" w:rsidRPr="00065CDA" w:rsidRDefault="00065CDA" w:rsidP="00065CDA">
      <w:pPr>
        <w:numPr>
          <w:ilvl w:val="0"/>
          <w:numId w:val="7"/>
        </w:numPr>
      </w:pPr>
      <w:r w:rsidRPr="00065CDA">
        <w:t>SLA Compliance Report</w:t>
      </w:r>
    </w:p>
    <w:p w:rsidR="00065CDA" w:rsidRPr="00065CDA" w:rsidRDefault="00065CDA" w:rsidP="00065CDA">
      <w:pPr>
        <w:numPr>
          <w:ilvl w:val="0"/>
          <w:numId w:val="7"/>
        </w:numPr>
      </w:pPr>
      <w:r w:rsidRPr="00065CDA">
        <w:t>Incident Summary and RCA (Root Cause Analysis)</w:t>
      </w:r>
    </w:p>
    <w:p w:rsidR="00065CDA" w:rsidRPr="00065CDA" w:rsidRDefault="00065CDA" w:rsidP="00065CDA">
      <w:r w:rsidRPr="00065CDA">
        <w:t xml:space="preserve">Would you like to continue with </w:t>
      </w:r>
      <w:r w:rsidRPr="00065CDA">
        <w:rPr>
          <w:b/>
          <w:bCs/>
        </w:rPr>
        <w:t>Deliverable 12: Project Closure Report</w:t>
      </w:r>
      <w:r w:rsidRPr="00065CDA">
        <w:t xml:space="preserve"> or something else next?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258F"/>
    <w:multiLevelType w:val="multilevel"/>
    <w:tmpl w:val="0CE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4F26"/>
    <w:multiLevelType w:val="multilevel"/>
    <w:tmpl w:val="45C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1B0C"/>
    <w:multiLevelType w:val="multilevel"/>
    <w:tmpl w:val="AD4E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1551"/>
    <w:multiLevelType w:val="multilevel"/>
    <w:tmpl w:val="F7EE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1AC"/>
    <w:multiLevelType w:val="multilevel"/>
    <w:tmpl w:val="9E2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A6A6A"/>
    <w:multiLevelType w:val="multilevel"/>
    <w:tmpl w:val="5C8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762B3"/>
    <w:multiLevelType w:val="multilevel"/>
    <w:tmpl w:val="6B5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730905">
    <w:abstractNumId w:val="6"/>
  </w:num>
  <w:num w:numId="2" w16cid:durableId="1286237237">
    <w:abstractNumId w:val="4"/>
  </w:num>
  <w:num w:numId="3" w16cid:durableId="83652435">
    <w:abstractNumId w:val="1"/>
  </w:num>
  <w:num w:numId="4" w16cid:durableId="973827726">
    <w:abstractNumId w:val="3"/>
  </w:num>
  <w:num w:numId="5" w16cid:durableId="1152793917">
    <w:abstractNumId w:val="2"/>
  </w:num>
  <w:num w:numId="6" w16cid:durableId="1413895331">
    <w:abstractNumId w:val="0"/>
  </w:num>
  <w:num w:numId="7" w16cid:durableId="106239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DA"/>
    <w:rsid w:val="00065CDA"/>
    <w:rsid w:val="001763D0"/>
    <w:rsid w:val="00180A00"/>
    <w:rsid w:val="001E0910"/>
    <w:rsid w:val="0028578E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FB465-14B4-429C-AD51-95AE89AA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2025-07-25T19:31:00Z</dcterms:created>
  <dcterms:modified xsi:type="dcterms:W3CDTF">2025-07-26T20:02:00Z</dcterms:modified>
</cp:coreProperties>
</file>