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52D3" w:rsidRPr="007A3472" w:rsidRDefault="00DF52D3" w:rsidP="00DF52D3">
      <w:pPr>
        <w:rPr>
          <w:b/>
          <w:bCs/>
        </w:rPr>
      </w:pPr>
      <w:r w:rsidRPr="007A3472">
        <w:rPr>
          <w:b/>
          <w:bCs/>
        </w:rPr>
        <w:t>Budget &amp; Resource Estimate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585"/>
        <w:gridCol w:w="1939"/>
      </w:tblGrid>
      <w:tr w:rsidR="00DF52D3" w:rsidRPr="007A3472" w:rsidTr="004C46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pPr>
              <w:rPr>
                <w:b/>
                <w:bCs/>
              </w:rPr>
            </w:pPr>
            <w:r w:rsidRPr="007A347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pPr>
              <w:rPr>
                <w:b/>
                <w:bCs/>
              </w:rPr>
            </w:pPr>
            <w:r w:rsidRPr="007A3472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pPr>
              <w:rPr>
                <w:b/>
                <w:bCs/>
              </w:rPr>
            </w:pPr>
            <w:r w:rsidRPr="007A3472">
              <w:rPr>
                <w:b/>
                <w:bCs/>
              </w:rPr>
              <w:t>Estimated Cost (USD)</w:t>
            </w:r>
          </w:p>
        </w:tc>
      </w:tr>
      <w:tr w:rsidR="00DF52D3" w:rsidRPr="007A3472" w:rsidTr="004C4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rPr>
                <w:b/>
                <w:bCs/>
              </w:rPr>
              <w:t>Personnel</w:t>
            </w:r>
          </w:p>
        </w:tc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t>Project Manager, Developers, QA, AI Specialists, Trainers</w:t>
            </w:r>
          </w:p>
        </w:tc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t>$650,000</w:t>
            </w:r>
          </w:p>
        </w:tc>
      </w:tr>
      <w:tr w:rsidR="00DF52D3" w:rsidRPr="007A3472" w:rsidTr="004C4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rPr>
                <w:b/>
                <w:bCs/>
              </w:rPr>
              <w:t>Software &amp; Licenses</w:t>
            </w:r>
          </w:p>
        </w:tc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t>AI tools, integration software, security licenses</w:t>
            </w:r>
          </w:p>
        </w:tc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t>$200,000</w:t>
            </w:r>
          </w:p>
        </w:tc>
      </w:tr>
      <w:tr w:rsidR="00DF52D3" w:rsidRPr="007A3472" w:rsidTr="004C4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t>Cloud hosting, servers, network resources</w:t>
            </w:r>
          </w:p>
        </w:tc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t>$150,000</w:t>
            </w:r>
          </w:p>
        </w:tc>
      </w:tr>
      <w:tr w:rsidR="00DF52D3" w:rsidRPr="007A3472" w:rsidTr="004C4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rPr>
                <w:b/>
                <w:bCs/>
              </w:rPr>
              <w:t>Training &amp; Change Management</w:t>
            </w:r>
          </w:p>
        </w:tc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t>User training sessions, documentation</w:t>
            </w:r>
          </w:p>
        </w:tc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t>$70,000</w:t>
            </w:r>
          </w:p>
        </w:tc>
      </w:tr>
      <w:tr w:rsidR="00DF52D3" w:rsidRPr="007A3472" w:rsidTr="004C4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rPr>
                <w:b/>
                <w:bCs/>
              </w:rPr>
              <w:t>Contingency Reserve</w:t>
            </w:r>
          </w:p>
        </w:tc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t>For unexpected expenses</w:t>
            </w:r>
          </w:p>
        </w:tc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t>$130,000</w:t>
            </w:r>
          </w:p>
        </w:tc>
      </w:tr>
      <w:tr w:rsidR="00DF52D3" w:rsidRPr="007A3472" w:rsidTr="004C4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rPr>
                <w:b/>
                <w:bCs/>
              </w:rPr>
              <w:t>Total Estimated Budget</w:t>
            </w:r>
          </w:p>
        </w:tc>
        <w:tc>
          <w:tcPr>
            <w:tcW w:w="0" w:type="auto"/>
            <w:vAlign w:val="center"/>
            <w:hideMark/>
          </w:tcPr>
          <w:p w:rsidR="00DF52D3" w:rsidRPr="007A3472" w:rsidRDefault="00DF52D3" w:rsidP="004C4635"/>
        </w:tc>
        <w:tc>
          <w:tcPr>
            <w:tcW w:w="0" w:type="auto"/>
            <w:vAlign w:val="center"/>
            <w:hideMark/>
          </w:tcPr>
          <w:p w:rsidR="00DF52D3" w:rsidRPr="007A3472" w:rsidRDefault="00DF52D3" w:rsidP="004C4635">
            <w:r w:rsidRPr="007A3472">
              <w:rPr>
                <w:b/>
                <w:bCs/>
              </w:rPr>
              <w:t>$1,200,000</w:t>
            </w:r>
          </w:p>
        </w:tc>
      </w:tr>
    </w:tbl>
    <w:p w:rsidR="00DF52D3" w:rsidRPr="007A3472" w:rsidRDefault="00DF52D3" w:rsidP="00DF52D3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D3"/>
    <w:rsid w:val="00180A00"/>
    <w:rsid w:val="0028578E"/>
    <w:rsid w:val="00752CE7"/>
    <w:rsid w:val="00D22FF6"/>
    <w:rsid w:val="00DE38F6"/>
    <w:rsid w:val="00D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AF3DF-51AB-41A6-9864-534CB7A0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2D3"/>
  </w:style>
  <w:style w:type="paragraph" w:styleId="Heading1">
    <w:name w:val="heading 1"/>
    <w:basedOn w:val="Normal"/>
    <w:next w:val="Normal"/>
    <w:link w:val="Heading1Char"/>
    <w:uiPriority w:val="9"/>
    <w:qFormat/>
    <w:rsid w:val="00DF5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2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2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2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2025-07-28T20:14:00Z</dcterms:created>
  <dcterms:modified xsi:type="dcterms:W3CDTF">2025-07-28T20:14:00Z</dcterms:modified>
</cp:coreProperties>
</file>