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B5C6" w14:textId="77777777" w:rsidR="00595FA1" w:rsidRPr="00595FA1" w:rsidRDefault="00595FA1" w:rsidP="00595FA1">
      <w:pPr>
        <w:rPr>
          <w:b/>
          <w:bCs/>
        </w:rPr>
      </w:pPr>
      <w:r w:rsidRPr="00595FA1">
        <w:rPr>
          <w:b/>
          <w:bCs/>
        </w:rPr>
        <w:t>Integration &amp; API Endpoints Implementation</w:t>
      </w:r>
    </w:p>
    <w:p w14:paraId="51444425" w14:textId="77777777" w:rsidR="00595FA1" w:rsidRPr="00595FA1" w:rsidRDefault="00595FA1" w:rsidP="00595FA1">
      <w:r w:rsidRPr="00595FA1">
        <w:rPr>
          <w:b/>
          <w:bCs/>
        </w:rPr>
        <w:t>Objective:</w:t>
      </w:r>
      <w:r w:rsidRPr="00595FA1">
        <w:t xml:space="preserve"> Establish robust internal and external system communication via secure, versioned APIs.</w:t>
      </w:r>
    </w:p>
    <w:p w14:paraId="42F729C4" w14:textId="77777777" w:rsidR="00595FA1" w:rsidRPr="00595FA1" w:rsidRDefault="00595FA1" w:rsidP="00595FA1">
      <w:r w:rsidRPr="00595FA1">
        <w:rPr>
          <w:b/>
          <w:bCs/>
        </w:rPr>
        <w:t>Key Features:</w:t>
      </w:r>
    </w:p>
    <w:p w14:paraId="1F0A1461" w14:textId="77777777" w:rsidR="00595FA1" w:rsidRPr="00595FA1" w:rsidRDefault="00595FA1" w:rsidP="00595FA1">
      <w:pPr>
        <w:numPr>
          <w:ilvl w:val="0"/>
          <w:numId w:val="1"/>
        </w:numPr>
      </w:pPr>
      <w:r w:rsidRPr="00595FA1">
        <w:rPr>
          <w:b/>
          <w:bCs/>
        </w:rPr>
        <w:t>RESTful API Design (OpenAPI 3.0 Spec):</w:t>
      </w:r>
    </w:p>
    <w:p w14:paraId="60BC8E59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Modular endpoints: /cases, /inventory, /users, /reports</w:t>
      </w:r>
    </w:p>
    <w:p w14:paraId="3CADE69E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Versioning: /</w:t>
      </w:r>
      <w:proofErr w:type="spellStart"/>
      <w:r w:rsidRPr="00595FA1">
        <w:t>api</w:t>
      </w:r>
      <w:proofErr w:type="spellEnd"/>
      <w:r w:rsidRPr="00595FA1">
        <w:t>/v1/</w:t>
      </w:r>
    </w:p>
    <w:p w14:paraId="7674FFA8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Standard responses with HTTP status codes and JSON formatting</w:t>
      </w:r>
    </w:p>
    <w:p w14:paraId="0180BC15" w14:textId="77777777" w:rsidR="00595FA1" w:rsidRPr="00595FA1" w:rsidRDefault="00595FA1" w:rsidP="00595FA1">
      <w:pPr>
        <w:numPr>
          <w:ilvl w:val="0"/>
          <w:numId w:val="1"/>
        </w:numPr>
      </w:pPr>
      <w:r w:rsidRPr="00595FA1">
        <w:rPr>
          <w:b/>
          <w:bCs/>
        </w:rPr>
        <w:t>Webhooks &amp; External Integrations:</w:t>
      </w:r>
    </w:p>
    <w:p w14:paraId="42BC2268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Incoming Webhooks: third-party logistics systems (for delivery updates)</w:t>
      </w:r>
    </w:p>
    <w:p w14:paraId="4680D323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Outgoing Webhooks: alerting system, partner reporting tools (e.g., DHIS2, Power BI)</w:t>
      </w:r>
    </w:p>
    <w:p w14:paraId="5730C579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Security: HMAC signature verification and IP allowlist</w:t>
      </w:r>
    </w:p>
    <w:p w14:paraId="0514920C" w14:textId="77777777" w:rsidR="00595FA1" w:rsidRPr="00595FA1" w:rsidRDefault="00595FA1" w:rsidP="00595FA1">
      <w:pPr>
        <w:numPr>
          <w:ilvl w:val="0"/>
          <w:numId w:val="1"/>
        </w:numPr>
      </w:pPr>
      <w:r w:rsidRPr="00595FA1">
        <w:rPr>
          <w:b/>
          <w:bCs/>
        </w:rPr>
        <w:t>API Authentication:</w:t>
      </w:r>
    </w:p>
    <w:p w14:paraId="013376BC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OAuth2.0 bearer tokens with scopes</w:t>
      </w:r>
    </w:p>
    <w:p w14:paraId="2E5EA965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API gateway with rate limiting and throttling</w:t>
      </w:r>
    </w:p>
    <w:p w14:paraId="009549C9" w14:textId="77777777" w:rsidR="00595FA1" w:rsidRPr="00595FA1" w:rsidRDefault="00595FA1" w:rsidP="00595FA1">
      <w:pPr>
        <w:numPr>
          <w:ilvl w:val="0"/>
          <w:numId w:val="1"/>
        </w:numPr>
      </w:pPr>
      <w:r w:rsidRPr="00595FA1">
        <w:rPr>
          <w:b/>
          <w:bCs/>
        </w:rPr>
        <w:t>Documentation:</w:t>
      </w:r>
    </w:p>
    <w:p w14:paraId="7A3C4493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Swagger UI at /docs</w:t>
      </w:r>
    </w:p>
    <w:p w14:paraId="751FA576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>Postman collection for partner developers</w:t>
      </w:r>
    </w:p>
    <w:p w14:paraId="5A1B9CC5" w14:textId="77777777" w:rsidR="00595FA1" w:rsidRPr="00595FA1" w:rsidRDefault="00595FA1" w:rsidP="00595FA1">
      <w:pPr>
        <w:numPr>
          <w:ilvl w:val="1"/>
          <w:numId w:val="1"/>
        </w:numPr>
      </w:pPr>
      <w:r w:rsidRPr="00595FA1">
        <w:t xml:space="preserve">Sample </w:t>
      </w:r>
      <w:proofErr w:type="spellStart"/>
      <w:r w:rsidRPr="00595FA1">
        <w:t>cURL</w:t>
      </w:r>
      <w:proofErr w:type="spellEnd"/>
      <w:r w:rsidRPr="00595FA1">
        <w:t xml:space="preserve"> and Python/JavaScript code snippets for consumers</w:t>
      </w:r>
    </w:p>
    <w:p w14:paraId="705A29F9" w14:textId="77777777" w:rsidR="00595FA1" w:rsidRPr="00595FA1" w:rsidRDefault="00595FA1" w:rsidP="00595FA1"/>
    <w:sectPr w:rsidR="00595FA1" w:rsidRPr="0059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1A22"/>
    <w:multiLevelType w:val="multilevel"/>
    <w:tmpl w:val="6C6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47DF"/>
    <w:multiLevelType w:val="multilevel"/>
    <w:tmpl w:val="EFE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9EA"/>
    <w:multiLevelType w:val="multilevel"/>
    <w:tmpl w:val="C330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A33ED"/>
    <w:multiLevelType w:val="multilevel"/>
    <w:tmpl w:val="82C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32BAA"/>
    <w:multiLevelType w:val="multilevel"/>
    <w:tmpl w:val="9A8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434B4"/>
    <w:multiLevelType w:val="multilevel"/>
    <w:tmpl w:val="250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1091B"/>
    <w:multiLevelType w:val="multilevel"/>
    <w:tmpl w:val="F82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93045"/>
    <w:multiLevelType w:val="multilevel"/>
    <w:tmpl w:val="077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65973">
    <w:abstractNumId w:val="2"/>
  </w:num>
  <w:num w:numId="2" w16cid:durableId="1651858522">
    <w:abstractNumId w:val="7"/>
  </w:num>
  <w:num w:numId="3" w16cid:durableId="1578632124">
    <w:abstractNumId w:val="7"/>
    <w:lvlOverride w:ilvl="1">
      <w:lvl w:ilvl="1">
        <w:numFmt w:val="decimal"/>
        <w:lvlText w:val="%2."/>
        <w:lvlJc w:val="left"/>
      </w:lvl>
    </w:lvlOverride>
  </w:num>
  <w:num w:numId="4" w16cid:durableId="2084063624">
    <w:abstractNumId w:val="3"/>
  </w:num>
  <w:num w:numId="5" w16cid:durableId="1992712501">
    <w:abstractNumId w:val="1"/>
  </w:num>
  <w:num w:numId="6" w16cid:durableId="980156542">
    <w:abstractNumId w:val="5"/>
  </w:num>
  <w:num w:numId="7" w16cid:durableId="1121068203">
    <w:abstractNumId w:val="0"/>
  </w:num>
  <w:num w:numId="8" w16cid:durableId="374231951">
    <w:abstractNumId w:val="6"/>
  </w:num>
  <w:num w:numId="9" w16cid:durableId="1937129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A1"/>
    <w:rsid w:val="00180A00"/>
    <w:rsid w:val="0028578E"/>
    <w:rsid w:val="00595FA1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46C7"/>
  <w15:chartTrackingRefBased/>
  <w15:docId w15:val="{CB18C6D9-B1A7-4D93-BF35-DB0A3C8B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F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2025-08-03T15:02:00Z</dcterms:created>
  <dcterms:modified xsi:type="dcterms:W3CDTF">2025-08-03T15:08:00Z</dcterms:modified>
</cp:coreProperties>
</file>