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60912" w14:textId="77777777" w:rsidR="00CD7E3C" w:rsidRPr="0060280A" w:rsidRDefault="00CD7E3C" w:rsidP="00CD7E3C">
      <w:pPr>
        <w:rPr>
          <w:b/>
          <w:bCs/>
        </w:rPr>
      </w:pPr>
      <w:r w:rsidRPr="0060280A">
        <w:rPr>
          <w:b/>
          <w:bCs/>
        </w:rPr>
        <w:t>Security Features Implementation</w:t>
      </w:r>
    </w:p>
    <w:p w14:paraId="7F76DE0A" w14:textId="77777777" w:rsidR="00CD7E3C" w:rsidRPr="0060280A" w:rsidRDefault="00CD7E3C" w:rsidP="00CD7E3C">
      <w:r w:rsidRPr="0060280A">
        <w:rPr>
          <w:b/>
          <w:bCs/>
        </w:rPr>
        <w:t>Key Security Features Implemented in Code:</w:t>
      </w:r>
    </w:p>
    <w:p w14:paraId="0E31120F" w14:textId="77777777" w:rsidR="00CD7E3C" w:rsidRPr="0060280A" w:rsidRDefault="00CD7E3C" w:rsidP="00CD7E3C">
      <w:pPr>
        <w:numPr>
          <w:ilvl w:val="0"/>
          <w:numId w:val="1"/>
        </w:numPr>
      </w:pPr>
      <w:r w:rsidRPr="0060280A">
        <w:rPr>
          <w:b/>
          <w:bCs/>
        </w:rPr>
        <w:t>Authentication:</w:t>
      </w:r>
    </w:p>
    <w:p w14:paraId="0B8E76A2" w14:textId="77777777" w:rsidR="00CD7E3C" w:rsidRPr="0060280A" w:rsidRDefault="00CD7E3C" w:rsidP="00CD7E3C">
      <w:pPr>
        <w:numPr>
          <w:ilvl w:val="1"/>
          <w:numId w:val="1"/>
        </w:numPr>
      </w:pPr>
      <w:r w:rsidRPr="0060280A">
        <w:t>OAuth2.0 via Keycloak/Auth0 integration</w:t>
      </w:r>
    </w:p>
    <w:p w14:paraId="7369ECA1" w14:textId="77777777" w:rsidR="00CD7E3C" w:rsidRPr="0060280A" w:rsidRDefault="00CD7E3C" w:rsidP="00CD7E3C">
      <w:pPr>
        <w:numPr>
          <w:ilvl w:val="1"/>
          <w:numId w:val="1"/>
        </w:numPr>
      </w:pPr>
      <w:r w:rsidRPr="0060280A">
        <w:t>Refresh token mechanism for session continuation</w:t>
      </w:r>
    </w:p>
    <w:p w14:paraId="41A7DD24" w14:textId="77777777" w:rsidR="00CD7E3C" w:rsidRPr="0060280A" w:rsidRDefault="00CD7E3C" w:rsidP="00CD7E3C">
      <w:pPr>
        <w:numPr>
          <w:ilvl w:val="1"/>
          <w:numId w:val="1"/>
        </w:numPr>
      </w:pPr>
      <w:r w:rsidRPr="0060280A">
        <w:t>MFA optional layer with TOTP/Email OTP</w:t>
      </w:r>
    </w:p>
    <w:p w14:paraId="5FDB8345" w14:textId="77777777" w:rsidR="00CD7E3C" w:rsidRPr="0060280A" w:rsidRDefault="00CD7E3C" w:rsidP="00CD7E3C">
      <w:pPr>
        <w:numPr>
          <w:ilvl w:val="0"/>
          <w:numId w:val="1"/>
        </w:numPr>
      </w:pPr>
      <w:r w:rsidRPr="0060280A">
        <w:rPr>
          <w:b/>
          <w:bCs/>
        </w:rPr>
        <w:t>Authorization:</w:t>
      </w:r>
    </w:p>
    <w:p w14:paraId="0347DC11" w14:textId="77777777" w:rsidR="00CD7E3C" w:rsidRPr="0060280A" w:rsidRDefault="00CD7E3C" w:rsidP="00CD7E3C">
      <w:pPr>
        <w:numPr>
          <w:ilvl w:val="1"/>
          <w:numId w:val="1"/>
        </w:numPr>
      </w:pPr>
      <w:r w:rsidRPr="0060280A">
        <w:t>Role-Based Access Control (RBAC)</w:t>
      </w:r>
    </w:p>
    <w:p w14:paraId="76D21E29" w14:textId="77777777" w:rsidR="00CD7E3C" w:rsidRPr="0060280A" w:rsidRDefault="00CD7E3C" w:rsidP="00CD7E3C">
      <w:pPr>
        <w:numPr>
          <w:ilvl w:val="1"/>
          <w:numId w:val="1"/>
        </w:numPr>
      </w:pPr>
      <w:r w:rsidRPr="0060280A">
        <w:t>Scoped permissions (e.g., CAN_CREATE_CASE, CAN_VIEW_REPORTS)</w:t>
      </w:r>
    </w:p>
    <w:p w14:paraId="75DC0E9E" w14:textId="77777777" w:rsidR="00CD7E3C" w:rsidRPr="0060280A" w:rsidRDefault="00CD7E3C" w:rsidP="00CD7E3C">
      <w:pPr>
        <w:numPr>
          <w:ilvl w:val="1"/>
          <w:numId w:val="1"/>
        </w:numPr>
      </w:pPr>
      <w:r w:rsidRPr="0060280A">
        <w:t>Middleware interceptors for endpoint access filtering</w:t>
      </w:r>
    </w:p>
    <w:p w14:paraId="1629C0C2" w14:textId="77777777" w:rsidR="00CD7E3C" w:rsidRPr="0060280A" w:rsidRDefault="00CD7E3C" w:rsidP="00CD7E3C">
      <w:pPr>
        <w:numPr>
          <w:ilvl w:val="0"/>
          <w:numId w:val="1"/>
        </w:numPr>
      </w:pPr>
      <w:r w:rsidRPr="0060280A">
        <w:rPr>
          <w:b/>
          <w:bCs/>
        </w:rPr>
        <w:t>Data Protection:</w:t>
      </w:r>
    </w:p>
    <w:p w14:paraId="5AD4819B" w14:textId="77777777" w:rsidR="00CD7E3C" w:rsidRPr="0060280A" w:rsidRDefault="00CD7E3C" w:rsidP="00CD7E3C">
      <w:pPr>
        <w:numPr>
          <w:ilvl w:val="1"/>
          <w:numId w:val="1"/>
        </w:numPr>
      </w:pPr>
      <w:r w:rsidRPr="0060280A">
        <w:t>AES-256 encryption for PII and sensitive notes</w:t>
      </w:r>
    </w:p>
    <w:p w14:paraId="257CFAD1" w14:textId="77777777" w:rsidR="00CD7E3C" w:rsidRPr="0060280A" w:rsidRDefault="00CD7E3C" w:rsidP="00CD7E3C">
      <w:pPr>
        <w:numPr>
          <w:ilvl w:val="1"/>
          <w:numId w:val="1"/>
        </w:numPr>
      </w:pPr>
      <w:r w:rsidRPr="0060280A">
        <w:t xml:space="preserve">Passwords hashed using </w:t>
      </w:r>
      <w:proofErr w:type="spellStart"/>
      <w:r w:rsidRPr="0060280A">
        <w:t>bcrypt</w:t>
      </w:r>
      <w:proofErr w:type="spellEnd"/>
    </w:p>
    <w:p w14:paraId="46AEDFCB" w14:textId="77777777" w:rsidR="00CD7E3C" w:rsidRPr="0060280A" w:rsidRDefault="00CD7E3C" w:rsidP="00CD7E3C">
      <w:pPr>
        <w:numPr>
          <w:ilvl w:val="1"/>
          <w:numId w:val="1"/>
        </w:numPr>
      </w:pPr>
      <w:r w:rsidRPr="0060280A">
        <w:t>SSL certificates (Let's Encrypt in dev, custom CA in prod)</w:t>
      </w:r>
    </w:p>
    <w:p w14:paraId="3DCC4D9B" w14:textId="77777777" w:rsidR="00CD7E3C" w:rsidRPr="0060280A" w:rsidRDefault="00CD7E3C" w:rsidP="00CD7E3C">
      <w:pPr>
        <w:numPr>
          <w:ilvl w:val="0"/>
          <w:numId w:val="1"/>
        </w:numPr>
      </w:pPr>
      <w:r w:rsidRPr="0060280A">
        <w:rPr>
          <w:b/>
          <w:bCs/>
        </w:rPr>
        <w:t>Security Testing:</w:t>
      </w:r>
    </w:p>
    <w:p w14:paraId="61CA0B7F" w14:textId="77777777" w:rsidR="00CD7E3C" w:rsidRPr="0060280A" w:rsidRDefault="00CD7E3C" w:rsidP="00CD7E3C">
      <w:pPr>
        <w:numPr>
          <w:ilvl w:val="1"/>
          <w:numId w:val="1"/>
        </w:numPr>
      </w:pPr>
      <w:r w:rsidRPr="0060280A">
        <w:t>Static Code Analysis (e.g., SonarQube)</w:t>
      </w:r>
    </w:p>
    <w:p w14:paraId="1F27FF53" w14:textId="77777777" w:rsidR="00CD7E3C" w:rsidRPr="0060280A" w:rsidRDefault="00CD7E3C" w:rsidP="00CD7E3C">
      <w:pPr>
        <w:numPr>
          <w:ilvl w:val="1"/>
          <w:numId w:val="1"/>
        </w:numPr>
      </w:pPr>
      <w:r w:rsidRPr="0060280A">
        <w:t>Penetration test script coverage for endpoints (via OWASP ZAP)</w:t>
      </w:r>
    </w:p>
    <w:p w14:paraId="5C7AD41D" w14:textId="77777777" w:rsidR="00CD7E3C" w:rsidRPr="0060280A" w:rsidRDefault="00CD7E3C" w:rsidP="00CD7E3C">
      <w:pPr>
        <w:numPr>
          <w:ilvl w:val="1"/>
          <w:numId w:val="1"/>
        </w:numPr>
      </w:pPr>
      <w:r w:rsidRPr="0060280A">
        <w:t>Security headers set via middleware: X-Frame-Options, Strict-Transport-Security, Content-Security-Policy</w:t>
      </w:r>
    </w:p>
    <w:p w14:paraId="6F2848E1" w14:textId="77777777" w:rsidR="00CD7E3C" w:rsidRPr="0060280A" w:rsidRDefault="00CD7E3C" w:rsidP="00CD7E3C"/>
    <w:p w14:paraId="7780D29A" w14:textId="77777777" w:rsidR="00CD7E3C" w:rsidRDefault="00CD7E3C" w:rsidP="00CD7E3C"/>
    <w:p w14:paraId="241C4952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0F0153"/>
    <w:multiLevelType w:val="multilevel"/>
    <w:tmpl w:val="E71A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2885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3C"/>
    <w:rsid w:val="00180A00"/>
    <w:rsid w:val="0028578E"/>
    <w:rsid w:val="00C8535C"/>
    <w:rsid w:val="00CD7E3C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70D0F"/>
  <w15:chartTrackingRefBased/>
  <w15:docId w15:val="{24A4A956-ACE2-4884-B552-6EB0BFA56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E3C"/>
  </w:style>
  <w:style w:type="paragraph" w:styleId="Heading1">
    <w:name w:val="heading 1"/>
    <w:basedOn w:val="Normal"/>
    <w:next w:val="Normal"/>
    <w:link w:val="Heading1Char"/>
    <w:uiPriority w:val="9"/>
    <w:qFormat/>
    <w:rsid w:val="00CD7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E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E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E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E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E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E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E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E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E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E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E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E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E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E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E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E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E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2025-08-03T15:15:00Z</dcterms:created>
  <dcterms:modified xsi:type="dcterms:W3CDTF">2025-08-03T15:16:00Z</dcterms:modified>
</cp:coreProperties>
</file>