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1B6C0" w14:textId="77777777" w:rsidR="009D5B03" w:rsidRPr="009D5B03" w:rsidRDefault="009D5B03" w:rsidP="009D5B03">
      <w:pPr>
        <w:rPr>
          <w:b/>
          <w:bCs/>
        </w:rPr>
      </w:pPr>
      <w:r w:rsidRPr="009D5B03">
        <w:rPr>
          <w:b/>
          <w:bCs/>
        </w:rPr>
        <w:t xml:space="preserve"> Business Requirements Document (BRD)</w:t>
      </w:r>
    </w:p>
    <w:p w14:paraId="5AFCB1D3" w14:textId="77777777" w:rsidR="009D5B03" w:rsidRPr="009D5B03" w:rsidRDefault="009D5B03" w:rsidP="009D5B03">
      <w:pPr>
        <w:rPr>
          <w:b/>
          <w:bCs/>
        </w:rPr>
      </w:pPr>
      <w:r w:rsidRPr="009D5B03">
        <w:rPr>
          <w:b/>
          <w:bCs/>
        </w:rPr>
        <w:t>1.1 Introduction</w:t>
      </w:r>
    </w:p>
    <w:p w14:paraId="2B3EDB56" w14:textId="77777777" w:rsidR="009D5B03" w:rsidRPr="009D5B03" w:rsidRDefault="009D5B03" w:rsidP="009D5B03">
      <w:r w:rsidRPr="009D5B03">
        <w:rPr>
          <w:b/>
          <w:bCs/>
        </w:rPr>
        <w:t>Project:</w:t>
      </w:r>
      <w:r w:rsidRPr="009D5B03">
        <w:t xml:space="preserve"> Integrated Humanitarian Operations Management System (IHOMS)</w:t>
      </w:r>
      <w:r w:rsidRPr="009D5B03">
        <w:br/>
      </w:r>
      <w:r w:rsidRPr="009D5B03">
        <w:rPr>
          <w:b/>
          <w:bCs/>
        </w:rPr>
        <w:t>Document Purpose:</w:t>
      </w:r>
      <w:r w:rsidRPr="009D5B03">
        <w:t xml:space="preserve"> Capture all high-level business needs and objectives from stakeholders.</w:t>
      </w:r>
    </w:p>
    <w:p w14:paraId="25712EC9" w14:textId="77777777" w:rsidR="009D5B03" w:rsidRPr="009D5B03" w:rsidRDefault="009D5B03" w:rsidP="009D5B03">
      <w:pPr>
        <w:rPr>
          <w:b/>
          <w:bCs/>
        </w:rPr>
      </w:pPr>
      <w:r w:rsidRPr="009D5B03">
        <w:rPr>
          <w:b/>
          <w:bCs/>
        </w:rPr>
        <w:t>1.2 Business Objectives</w:t>
      </w:r>
    </w:p>
    <w:p w14:paraId="021CA5DF" w14:textId="77777777" w:rsidR="009D5B03" w:rsidRPr="009D5B03" w:rsidRDefault="009D5B03" w:rsidP="009D5B03">
      <w:pPr>
        <w:numPr>
          <w:ilvl w:val="0"/>
          <w:numId w:val="1"/>
        </w:numPr>
      </w:pPr>
      <w:r w:rsidRPr="009D5B03">
        <w:t>Enhance coordination among humanitarian agencies.</w:t>
      </w:r>
    </w:p>
    <w:p w14:paraId="20140F1D" w14:textId="77777777" w:rsidR="009D5B03" w:rsidRPr="009D5B03" w:rsidRDefault="009D5B03" w:rsidP="009D5B03">
      <w:pPr>
        <w:numPr>
          <w:ilvl w:val="0"/>
          <w:numId w:val="1"/>
        </w:numPr>
      </w:pPr>
      <w:r w:rsidRPr="009D5B03">
        <w:t>Streamline resource allocation and beneficiary management.</w:t>
      </w:r>
    </w:p>
    <w:p w14:paraId="3C94A0BB" w14:textId="77777777" w:rsidR="009D5B03" w:rsidRPr="009D5B03" w:rsidRDefault="009D5B03" w:rsidP="009D5B03">
      <w:pPr>
        <w:numPr>
          <w:ilvl w:val="0"/>
          <w:numId w:val="1"/>
        </w:numPr>
      </w:pPr>
      <w:r w:rsidRPr="009D5B03">
        <w:t>Provide real-time reporting and decision support.</w:t>
      </w:r>
    </w:p>
    <w:p w14:paraId="2CE70492" w14:textId="77777777" w:rsidR="009D5B03" w:rsidRPr="009D5B03" w:rsidRDefault="009D5B03" w:rsidP="009D5B03">
      <w:pPr>
        <w:numPr>
          <w:ilvl w:val="0"/>
          <w:numId w:val="1"/>
        </w:numPr>
      </w:pPr>
      <w:r w:rsidRPr="009D5B03">
        <w:t>Ensure compliance with international humanitarian standards.</w:t>
      </w:r>
    </w:p>
    <w:p w14:paraId="35A71853" w14:textId="77777777" w:rsidR="009D5B03" w:rsidRPr="009D5B03" w:rsidRDefault="009D5B03" w:rsidP="009D5B03">
      <w:pPr>
        <w:rPr>
          <w:b/>
          <w:bCs/>
        </w:rPr>
      </w:pPr>
      <w:r w:rsidRPr="009D5B03">
        <w:rPr>
          <w:b/>
          <w:bCs/>
        </w:rPr>
        <w:t>1.3 Stakeholder Needs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4964"/>
        <w:gridCol w:w="899"/>
      </w:tblGrid>
      <w:tr w:rsidR="009D5B03" w:rsidRPr="009D5B03" w14:paraId="4B30E152" w14:textId="77777777" w:rsidTr="009D5B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D0656" w14:textId="77777777" w:rsidR="009D5B03" w:rsidRPr="009D5B03" w:rsidRDefault="009D5B03" w:rsidP="009D5B03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14:paraId="19C8F772" w14:textId="77777777" w:rsidR="009D5B03" w:rsidRPr="009D5B03" w:rsidRDefault="009D5B03" w:rsidP="009D5B03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Needs and Expectations</w:t>
            </w:r>
          </w:p>
        </w:tc>
        <w:tc>
          <w:tcPr>
            <w:tcW w:w="0" w:type="auto"/>
            <w:vAlign w:val="center"/>
            <w:hideMark/>
          </w:tcPr>
          <w:p w14:paraId="4DC9A0F6" w14:textId="77777777" w:rsidR="009D5B03" w:rsidRPr="009D5B03" w:rsidRDefault="009D5B03" w:rsidP="009D5B03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Priority</w:t>
            </w:r>
          </w:p>
        </w:tc>
      </w:tr>
      <w:tr w:rsidR="009D5B03" w:rsidRPr="009D5B03" w14:paraId="21BBE6C9" w14:textId="77777777" w:rsidTr="009D5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0EC78" w14:textId="77777777" w:rsidR="009D5B03" w:rsidRPr="009D5B03" w:rsidRDefault="009D5B03" w:rsidP="009D5B03">
            <w:r w:rsidRPr="009D5B03">
              <w:t>Field Operations Teams</w:t>
            </w:r>
          </w:p>
        </w:tc>
        <w:tc>
          <w:tcPr>
            <w:tcW w:w="0" w:type="auto"/>
            <w:vAlign w:val="center"/>
            <w:hideMark/>
          </w:tcPr>
          <w:p w14:paraId="2EBC7DBA" w14:textId="77777777" w:rsidR="009D5B03" w:rsidRPr="009D5B03" w:rsidRDefault="009D5B03" w:rsidP="009D5B03">
            <w:r w:rsidRPr="009D5B03">
              <w:t>Easy-to-use interface, mobile accessibility</w:t>
            </w:r>
          </w:p>
        </w:tc>
        <w:tc>
          <w:tcPr>
            <w:tcW w:w="0" w:type="auto"/>
            <w:vAlign w:val="center"/>
            <w:hideMark/>
          </w:tcPr>
          <w:p w14:paraId="10302303" w14:textId="77777777" w:rsidR="009D5B03" w:rsidRPr="009D5B03" w:rsidRDefault="009D5B03" w:rsidP="009D5B03">
            <w:r w:rsidRPr="009D5B03">
              <w:t>High</w:t>
            </w:r>
          </w:p>
        </w:tc>
      </w:tr>
      <w:tr w:rsidR="009D5B03" w:rsidRPr="009D5B03" w14:paraId="02C10378" w14:textId="77777777" w:rsidTr="009D5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16571" w14:textId="77777777" w:rsidR="009D5B03" w:rsidRPr="009D5B03" w:rsidRDefault="009D5B03" w:rsidP="009D5B03">
            <w:r w:rsidRPr="009D5B03">
              <w:t>Management &amp; Sponsors</w:t>
            </w:r>
          </w:p>
        </w:tc>
        <w:tc>
          <w:tcPr>
            <w:tcW w:w="0" w:type="auto"/>
            <w:vAlign w:val="center"/>
            <w:hideMark/>
          </w:tcPr>
          <w:p w14:paraId="24ED7146" w14:textId="77777777" w:rsidR="009D5B03" w:rsidRPr="009D5B03" w:rsidRDefault="009D5B03" w:rsidP="009D5B03">
            <w:r w:rsidRPr="009D5B03">
              <w:t>Real-time dashboards, KPIs tracking</w:t>
            </w:r>
          </w:p>
        </w:tc>
        <w:tc>
          <w:tcPr>
            <w:tcW w:w="0" w:type="auto"/>
            <w:vAlign w:val="center"/>
            <w:hideMark/>
          </w:tcPr>
          <w:p w14:paraId="441F605F" w14:textId="77777777" w:rsidR="009D5B03" w:rsidRPr="009D5B03" w:rsidRDefault="009D5B03" w:rsidP="009D5B03">
            <w:r w:rsidRPr="009D5B03">
              <w:t>High</w:t>
            </w:r>
          </w:p>
        </w:tc>
      </w:tr>
      <w:tr w:rsidR="009D5B03" w:rsidRPr="009D5B03" w14:paraId="76A1560B" w14:textId="77777777" w:rsidTr="009D5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EB5BC" w14:textId="77777777" w:rsidR="009D5B03" w:rsidRPr="009D5B03" w:rsidRDefault="009D5B03" w:rsidP="009D5B03">
            <w:r w:rsidRPr="009D5B03">
              <w:t>IT Support</w:t>
            </w:r>
          </w:p>
        </w:tc>
        <w:tc>
          <w:tcPr>
            <w:tcW w:w="0" w:type="auto"/>
            <w:vAlign w:val="center"/>
            <w:hideMark/>
          </w:tcPr>
          <w:p w14:paraId="667ECE67" w14:textId="77777777" w:rsidR="009D5B03" w:rsidRPr="009D5B03" w:rsidRDefault="009D5B03" w:rsidP="009D5B03">
            <w:r w:rsidRPr="009D5B03">
              <w:t>Maintainability, integration with existing tools</w:t>
            </w:r>
          </w:p>
        </w:tc>
        <w:tc>
          <w:tcPr>
            <w:tcW w:w="0" w:type="auto"/>
            <w:vAlign w:val="center"/>
            <w:hideMark/>
          </w:tcPr>
          <w:p w14:paraId="29C145D9" w14:textId="77777777" w:rsidR="009D5B03" w:rsidRPr="009D5B03" w:rsidRDefault="009D5B03" w:rsidP="009D5B03">
            <w:r w:rsidRPr="009D5B03">
              <w:t>Medium</w:t>
            </w:r>
          </w:p>
        </w:tc>
      </w:tr>
      <w:tr w:rsidR="009D5B03" w:rsidRPr="009D5B03" w14:paraId="7EAEF5EB" w14:textId="77777777" w:rsidTr="009D5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ED763" w14:textId="77777777" w:rsidR="009D5B03" w:rsidRPr="009D5B03" w:rsidRDefault="009D5B03" w:rsidP="009D5B03">
            <w:r w:rsidRPr="009D5B03">
              <w:t>Donor Agencies</w:t>
            </w:r>
          </w:p>
        </w:tc>
        <w:tc>
          <w:tcPr>
            <w:tcW w:w="0" w:type="auto"/>
            <w:vAlign w:val="center"/>
            <w:hideMark/>
          </w:tcPr>
          <w:p w14:paraId="0549C051" w14:textId="77777777" w:rsidR="009D5B03" w:rsidRPr="009D5B03" w:rsidRDefault="009D5B03" w:rsidP="009D5B03">
            <w:r w:rsidRPr="009D5B03">
              <w:t>Transparent reporting, compliance documentation</w:t>
            </w:r>
          </w:p>
        </w:tc>
        <w:tc>
          <w:tcPr>
            <w:tcW w:w="0" w:type="auto"/>
            <w:vAlign w:val="center"/>
            <w:hideMark/>
          </w:tcPr>
          <w:p w14:paraId="7963A49C" w14:textId="77777777" w:rsidR="009D5B03" w:rsidRPr="009D5B03" w:rsidRDefault="009D5B03" w:rsidP="009D5B03">
            <w:r w:rsidRPr="009D5B03">
              <w:t>High</w:t>
            </w:r>
          </w:p>
        </w:tc>
      </w:tr>
    </w:tbl>
    <w:p w14:paraId="191D4550" w14:textId="77777777" w:rsidR="009D5B03" w:rsidRPr="009D5B03" w:rsidRDefault="009D5B03" w:rsidP="009D5B03">
      <w:pPr>
        <w:rPr>
          <w:b/>
          <w:bCs/>
        </w:rPr>
      </w:pPr>
      <w:r w:rsidRPr="009D5B03">
        <w:rPr>
          <w:b/>
          <w:bCs/>
        </w:rPr>
        <w:t>1.4 Scope Overview</w:t>
      </w:r>
    </w:p>
    <w:p w14:paraId="12F8DB2B" w14:textId="77777777" w:rsidR="009D5B03" w:rsidRPr="009D5B03" w:rsidRDefault="009D5B03" w:rsidP="009D5B03">
      <w:pPr>
        <w:numPr>
          <w:ilvl w:val="0"/>
          <w:numId w:val="2"/>
        </w:numPr>
      </w:pPr>
      <w:r w:rsidRPr="009D5B03">
        <w:t>Develop centralized platform with modules for resource management, logistics, reporting, and communication.</w:t>
      </w:r>
    </w:p>
    <w:p w14:paraId="6FFCB093" w14:textId="77777777" w:rsidR="009D5B03" w:rsidRPr="009D5B03" w:rsidRDefault="009D5B03" w:rsidP="009D5B03">
      <w:pPr>
        <w:numPr>
          <w:ilvl w:val="0"/>
          <w:numId w:val="2"/>
        </w:numPr>
      </w:pPr>
      <w:r w:rsidRPr="009D5B03">
        <w:t>Integrate with existing databases and systems.</w:t>
      </w:r>
    </w:p>
    <w:p w14:paraId="4C0EDAD5" w14:textId="77777777" w:rsidR="009D5B03" w:rsidRPr="009D5B03" w:rsidRDefault="009D5B03" w:rsidP="009D5B03">
      <w:pPr>
        <w:numPr>
          <w:ilvl w:val="0"/>
          <w:numId w:val="2"/>
        </w:numPr>
      </w:pPr>
      <w:r w:rsidRPr="009D5B03">
        <w:t>Provide multilingual support and offline functionality for field use.</w:t>
      </w:r>
    </w:p>
    <w:p w14:paraId="70EDF8B7" w14:textId="77777777" w:rsidR="009D5B03" w:rsidRPr="009D5B03" w:rsidRDefault="009D5B03" w:rsidP="009D5B03">
      <w:pPr>
        <w:rPr>
          <w:b/>
          <w:bCs/>
        </w:rPr>
      </w:pPr>
      <w:r w:rsidRPr="009D5B03">
        <w:rPr>
          <w:b/>
          <w:bCs/>
        </w:rPr>
        <w:t>1.5 Business Constraints</w:t>
      </w:r>
    </w:p>
    <w:p w14:paraId="746B6E6D" w14:textId="77777777" w:rsidR="009D5B03" w:rsidRPr="009D5B03" w:rsidRDefault="009D5B03" w:rsidP="009D5B03">
      <w:pPr>
        <w:numPr>
          <w:ilvl w:val="0"/>
          <w:numId w:val="3"/>
        </w:numPr>
      </w:pPr>
      <w:r w:rsidRPr="009D5B03">
        <w:t>Fixed budget and timeline.</w:t>
      </w:r>
    </w:p>
    <w:p w14:paraId="587845CE" w14:textId="77777777" w:rsidR="009D5B03" w:rsidRPr="009D5B03" w:rsidRDefault="009D5B03" w:rsidP="009D5B03">
      <w:pPr>
        <w:numPr>
          <w:ilvl w:val="0"/>
          <w:numId w:val="3"/>
        </w:numPr>
      </w:pPr>
      <w:r w:rsidRPr="009D5B03">
        <w:t>Data privacy laws and humanitarian ethics must be adhered to.</w:t>
      </w:r>
    </w:p>
    <w:p w14:paraId="191AD391" w14:textId="77777777" w:rsidR="009D5B03" w:rsidRPr="009D5B03" w:rsidRDefault="009D5B03" w:rsidP="009D5B03">
      <w:pPr>
        <w:rPr>
          <w:b/>
          <w:bCs/>
        </w:rPr>
      </w:pPr>
      <w:r w:rsidRPr="009D5B03">
        <w:rPr>
          <w:b/>
          <w:bCs/>
        </w:rPr>
        <w:t>1.6 Acceptance Criteria</w:t>
      </w:r>
    </w:p>
    <w:p w14:paraId="35333273" w14:textId="77777777" w:rsidR="009D5B03" w:rsidRPr="009D5B03" w:rsidRDefault="009D5B03" w:rsidP="009D5B03">
      <w:pPr>
        <w:numPr>
          <w:ilvl w:val="0"/>
          <w:numId w:val="4"/>
        </w:numPr>
      </w:pPr>
      <w:r w:rsidRPr="009D5B03">
        <w:t>System meets documented business needs and KPIs.</w:t>
      </w:r>
    </w:p>
    <w:p w14:paraId="08233847" w14:textId="77777777" w:rsidR="009D5B03" w:rsidRPr="009D5B03" w:rsidRDefault="009D5B03" w:rsidP="00ED5F61">
      <w:pPr>
        <w:numPr>
          <w:ilvl w:val="0"/>
          <w:numId w:val="4"/>
        </w:numPr>
      </w:pPr>
      <w:r w:rsidRPr="009D5B03">
        <w:t>User acceptance testing completed successfully.</w:t>
      </w:r>
    </w:p>
    <w:sectPr w:rsidR="009D5B03" w:rsidRPr="009D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75A5"/>
    <w:multiLevelType w:val="multilevel"/>
    <w:tmpl w:val="38B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40E29"/>
    <w:multiLevelType w:val="multilevel"/>
    <w:tmpl w:val="C624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83F64"/>
    <w:multiLevelType w:val="multilevel"/>
    <w:tmpl w:val="3C8C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53A26"/>
    <w:multiLevelType w:val="multilevel"/>
    <w:tmpl w:val="F320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90775"/>
    <w:multiLevelType w:val="multilevel"/>
    <w:tmpl w:val="8AB2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55983"/>
    <w:multiLevelType w:val="multilevel"/>
    <w:tmpl w:val="7B3A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0107B"/>
    <w:multiLevelType w:val="multilevel"/>
    <w:tmpl w:val="D85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177A8"/>
    <w:multiLevelType w:val="multilevel"/>
    <w:tmpl w:val="568C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138C8"/>
    <w:multiLevelType w:val="multilevel"/>
    <w:tmpl w:val="443A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D51A9"/>
    <w:multiLevelType w:val="multilevel"/>
    <w:tmpl w:val="1180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086552">
    <w:abstractNumId w:val="9"/>
  </w:num>
  <w:num w:numId="2" w16cid:durableId="361825302">
    <w:abstractNumId w:val="1"/>
  </w:num>
  <w:num w:numId="3" w16cid:durableId="1945384085">
    <w:abstractNumId w:val="8"/>
  </w:num>
  <w:num w:numId="4" w16cid:durableId="146825515">
    <w:abstractNumId w:val="7"/>
  </w:num>
  <w:num w:numId="5" w16cid:durableId="1743407992">
    <w:abstractNumId w:val="5"/>
  </w:num>
  <w:num w:numId="6" w16cid:durableId="1863739264">
    <w:abstractNumId w:val="0"/>
  </w:num>
  <w:num w:numId="7" w16cid:durableId="2015568566">
    <w:abstractNumId w:val="4"/>
  </w:num>
  <w:num w:numId="8" w16cid:durableId="1669164446">
    <w:abstractNumId w:val="6"/>
  </w:num>
  <w:num w:numId="9" w16cid:durableId="463741100">
    <w:abstractNumId w:val="2"/>
  </w:num>
  <w:num w:numId="10" w16cid:durableId="557673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03"/>
    <w:rsid w:val="00180A00"/>
    <w:rsid w:val="0028578E"/>
    <w:rsid w:val="009D5B03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3D74"/>
  <w15:chartTrackingRefBased/>
  <w15:docId w15:val="{76646B14-E57F-4024-8539-F76D6E5C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B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B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B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B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B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B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B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B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B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2025-08-03T14:10:00Z</dcterms:created>
  <dcterms:modified xsi:type="dcterms:W3CDTF">2025-08-03T14:17:00Z</dcterms:modified>
</cp:coreProperties>
</file>