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ECB9B" w14:textId="77777777" w:rsidR="00577285" w:rsidRPr="00577285" w:rsidRDefault="00577285" w:rsidP="00577285">
      <w:pPr>
        <w:rPr>
          <w:b/>
          <w:bCs/>
        </w:rPr>
      </w:pPr>
      <w:r w:rsidRPr="00577285">
        <w:rPr>
          <w:b/>
          <w:bCs/>
        </w:rPr>
        <w:t xml:space="preserve"> Production Environment Setup &amp; Configuration Documentation</w:t>
      </w:r>
    </w:p>
    <w:p w14:paraId="5DE5BE64" w14:textId="77777777" w:rsidR="00577285" w:rsidRPr="00577285" w:rsidRDefault="00577285" w:rsidP="00577285">
      <w:r w:rsidRPr="00577285">
        <w:rPr>
          <w:b/>
          <w:bCs/>
        </w:rPr>
        <w:t>Objective:</w:t>
      </w:r>
      <w:r w:rsidRPr="00577285">
        <w:br/>
        <w:t xml:space="preserve">Establish a secure, scalable, and highly available production infrastructure to support </w:t>
      </w:r>
      <w:proofErr w:type="spellStart"/>
      <w:r w:rsidRPr="00577285">
        <w:t>MoHRIS</w:t>
      </w:r>
      <w:proofErr w:type="spellEnd"/>
      <w:r w:rsidRPr="00577285">
        <w:t xml:space="preserve"> with minimal downtime and robust performance.</w:t>
      </w:r>
    </w:p>
    <w:p w14:paraId="51C5EE4D" w14:textId="77777777" w:rsidR="00577285" w:rsidRPr="00577285" w:rsidRDefault="00577285" w:rsidP="00577285">
      <w:r w:rsidRPr="00577285">
        <w:rPr>
          <w:b/>
          <w:bCs/>
        </w:rPr>
        <w:t>Detailed Components:</w:t>
      </w:r>
    </w:p>
    <w:p w14:paraId="3153CFFF" w14:textId="77777777" w:rsidR="00577285" w:rsidRPr="00577285" w:rsidRDefault="00577285" w:rsidP="00577285">
      <w:pPr>
        <w:numPr>
          <w:ilvl w:val="0"/>
          <w:numId w:val="1"/>
        </w:numPr>
      </w:pPr>
      <w:r w:rsidRPr="00577285">
        <w:rPr>
          <w:b/>
          <w:bCs/>
        </w:rPr>
        <w:t>Infrastructure Design:</w:t>
      </w:r>
    </w:p>
    <w:p w14:paraId="775F432C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Cloud-based setup (AWS, Azure, or GCP) with autoscaling groups and load balancers.</w:t>
      </w:r>
    </w:p>
    <w:p w14:paraId="1CA0F183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Network segmentation with Virtual Private Cloud (VPC), firewalls, and security groups.</w:t>
      </w:r>
    </w:p>
    <w:p w14:paraId="655DF240" w14:textId="77777777" w:rsidR="00577285" w:rsidRPr="00577285" w:rsidRDefault="00577285" w:rsidP="00577285">
      <w:pPr>
        <w:numPr>
          <w:ilvl w:val="0"/>
          <w:numId w:val="1"/>
        </w:numPr>
      </w:pPr>
      <w:r w:rsidRPr="00577285">
        <w:rPr>
          <w:b/>
          <w:bCs/>
        </w:rPr>
        <w:t>Configuration Management:</w:t>
      </w:r>
    </w:p>
    <w:p w14:paraId="60235BE9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Infrastructure as Code (</w:t>
      </w:r>
      <w:proofErr w:type="spellStart"/>
      <w:r w:rsidRPr="00577285">
        <w:t>IaC</w:t>
      </w:r>
      <w:proofErr w:type="spellEnd"/>
      <w:r w:rsidRPr="00577285">
        <w:t>) using Terraform, CloudFormation, or Ansible for reproducibility.</w:t>
      </w:r>
    </w:p>
    <w:p w14:paraId="4789F19B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 xml:space="preserve">Environment-specific configuration files with secure secrets management (e.g., </w:t>
      </w:r>
      <w:proofErr w:type="spellStart"/>
      <w:r w:rsidRPr="00577285">
        <w:t>HashiCorp</w:t>
      </w:r>
      <w:proofErr w:type="spellEnd"/>
      <w:r w:rsidRPr="00577285">
        <w:t xml:space="preserve"> Vault).</w:t>
      </w:r>
    </w:p>
    <w:p w14:paraId="120699BC" w14:textId="77777777" w:rsidR="00577285" w:rsidRPr="00577285" w:rsidRDefault="00577285" w:rsidP="00577285">
      <w:pPr>
        <w:numPr>
          <w:ilvl w:val="0"/>
          <w:numId w:val="1"/>
        </w:numPr>
      </w:pPr>
      <w:r w:rsidRPr="00577285">
        <w:rPr>
          <w:b/>
          <w:bCs/>
        </w:rPr>
        <w:t>Security Measures:</w:t>
      </w:r>
    </w:p>
    <w:p w14:paraId="22446D48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SSL/TLS certificates for all endpoints.</w:t>
      </w:r>
    </w:p>
    <w:p w14:paraId="36212E89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IAM roles and policies for least privilege access.</w:t>
      </w:r>
    </w:p>
    <w:p w14:paraId="32030D45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Regular patching and vulnerability scanning.</w:t>
      </w:r>
    </w:p>
    <w:p w14:paraId="3A20DF31" w14:textId="77777777" w:rsidR="00577285" w:rsidRPr="00577285" w:rsidRDefault="00577285" w:rsidP="00577285">
      <w:pPr>
        <w:numPr>
          <w:ilvl w:val="0"/>
          <w:numId w:val="1"/>
        </w:numPr>
      </w:pPr>
      <w:r w:rsidRPr="00577285">
        <w:rPr>
          <w:b/>
          <w:bCs/>
        </w:rPr>
        <w:t>Monitoring &amp; Logging:</w:t>
      </w:r>
    </w:p>
    <w:p w14:paraId="1A1F2D73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Integration with monitoring tools (CloudWatch, Azure Monitor) and centralized logging (ELK stack).</w:t>
      </w:r>
    </w:p>
    <w:p w14:paraId="391F55AA" w14:textId="77777777" w:rsidR="00577285" w:rsidRPr="00577285" w:rsidRDefault="00577285" w:rsidP="00577285">
      <w:pPr>
        <w:numPr>
          <w:ilvl w:val="1"/>
          <w:numId w:val="1"/>
        </w:numPr>
      </w:pPr>
      <w:r w:rsidRPr="00577285">
        <w:t>Alerting on system health, security events, and resource utilization.</w:t>
      </w:r>
    </w:p>
    <w:p w14:paraId="02264024" w14:textId="77777777" w:rsidR="00577285" w:rsidRPr="00577285" w:rsidRDefault="00577285" w:rsidP="00577285">
      <w:pPr>
        <w:numPr>
          <w:ilvl w:val="1"/>
          <w:numId w:val="2"/>
        </w:numPr>
      </w:pPr>
      <w:r w:rsidRPr="00577285">
        <w:t>.</w:t>
      </w:r>
    </w:p>
    <w:sectPr w:rsidR="00577285" w:rsidRPr="0057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28D2"/>
    <w:multiLevelType w:val="multilevel"/>
    <w:tmpl w:val="59C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D7751"/>
    <w:multiLevelType w:val="multilevel"/>
    <w:tmpl w:val="675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4449F"/>
    <w:multiLevelType w:val="multilevel"/>
    <w:tmpl w:val="74F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179443">
    <w:abstractNumId w:val="1"/>
  </w:num>
  <w:num w:numId="2" w16cid:durableId="1842961030">
    <w:abstractNumId w:val="2"/>
  </w:num>
  <w:num w:numId="3" w16cid:durableId="14289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85"/>
    <w:rsid w:val="00180A00"/>
    <w:rsid w:val="0028578E"/>
    <w:rsid w:val="00577285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367D"/>
  <w15:chartTrackingRefBased/>
  <w15:docId w15:val="{A45EFB42-E459-4FA5-B452-1A0A455A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2025-08-02T12:23:00Z</dcterms:created>
  <dcterms:modified xsi:type="dcterms:W3CDTF">2025-08-02T12:26:00Z</dcterms:modified>
</cp:coreProperties>
</file>