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F90F0" w14:textId="77777777" w:rsidR="002B729A" w:rsidRPr="00136D51" w:rsidRDefault="002B729A" w:rsidP="002B729A">
      <w:pPr>
        <w:rPr>
          <w:b/>
          <w:bCs/>
        </w:rPr>
      </w:pPr>
      <w:r w:rsidRPr="00136D51">
        <w:rPr>
          <w:b/>
          <w:bCs/>
        </w:rPr>
        <w:t>3. Backend Service &amp; API Development — Scalable, Secure Microservices</w:t>
      </w:r>
    </w:p>
    <w:p w14:paraId="65580706" w14:textId="77777777" w:rsidR="002B729A" w:rsidRPr="00136D51" w:rsidRDefault="002B729A" w:rsidP="002B729A">
      <w:r w:rsidRPr="00136D51">
        <w:rPr>
          <w:b/>
          <w:bCs/>
        </w:rPr>
        <w:t>Objective:</w:t>
      </w:r>
      <w:r w:rsidRPr="00136D51">
        <w:br/>
        <w:t>Build a robust, modular backend architecture that serves the mobile and web clients through well-documented, secured, and versioned APIs.</w:t>
      </w:r>
    </w:p>
    <w:p w14:paraId="7D126816" w14:textId="77777777" w:rsidR="002B729A" w:rsidRPr="00136D51" w:rsidRDefault="002B729A" w:rsidP="002B729A">
      <w:r w:rsidRPr="00136D51">
        <w:rPr>
          <w:b/>
          <w:bCs/>
        </w:rPr>
        <w:t>Detailed Components:</w:t>
      </w:r>
    </w:p>
    <w:p w14:paraId="46301E4F" w14:textId="77777777" w:rsidR="002B729A" w:rsidRPr="00136D51" w:rsidRDefault="002B729A" w:rsidP="002B729A">
      <w:pPr>
        <w:numPr>
          <w:ilvl w:val="0"/>
          <w:numId w:val="1"/>
        </w:numPr>
      </w:pPr>
      <w:r w:rsidRPr="00136D51">
        <w:rPr>
          <w:b/>
          <w:bCs/>
        </w:rPr>
        <w:t>Architecture Approach:</w:t>
      </w:r>
    </w:p>
    <w:p w14:paraId="3F07A287" w14:textId="77777777" w:rsidR="002B729A" w:rsidRPr="00136D51" w:rsidRDefault="002B729A" w:rsidP="002B729A">
      <w:pPr>
        <w:numPr>
          <w:ilvl w:val="1"/>
          <w:numId w:val="1"/>
        </w:numPr>
      </w:pPr>
      <w:r w:rsidRPr="00136D51">
        <w:rPr>
          <w:b/>
          <w:bCs/>
        </w:rPr>
        <w:t>Microservices</w:t>
      </w:r>
      <w:r w:rsidRPr="00136D51">
        <w:t xml:space="preserve"> or </w:t>
      </w:r>
      <w:r w:rsidRPr="00136D51">
        <w:rPr>
          <w:b/>
          <w:bCs/>
        </w:rPr>
        <w:t>modular monolith</w:t>
      </w:r>
      <w:r w:rsidRPr="00136D51">
        <w:t>, depending on scale and budget.</w:t>
      </w:r>
    </w:p>
    <w:p w14:paraId="22F2E91D" w14:textId="77777777" w:rsidR="002B729A" w:rsidRPr="00136D51" w:rsidRDefault="002B729A" w:rsidP="002B729A">
      <w:pPr>
        <w:numPr>
          <w:ilvl w:val="1"/>
          <w:numId w:val="1"/>
        </w:numPr>
      </w:pPr>
      <w:r w:rsidRPr="00136D51">
        <w:t xml:space="preserve">Each service handles a domain (e.g., user </w:t>
      </w:r>
      <w:proofErr w:type="spellStart"/>
      <w:r w:rsidRPr="00136D51">
        <w:t>mgmt</w:t>
      </w:r>
      <w:proofErr w:type="spellEnd"/>
      <w:r w:rsidRPr="00136D51">
        <w:t>, payroll, leave, attendance).</w:t>
      </w:r>
    </w:p>
    <w:p w14:paraId="5BE5CFBB" w14:textId="77777777" w:rsidR="002B729A" w:rsidRPr="00136D51" w:rsidRDefault="002B729A" w:rsidP="002B729A">
      <w:pPr>
        <w:numPr>
          <w:ilvl w:val="0"/>
          <w:numId w:val="1"/>
        </w:numPr>
      </w:pPr>
      <w:r w:rsidRPr="00136D51">
        <w:rPr>
          <w:b/>
          <w:bCs/>
        </w:rPr>
        <w:t>API Layer:</w:t>
      </w:r>
    </w:p>
    <w:p w14:paraId="1A5F1CBE" w14:textId="77777777" w:rsidR="002B729A" w:rsidRPr="00136D51" w:rsidRDefault="002B729A" w:rsidP="002B729A">
      <w:pPr>
        <w:numPr>
          <w:ilvl w:val="1"/>
          <w:numId w:val="1"/>
        </w:numPr>
      </w:pPr>
      <w:r w:rsidRPr="00136D51">
        <w:t xml:space="preserve">RESTful APIs (optionally </w:t>
      </w:r>
      <w:proofErr w:type="spellStart"/>
      <w:r w:rsidRPr="00136D51">
        <w:t>GraphQL</w:t>
      </w:r>
      <w:proofErr w:type="spellEnd"/>
      <w:r w:rsidRPr="00136D51">
        <w:t>) with consistent naming and error codes.</w:t>
      </w:r>
    </w:p>
    <w:p w14:paraId="4DDE5667" w14:textId="77777777" w:rsidR="002B729A" w:rsidRPr="00136D51" w:rsidRDefault="002B729A" w:rsidP="002B729A">
      <w:pPr>
        <w:numPr>
          <w:ilvl w:val="1"/>
          <w:numId w:val="1"/>
        </w:numPr>
      </w:pPr>
      <w:r w:rsidRPr="00136D51">
        <w:t>API versioning strategy (e.g., /v1/attendance).</w:t>
      </w:r>
    </w:p>
    <w:p w14:paraId="65A57BCA" w14:textId="77777777" w:rsidR="002B729A" w:rsidRPr="00136D51" w:rsidRDefault="002B729A" w:rsidP="002B729A">
      <w:pPr>
        <w:numPr>
          <w:ilvl w:val="1"/>
          <w:numId w:val="1"/>
        </w:numPr>
      </w:pPr>
      <w:r w:rsidRPr="00136D51">
        <w:t>OpenAPI / Swagger documentation auto-generated and published.</w:t>
      </w:r>
    </w:p>
    <w:p w14:paraId="188AF470" w14:textId="77777777" w:rsidR="002B729A" w:rsidRPr="00136D51" w:rsidRDefault="002B729A" w:rsidP="002B729A">
      <w:pPr>
        <w:numPr>
          <w:ilvl w:val="0"/>
          <w:numId w:val="1"/>
        </w:numPr>
      </w:pPr>
      <w:r w:rsidRPr="00136D51">
        <w:rPr>
          <w:b/>
          <w:bCs/>
        </w:rPr>
        <w:t>Security &amp; Authentication:</w:t>
      </w:r>
    </w:p>
    <w:p w14:paraId="25D0306D" w14:textId="77777777" w:rsidR="002B729A" w:rsidRPr="00136D51" w:rsidRDefault="002B729A" w:rsidP="002B729A">
      <w:pPr>
        <w:numPr>
          <w:ilvl w:val="1"/>
          <w:numId w:val="1"/>
        </w:numPr>
      </w:pPr>
      <w:r w:rsidRPr="00136D51">
        <w:t>OAuth 2.0 / JWT-based user and service authentication.</w:t>
      </w:r>
    </w:p>
    <w:p w14:paraId="3EDE80DE" w14:textId="77777777" w:rsidR="002B729A" w:rsidRPr="00136D51" w:rsidRDefault="002B729A" w:rsidP="002B729A">
      <w:pPr>
        <w:numPr>
          <w:ilvl w:val="1"/>
          <w:numId w:val="1"/>
        </w:numPr>
      </w:pPr>
      <w:r w:rsidRPr="00136D51">
        <w:t>Role-Based Access Control (RBAC) per endpoint.</w:t>
      </w:r>
    </w:p>
    <w:p w14:paraId="7902921F" w14:textId="77777777" w:rsidR="002B729A" w:rsidRPr="00136D51" w:rsidRDefault="002B729A" w:rsidP="002B729A">
      <w:pPr>
        <w:numPr>
          <w:ilvl w:val="1"/>
          <w:numId w:val="1"/>
        </w:numPr>
      </w:pPr>
      <w:r w:rsidRPr="00136D51">
        <w:t>Rate limiting, CORS, and IP filtering for added protection.</w:t>
      </w:r>
    </w:p>
    <w:p w14:paraId="72ACA86B" w14:textId="77777777" w:rsidR="002B729A" w:rsidRPr="00136D51" w:rsidRDefault="002B729A" w:rsidP="002B729A">
      <w:pPr>
        <w:numPr>
          <w:ilvl w:val="0"/>
          <w:numId w:val="1"/>
        </w:numPr>
      </w:pPr>
      <w:r w:rsidRPr="00136D51">
        <w:rPr>
          <w:b/>
          <w:bCs/>
        </w:rPr>
        <w:t>Scalability &amp; Performance:</w:t>
      </w:r>
    </w:p>
    <w:p w14:paraId="64C60622" w14:textId="77777777" w:rsidR="002B729A" w:rsidRPr="00136D51" w:rsidRDefault="002B729A" w:rsidP="002B729A">
      <w:pPr>
        <w:numPr>
          <w:ilvl w:val="1"/>
          <w:numId w:val="1"/>
        </w:numPr>
      </w:pPr>
      <w:r w:rsidRPr="00136D51">
        <w:t>Load-balanced services, horizontal scaling support.</w:t>
      </w:r>
    </w:p>
    <w:p w14:paraId="1BE62A89" w14:textId="77777777" w:rsidR="002B729A" w:rsidRPr="00136D51" w:rsidRDefault="002B729A" w:rsidP="002B729A">
      <w:pPr>
        <w:numPr>
          <w:ilvl w:val="1"/>
          <w:numId w:val="1"/>
        </w:numPr>
      </w:pPr>
      <w:r w:rsidRPr="00136D51">
        <w:t>Caching (e.g., Redis) for frequently accessed resources.</w:t>
      </w:r>
    </w:p>
    <w:p w14:paraId="67FA77A0" w14:textId="77777777" w:rsidR="002B729A" w:rsidRPr="00136D51" w:rsidRDefault="002B729A" w:rsidP="002B729A">
      <w:pPr>
        <w:numPr>
          <w:ilvl w:val="1"/>
          <w:numId w:val="1"/>
        </w:numPr>
      </w:pPr>
      <w:r w:rsidRPr="00136D51">
        <w:t>Asynchronous task queue (e.g., Celery, Kafka) for non-blocking operations.</w:t>
      </w:r>
    </w:p>
    <w:p w14:paraId="0ECC1543" w14:textId="77777777" w:rsidR="002B729A" w:rsidRPr="00136D51" w:rsidRDefault="002B729A" w:rsidP="002B729A">
      <w:pPr>
        <w:numPr>
          <w:ilvl w:val="0"/>
          <w:numId w:val="1"/>
        </w:numPr>
      </w:pPr>
      <w:r w:rsidRPr="00136D51">
        <w:rPr>
          <w:b/>
          <w:bCs/>
        </w:rPr>
        <w:t>Database Design:</w:t>
      </w:r>
    </w:p>
    <w:p w14:paraId="4658608A" w14:textId="77777777" w:rsidR="002B729A" w:rsidRPr="00136D51" w:rsidRDefault="002B729A" w:rsidP="002B729A">
      <w:pPr>
        <w:numPr>
          <w:ilvl w:val="1"/>
          <w:numId w:val="1"/>
        </w:numPr>
      </w:pPr>
      <w:r w:rsidRPr="00136D51">
        <w:t>PostgreSQL or MySQL as primary RDBMS; MongoDB if hybrid required.</w:t>
      </w:r>
    </w:p>
    <w:p w14:paraId="477C669F" w14:textId="77777777" w:rsidR="002B729A" w:rsidRPr="00136D51" w:rsidRDefault="002B729A" w:rsidP="002B729A">
      <w:pPr>
        <w:numPr>
          <w:ilvl w:val="1"/>
          <w:numId w:val="1"/>
        </w:numPr>
      </w:pPr>
      <w:r w:rsidRPr="00136D51">
        <w:t>Secure encrypted storage of sensitive data (e.g., PII, payroll).</w:t>
      </w:r>
    </w:p>
    <w:p w14:paraId="0A79CF76" w14:textId="77777777" w:rsidR="002B729A" w:rsidRPr="00136D51" w:rsidRDefault="002B729A" w:rsidP="002B729A">
      <w:pPr>
        <w:numPr>
          <w:ilvl w:val="1"/>
          <w:numId w:val="1"/>
        </w:numPr>
      </w:pPr>
      <w:r w:rsidRPr="00136D51">
        <w:t>Backup and rollback support for critical tables.</w:t>
      </w:r>
    </w:p>
    <w:p w14:paraId="7E189258" w14:textId="77777777" w:rsidR="002B729A" w:rsidRPr="00136D51" w:rsidRDefault="002B729A" w:rsidP="002B729A">
      <w:pPr>
        <w:numPr>
          <w:ilvl w:val="0"/>
          <w:numId w:val="1"/>
        </w:numPr>
      </w:pPr>
      <w:r w:rsidRPr="00136D51">
        <w:rPr>
          <w:b/>
          <w:bCs/>
        </w:rPr>
        <w:t>Monitoring &amp; Logging:</w:t>
      </w:r>
    </w:p>
    <w:p w14:paraId="0FB327D1" w14:textId="77777777" w:rsidR="002B729A" w:rsidRPr="00136D51" w:rsidRDefault="002B729A" w:rsidP="002B729A">
      <w:pPr>
        <w:numPr>
          <w:ilvl w:val="1"/>
          <w:numId w:val="1"/>
        </w:numPr>
      </w:pPr>
      <w:r w:rsidRPr="00136D51">
        <w:t xml:space="preserve">Centralized logging (e.g., </w:t>
      </w:r>
      <w:proofErr w:type="spellStart"/>
      <w:r w:rsidRPr="00136D51">
        <w:t>Fluentd</w:t>
      </w:r>
      <w:proofErr w:type="spellEnd"/>
      <w:r w:rsidRPr="00136D51">
        <w:t>, ELK).</w:t>
      </w:r>
    </w:p>
    <w:p w14:paraId="670B3B7D" w14:textId="77777777" w:rsidR="002B729A" w:rsidRPr="00136D51" w:rsidRDefault="002B729A" w:rsidP="002B729A">
      <w:pPr>
        <w:numPr>
          <w:ilvl w:val="1"/>
          <w:numId w:val="1"/>
        </w:numPr>
      </w:pPr>
      <w:r w:rsidRPr="00136D51">
        <w:t>Metrics collection (e.g., Prometheus + Grafana).</w:t>
      </w:r>
    </w:p>
    <w:p w14:paraId="34F61DF3" w14:textId="77777777" w:rsidR="002B729A" w:rsidRPr="00136D51" w:rsidRDefault="002B729A" w:rsidP="002B729A">
      <w:pPr>
        <w:numPr>
          <w:ilvl w:val="1"/>
          <w:numId w:val="1"/>
        </w:numPr>
      </w:pPr>
      <w:r w:rsidRPr="00136D51">
        <w:lastRenderedPageBreak/>
        <w:t>Alerting on error rates, CPU spikes, unauthorized access attempts</w:t>
      </w:r>
    </w:p>
    <w:sectPr w:rsidR="002B729A" w:rsidRPr="0013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A74C4"/>
    <w:multiLevelType w:val="multilevel"/>
    <w:tmpl w:val="BC1E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9A"/>
    <w:rsid w:val="00180A00"/>
    <w:rsid w:val="0028578E"/>
    <w:rsid w:val="002B729A"/>
    <w:rsid w:val="009C0348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503B"/>
  <w15:chartTrackingRefBased/>
  <w15:docId w15:val="{2F5F1BB9-CC48-4F0B-B314-64D8A7C2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29A"/>
  </w:style>
  <w:style w:type="paragraph" w:styleId="Heading1">
    <w:name w:val="heading 1"/>
    <w:basedOn w:val="Normal"/>
    <w:next w:val="Normal"/>
    <w:link w:val="Heading1Char"/>
    <w:uiPriority w:val="9"/>
    <w:qFormat/>
    <w:rsid w:val="002B7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2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2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2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2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2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2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2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2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2025-08-02T11:41:00Z</dcterms:created>
  <dcterms:modified xsi:type="dcterms:W3CDTF">2025-08-02T11:42:00Z</dcterms:modified>
</cp:coreProperties>
</file>