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DDBE5" w14:textId="77777777" w:rsidR="002E19EA" w:rsidRPr="00F41706" w:rsidRDefault="002E19EA" w:rsidP="002E19EA">
      <w:pPr>
        <w:rPr>
          <w:b/>
          <w:bCs/>
        </w:rPr>
      </w:pPr>
      <w:r w:rsidRPr="00F41706">
        <w:rPr>
          <w:b/>
          <w:bCs/>
        </w:rPr>
        <w:t xml:space="preserve"> Post-Implementation Review &amp; User Adoption Assessment</w:t>
      </w:r>
    </w:p>
    <w:p w14:paraId="3DB9D23C" w14:textId="77777777" w:rsidR="002E19EA" w:rsidRPr="00F41706" w:rsidRDefault="002E19EA" w:rsidP="002E19EA">
      <w:r w:rsidRPr="00F41706">
        <w:rPr>
          <w:b/>
          <w:bCs/>
        </w:rPr>
        <w:t>Objective:</w:t>
      </w:r>
      <w:r w:rsidRPr="00F41706">
        <w:br/>
        <w:t xml:space="preserve">Evaluate the operational impact, ROI, and user adoption rates following </w:t>
      </w:r>
      <w:proofErr w:type="spellStart"/>
      <w:r w:rsidRPr="00F41706">
        <w:t>MoHRIS</w:t>
      </w:r>
      <w:proofErr w:type="spellEnd"/>
      <w:r w:rsidRPr="00F41706">
        <w:t xml:space="preserve"> deployment to inform future decision-making.</w:t>
      </w:r>
    </w:p>
    <w:p w14:paraId="1CC30CCF" w14:textId="77777777" w:rsidR="002E19EA" w:rsidRPr="00F41706" w:rsidRDefault="002E19EA" w:rsidP="002E19EA">
      <w:r w:rsidRPr="00F41706">
        <w:rPr>
          <w:b/>
          <w:bCs/>
        </w:rPr>
        <w:t>Detailed Components:</w:t>
      </w:r>
    </w:p>
    <w:p w14:paraId="01CF1FD8" w14:textId="77777777" w:rsidR="002E19EA" w:rsidRPr="00F41706" w:rsidRDefault="002E19EA" w:rsidP="002E19EA">
      <w:pPr>
        <w:numPr>
          <w:ilvl w:val="0"/>
          <w:numId w:val="1"/>
        </w:numPr>
      </w:pPr>
      <w:r w:rsidRPr="00F41706">
        <w:rPr>
          <w:b/>
          <w:bCs/>
        </w:rPr>
        <w:t>ROI Analysis:</w:t>
      </w:r>
    </w:p>
    <w:p w14:paraId="02054F41" w14:textId="77777777" w:rsidR="002E19EA" w:rsidRPr="00F41706" w:rsidRDefault="002E19EA" w:rsidP="002E19EA">
      <w:pPr>
        <w:numPr>
          <w:ilvl w:val="1"/>
          <w:numId w:val="1"/>
        </w:numPr>
      </w:pPr>
      <w:r w:rsidRPr="00F41706">
        <w:t>Cost-benefit assessment including efficiency gains, cost savings, and productivity improvements.</w:t>
      </w:r>
    </w:p>
    <w:p w14:paraId="20BE236B" w14:textId="77777777" w:rsidR="002E19EA" w:rsidRPr="00F41706" w:rsidRDefault="002E19EA" w:rsidP="002E19EA">
      <w:pPr>
        <w:numPr>
          <w:ilvl w:val="0"/>
          <w:numId w:val="1"/>
        </w:numPr>
      </w:pPr>
      <w:r w:rsidRPr="00F41706">
        <w:rPr>
          <w:b/>
          <w:bCs/>
        </w:rPr>
        <w:t>Operational Benefits:</w:t>
      </w:r>
    </w:p>
    <w:p w14:paraId="39619031" w14:textId="77777777" w:rsidR="002E19EA" w:rsidRPr="00F41706" w:rsidRDefault="002E19EA" w:rsidP="002E19EA">
      <w:pPr>
        <w:numPr>
          <w:ilvl w:val="1"/>
          <w:numId w:val="1"/>
        </w:numPr>
      </w:pPr>
      <w:r w:rsidRPr="00F41706">
        <w:t>Measurement of process improvements (e.g., reduced payroll errors, faster leave approvals).</w:t>
      </w:r>
    </w:p>
    <w:p w14:paraId="6EE56F34" w14:textId="77777777" w:rsidR="002E19EA" w:rsidRPr="00F41706" w:rsidRDefault="002E19EA" w:rsidP="002E19EA">
      <w:pPr>
        <w:numPr>
          <w:ilvl w:val="0"/>
          <w:numId w:val="1"/>
        </w:numPr>
      </w:pPr>
      <w:r w:rsidRPr="00F41706">
        <w:rPr>
          <w:b/>
          <w:bCs/>
        </w:rPr>
        <w:t>User Adoption Metrics:</w:t>
      </w:r>
    </w:p>
    <w:p w14:paraId="72E82210" w14:textId="77777777" w:rsidR="002E19EA" w:rsidRPr="00F41706" w:rsidRDefault="002E19EA" w:rsidP="002E19EA">
      <w:pPr>
        <w:numPr>
          <w:ilvl w:val="1"/>
          <w:numId w:val="1"/>
        </w:numPr>
      </w:pPr>
      <w:r w:rsidRPr="00F41706">
        <w:t>Active user statistics, feature utilization rates, and support ticket trends.</w:t>
      </w:r>
    </w:p>
    <w:p w14:paraId="4E6FA989" w14:textId="77777777" w:rsidR="002E19EA" w:rsidRPr="00F41706" w:rsidRDefault="002E19EA" w:rsidP="002E19EA">
      <w:pPr>
        <w:numPr>
          <w:ilvl w:val="0"/>
          <w:numId w:val="1"/>
        </w:numPr>
      </w:pPr>
      <w:r w:rsidRPr="00F41706">
        <w:rPr>
          <w:b/>
          <w:bCs/>
        </w:rPr>
        <w:t>Challenges &amp; Mitigation:</w:t>
      </w:r>
    </w:p>
    <w:p w14:paraId="2CC7D200" w14:textId="77777777" w:rsidR="002E19EA" w:rsidRPr="00F41706" w:rsidRDefault="002E19EA" w:rsidP="002E19EA">
      <w:pPr>
        <w:numPr>
          <w:ilvl w:val="1"/>
          <w:numId w:val="1"/>
        </w:numPr>
      </w:pPr>
      <w:r w:rsidRPr="00F41706">
        <w:t>Identification of adoption barriers and corrective action plans.</w:t>
      </w:r>
    </w:p>
    <w:p w14:paraId="08D00CB1" w14:textId="77777777" w:rsidR="00DE38F6" w:rsidRDefault="00DE38F6" w:rsidP="002E19EA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415BB3"/>
    <w:multiLevelType w:val="multilevel"/>
    <w:tmpl w:val="7D84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933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EA"/>
    <w:rsid w:val="00180A00"/>
    <w:rsid w:val="0028578E"/>
    <w:rsid w:val="002E19EA"/>
    <w:rsid w:val="007B724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D382"/>
  <w15:chartTrackingRefBased/>
  <w15:docId w15:val="{4503F073-469F-4987-AE41-49596BAD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EA"/>
  </w:style>
  <w:style w:type="paragraph" w:styleId="Heading1">
    <w:name w:val="heading 1"/>
    <w:basedOn w:val="Normal"/>
    <w:next w:val="Normal"/>
    <w:link w:val="Heading1Char"/>
    <w:uiPriority w:val="9"/>
    <w:qFormat/>
    <w:rsid w:val="002E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2025-08-02T12:41:00Z</dcterms:created>
  <dcterms:modified xsi:type="dcterms:W3CDTF">2025-08-02T12:42:00Z</dcterms:modified>
</cp:coreProperties>
</file>