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97E4C">
      <w:pPr>
        <w:rPr>
          <w:b/>
          <w:bCs/>
        </w:rPr>
      </w:pP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ustainability Plan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6471E5BC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626FD324">
      <w:r>
        <w:rPr>
          <w:b/>
          <w:bCs/>
        </w:rPr>
        <w:t>Objective:</w:t>
      </w:r>
      <w:r>
        <w:br w:type="textWrapping"/>
      </w:r>
      <w:r>
        <w:t>Ensure the FinTech platform is environmentally, socially, and economically sustainable over the long term.</w:t>
      </w:r>
    </w:p>
    <w:p w14:paraId="0C59F8D2">
      <w:r>
        <w:rPr>
          <w:b/>
          <w:bCs/>
        </w:rPr>
        <w:t>Key Focus Areas:</w:t>
      </w:r>
    </w:p>
    <w:p w14:paraId="4F90A543">
      <w:pPr>
        <w:numPr>
          <w:ilvl w:val="0"/>
          <w:numId w:val="1"/>
        </w:numPr>
      </w:pPr>
      <w:r>
        <w:rPr>
          <w:b/>
          <w:bCs/>
        </w:rPr>
        <w:t>Environmental Sustainability</w:t>
      </w:r>
    </w:p>
    <w:p w14:paraId="1FD547C5">
      <w:pPr>
        <w:numPr>
          <w:ilvl w:val="1"/>
          <w:numId w:val="1"/>
        </w:numPr>
      </w:pPr>
      <w:r>
        <w:t>Deploy green data centers (energy-efficient and renewable-powered).</w:t>
      </w:r>
    </w:p>
    <w:p w14:paraId="78178604">
      <w:pPr>
        <w:numPr>
          <w:ilvl w:val="1"/>
          <w:numId w:val="1"/>
        </w:numPr>
      </w:pPr>
      <w:r>
        <w:t>Minimize paper use via digitization.</w:t>
      </w:r>
    </w:p>
    <w:p w14:paraId="15E88D5B">
      <w:pPr>
        <w:numPr>
          <w:ilvl w:val="1"/>
          <w:numId w:val="1"/>
        </w:numPr>
      </w:pPr>
      <w:r>
        <w:t>Reduce carbon footprint via virtual onboarding and remote support.</w:t>
      </w:r>
    </w:p>
    <w:p w14:paraId="0C2F766A">
      <w:pPr>
        <w:numPr>
          <w:ilvl w:val="0"/>
          <w:numId w:val="1"/>
        </w:numPr>
      </w:pPr>
      <w:r>
        <w:rPr>
          <w:b/>
          <w:bCs/>
        </w:rPr>
        <w:t>Social Sustainability</w:t>
      </w:r>
    </w:p>
    <w:p w14:paraId="7C78D569">
      <w:pPr>
        <w:numPr>
          <w:ilvl w:val="1"/>
          <w:numId w:val="1"/>
        </w:numPr>
      </w:pPr>
      <w:r>
        <w:t>Promote digital financial inclusion across underserved populations.</w:t>
      </w:r>
    </w:p>
    <w:p w14:paraId="1D0D3194">
      <w:pPr>
        <w:numPr>
          <w:ilvl w:val="1"/>
          <w:numId w:val="1"/>
        </w:numPr>
      </w:pPr>
      <w:r>
        <w:t>Enable local agent networks and capacity building.</w:t>
      </w:r>
    </w:p>
    <w:p w14:paraId="35EF43B1">
      <w:pPr>
        <w:numPr>
          <w:ilvl w:val="1"/>
          <w:numId w:val="1"/>
        </w:numPr>
      </w:pPr>
      <w:r>
        <w:t>Ensure accessibility for users with disabilities.</w:t>
      </w:r>
    </w:p>
    <w:p w14:paraId="6A10CAFD">
      <w:pPr>
        <w:numPr>
          <w:ilvl w:val="0"/>
          <w:numId w:val="1"/>
        </w:numPr>
      </w:pPr>
      <w:r>
        <w:rPr>
          <w:b/>
          <w:bCs/>
        </w:rPr>
        <w:t>Economic Sustainability</w:t>
      </w:r>
    </w:p>
    <w:p w14:paraId="0ADD1553">
      <w:pPr>
        <w:numPr>
          <w:ilvl w:val="1"/>
          <w:numId w:val="1"/>
        </w:numPr>
      </w:pPr>
      <w:r>
        <w:t>Design a cost-effective business model.</w:t>
      </w:r>
    </w:p>
    <w:p w14:paraId="6F957878">
      <w:pPr>
        <w:numPr>
          <w:ilvl w:val="1"/>
          <w:numId w:val="1"/>
        </w:numPr>
      </w:pPr>
      <w:r>
        <w:t>Invest in scalable infrastructure to manage transaction growth.</w:t>
      </w:r>
    </w:p>
    <w:p w14:paraId="5418BD57">
      <w:pPr>
        <w:numPr>
          <w:ilvl w:val="1"/>
          <w:numId w:val="1"/>
        </w:numPr>
      </w:pPr>
      <w:r>
        <w:t>Develop monetization channels (e.g., transaction fees, lending, merchant services).</w:t>
      </w:r>
    </w:p>
    <w:p w14:paraId="21FD6832">
      <w:r>
        <w:rPr>
          <w:b/>
          <w:bCs/>
        </w:rPr>
        <w:t>KPIs:</w:t>
      </w:r>
    </w:p>
    <w:p w14:paraId="753BC115">
      <w:pPr>
        <w:numPr>
          <w:ilvl w:val="0"/>
          <w:numId w:val="2"/>
        </w:numPr>
      </w:pPr>
      <w:r>
        <w:t>% reduction in carbon emissions</w:t>
      </w:r>
    </w:p>
    <w:p w14:paraId="429D2CC0">
      <w:pPr>
        <w:numPr>
          <w:ilvl w:val="0"/>
          <w:numId w:val="2"/>
        </w:numPr>
      </w:pPr>
      <w:r>
        <w:t>% increase in underbanked populations reached</w:t>
      </w:r>
    </w:p>
    <w:p w14:paraId="6BB10CA1">
      <w:pPr>
        <w:numPr>
          <w:ilvl w:val="0"/>
          <w:numId w:val="2"/>
        </w:numPr>
      </w:pPr>
      <w:r>
        <w:t>ROI on platform over 3-year horizon</w:t>
      </w:r>
    </w:p>
    <w:p w14:paraId="1359124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F13D0F"/>
    <w:multiLevelType w:val="multilevel"/>
    <w:tmpl w:val="4EF13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07F43E4"/>
    <w:multiLevelType w:val="multilevel"/>
    <w:tmpl w:val="607F4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BD9"/>
    <w:rsid w:val="00180A00"/>
    <w:rsid w:val="001E0910"/>
    <w:rsid w:val="0028578E"/>
    <w:rsid w:val="00C93BD9"/>
    <w:rsid w:val="00D22FF6"/>
    <w:rsid w:val="00DE38F6"/>
    <w:rsid w:val="6994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131</Words>
  <Characters>748</Characters>
  <Lines>6</Lines>
  <Paragraphs>1</Paragraphs>
  <TotalTime>0</TotalTime>
  <ScaleCrop>false</ScaleCrop>
  <LinksUpToDate>false</LinksUpToDate>
  <CharactersWithSpaces>878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2025-07-25T19:14:00Z</dcterms:created>
  <dc:creator>168236-Barbara Malei</dc:creator>
  <cp:lastModifiedBy>ADMIN</cp:lastModifiedBy>
  <dcterms:modified xsi:type="dcterms:W3CDTF">2025-11-09T15:37:11Z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48BF1D0B63FA4216A252F382F671724F_12</vt:lpwstr>
  </property>
</Properties>
</file>