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4678" w:rsidRPr="006E4678" w:rsidRDefault="006E4678" w:rsidP="006E4678"/>
    <w:p w:rsidR="006E4678" w:rsidRPr="006E4678" w:rsidRDefault="006E4678" w:rsidP="006E4678">
      <w:pPr>
        <w:rPr>
          <w:b/>
          <w:bCs/>
        </w:rPr>
      </w:pPr>
      <w:r w:rsidRPr="006E4678">
        <w:rPr>
          <w:b/>
          <w:bCs/>
        </w:rPr>
        <w:t>Change Requests Review &amp; Impact Analysis</w:t>
      </w:r>
    </w:p>
    <w:p w:rsidR="006E4678" w:rsidRPr="006E4678" w:rsidRDefault="006E4678" w:rsidP="006E4678">
      <w:r w:rsidRPr="006E4678">
        <w:rPr>
          <w:b/>
          <w:bCs/>
        </w:rPr>
        <w:t>Overview:</w:t>
      </w:r>
      <w:r w:rsidRPr="006E4678">
        <w:br/>
        <w:t>This deliverable captures all proposed changes to the system or project scope, assessing their feasibility, risks, and effects before approval and implementation.</w:t>
      </w:r>
    </w:p>
    <w:p w:rsidR="006E4678" w:rsidRPr="006E4678" w:rsidRDefault="006E4678" w:rsidP="006E4678">
      <w:r w:rsidRPr="006E4678">
        <w:rPr>
          <w:b/>
          <w:bCs/>
        </w:rPr>
        <w:t>Contents:</w:t>
      </w:r>
    </w:p>
    <w:p w:rsidR="006E4678" w:rsidRPr="006E4678" w:rsidRDefault="006E4678" w:rsidP="006E4678">
      <w:pPr>
        <w:numPr>
          <w:ilvl w:val="0"/>
          <w:numId w:val="1"/>
        </w:numPr>
      </w:pPr>
      <w:r w:rsidRPr="006E4678">
        <w:rPr>
          <w:b/>
          <w:bCs/>
        </w:rPr>
        <w:t>Change Request Log:</w:t>
      </w:r>
      <w:r w:rsidRPr="006E4678">
        <w:t xml:space="preserve"> Detailed record of each change request including originator, date, description, and priority.</w:t>
      </w:r>
    </w:p>
    <w:p w:rsidR="006E4678" w:rsidRPr="006E4678" w:rsidRDefault="006E4678" w:rsidP="006E4678">
      <w:pPr>
        <w:numPr>
          <w:ilvl w:val="0"/>
          <w:numId w:val="1"/>
        </w:numPr>
      </w:pPr>
      <w:r w:rsidRPr="006E4678">
        <w:rPr>
          <w:b/>
          <w:bCs/>
        </w:rPr>
        <w:t>Impact Analysis:</w:t>
      </w:r>
      <w:r w:rsidRPr="006E4678">
        <w:t xml:space="preserve"> Evaluation of how the change </w:t>
      </w:r>
      <w:proofErr w:type="gramStart"/>
      <w:r w:rsidRPr="006E4678">
        <w:t>affects</w:t>
      </w:r>
      <w:proofErr w:type="gramEnd"/>
      <w:r w:rsidRPr="006E4678">
        <w:t>:</w:t>
      </w:r>
    </w:p>
    <w:p w:rsidR="006E4678" w:rsidRPr="006E4678" w:rsidRDefault="006E4678" w:rsidP="006E4678">
      <w:pPr>
        <w:numPr>
          <w:ilvl w:val="1"/>
          <w:numId w:val="1"/>
        </w:numPr>
      </w:pPr>
      <w:r w:rsidRPr="006E4678">
        <w:rPr>
          <w:b/>
          <w:bCs/>
        </w:rPr>
        <w:t>Technical aspects:</w:t>
      </w:r>
      <w:r w:rsidRPr="006E4678">
        <w:t xml:space="preserve"> system architecture, codebase, APIs (e.g., changes to mobile money API integration).</w:t>
      </w:r>
    </w:p>
    <w:p w:rsidR="006E4678" w:rsidRPr="006E4678" w:rsidRDefault="006E4678" w:rsidP="006E4678">
      <w:pPr>
        <w:numPr>
          <w:ilvl w:val="1"/>
          <w:numId w:val="1"/>
        </w:numPr>
      </w:pPr>
      <w:r w:rsidRPr="006E4678">
        <w:rPr>
          <w:b/>
          <w:bCs/>
        </w:rPr>
        <w:t>Business processes:</w:t>
      </w:r>
      <w:r w:rsidRPr="006E4678">
        <w:t xml:space="preserve"> workflows, transaction handling, compliance.</w:t>
      </w:r>
    </w:p>
    <w:p w:rsidR="006E4678" w:rsidRPr="006E4678" w:rsidRDefault="006E4678" w:rsidP="006E4678">
      <w:pPr>
        <w:numPr>
          <w:ilvl w:val="1"/>
          <w:numId w:val="1"/>
        </w:numPr>
      </w:pPr>
      <w:r w:rsidRPr="006E4678">
        <w:rPr>
          <w:b/>
          <w:bCs/>
        </w:rPr>
        <w:t>Cost and Schedule:</w:t>
      </w:r>
      <w:r w:rsidRPr="006E4678">
        <w:t xml:space="preserve"> estimated budget impact and timeline adjustments.</w:t>
      </w:r>
    </w:p>
    <w:p w:rsidR="006E4678" w:rsidRPr="006E4678" w:rsidRDefault="006E4678" w:rsidP="006E4678">
      <w:pPr>
        <w:numPr>
          <w:ilvl w:val="1"/>
          <w:numId w:val="1"/>
        </w:numPr>
      </w:pPr>
      <w:r w:rsidRPr="006E4678">
        <w:rPr>
          <w:b/>
          <w:bCs/>
        </w:rPr>
        <w:t>Risk Assessment:</w:t>
      </w:r>
      <w:r w:rsidRPr="006E4678">
        <w:t xml:space="preserve"> potential new risks or mitigation plan modifications.</w:t>
      </w:r>
    </w:p>
    <w:p w:rsidR="006E4678" w:rsidRPr="006E4678" w:rsidRDefault="006E4678" w:rsidP="006E4678">
      <w:pPr>
        <w:numPr>
          <w:ilvl w:val="0"/>
          <w:numId w:val="1"/>
        </w:numPr>
      </w:pPr>
      <w:r w:rsidRPr="006E4678">
        <w:rPr>
          <w:b/>
          <w:bCs/>
        </w:rPr>
        <w:t>Stakeholder Review:</w:t>
      </w:r>
      <w:r w:rsidRPr="006E4678">
        <w:t xml:space="preserve"> Summary of feedback from key stakeholders such as compliance, security, finance, and operations teams.</w:t>
      </w:r>
    </w:p>
    <w:p w:rsidR="006E4678" w:rsidRPr="006E4678" w:rsidRDefault="006E4678" w:rsidP="006E4678">
      <w:pPr>
        <w:numPr>
          <w:ilvl w:val="0"/>
          <w:numId w:val="1"/>
        </w:numPr>
      </w:pPr>
      <w:r w:rsidRPr="006E4678">
        <w:rPr>
          <w:b/>
          <w:bCs/>
        </w:rPr>
        <w:t>Decision Log:</w:t>
      </w:r>
      <w:r w:rsidRPr="006E4678">
        <w:t xml:space="preserve"> Approved, deferred, or rejected changes with reasons.</w:t>
      </w:r>
    </w:p>
    <w:p w:rsidR="006E4678" w:rsidRPr="006E4678" w:rsidRDefault="006E4678" w:rsidP="006E4678">
      <w:pPr>
        <w:numPr>
          <w:ilvl w:val="0"/>
          <w:numId w:val="1"/>
        </w:numPr>
      </w:pPr>
      <w:r w:rsidRPr="006E4678">
        <w:rPr>
          <w:b/>
          <w:bCs/>
        </w:rPr>
        <w:t>Implementation Plan:</w:t>
      </w:r>
      <w:r w:rsidRPr="006E4678">
        <w:t xml:space="preserve"> High-level steps and timelines for approved changes.</w:t>
      </w:r>
    </w:p>
    <w:p w:rsidR="006E4678" w:rsidRPr="006E4678" w:rsidRDefault="006E4678" w:rsidP="006E4678">
      <w:r w:rsidRPr="006E4678">
        <w:rPr>
          <w:b/>
          <w:bCs/>
        </w:rPr>
        <w:t>Tools Used:</w:t>
      </w:r>
      <w:r w:rsidRPr="006E4678">
        <w:t xml:space="preserve"> Jira, ServiceNow, Change Management modules in ERP/ITSM tools, Excel spreadsheets.</w:t>
      </w:r>
      <w:r w:rsidRPr="006E4678">
        <w:br/>
      </w:r>
      <w:r w:rsidRPr="006E4678">
        <w:rPr>
          <w:b/>
          <w:bCs/>
        </w:rPr>
        <w:t>Purpose:</w:t>
      </w:r>
      <w:r w:rsidRPr="006E4678">
        <w:t xml:space="preserve"> To control scope creep, ensure informed decision-making, and maintain system stability and compliance.</w:t>
      </w:r>
    </w:p>
    <w:p w:rsidR="006E4678" w:rsidRPr="006E4678" w:rsidRDefault="006E4678" w:rsidP="006E4678"/>
    <w:sectPr w:rsidR="006E4678" w:rsidRPr="006E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1419"/>
    <w:multiLevelType w:val="multilevel"/>
    <w:tmpl w:val="74A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56D35"/>
    <w:multiLevelType w:val="multilevel"/>
    <w:tmpl w:val="9B1C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88664">
    <w:abstractNumId w:val="0"/>
  </w:num>
  <w:num w:numId="2" w16cid:durableId="98516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78"/>
    <w:rsid w:val="00180A00"/>
    <w:rsid w:val="0028578E"/>
    <w:rsid w:val="006E4678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FD12C-D48D-44A2-BBE0-9D785E98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2025-07-28T19:18:00Z</dcterms:created>
  <dcterms:modified xsi:type="dcterms:W3CDTF">2025-07-28T19:19:00Z</dcterms:modified>
</cp:coreProperties>
</file>