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6B6B" w:rsidRPr="00A56B6B" w:rsidRDefault="00A56B6B" w:rsidP="00A56B6B">
      <w:pPr>
        <w:rPr>
          <w:b/>
          <w:bCs/>
        </w:rPr>
      </w:pPr>
      <w:r w:rsidRPr="00A56B6B">
        <w:rPr>
          <w:b/>
          <w:bCs/>
        </w:rPr>
        <w:t>Data Migration &amp; Customer Account Sync Strategy</w:t>
      </w:r>
    </w:p>
    <w:p w:rsidR="00A56B6B" w:rsidRPr="00A56B6B" w:rsidRDefault="00A56B6B" w:rsidP="00A56B6B">
      <w:r w:rsidRPr="00A56B6B">
        <w:rPr>
          <w:b/>
          <w:bCs/>
        </w:rPr>
        <w:t>For Existing Telco &amp; Financial Customer Alignment</w:t>
      </w:r>
    </w:p>
    <w:p w:rsidR="00A56B6B" w:rsidRPr="00A56B6B" w:rsidRDefault="00A56B6B" w:rsidP="00A56B6B">
      <w:pPr>
        <w:rPr>
          <w:b/>
          <w:bCs/>
        </w:rPr>
      </w:pPr>
      <w:r w:rsidRPr="00A56B6B">
        <w:rPr>
          <w:b/>
          <w:bCs/>
        </w:rPr>
        <w:t>Purpose</w:t>
      </w:r>
    </w:p>
    <w:p w:rsidR="00A56B6B" w:rsidRPr="00A56B6B" w:rsidRDefault="00A56B6B" w:rsidP="00A56B6B">
      <w:r w:rsidRPr="00A56B6B">
        <w:t>To ensure a secure, accurate, and seamless migration and synchronization of existing customer data between the telco’s subscriber base, banking partners, and the mobile money platform.</w:t>
      </w:r>
    </w:p>
    <w:p w:rsidR="00A56B6B" w:rsidRPr="00A56B6B" w:rsidRDefault="00A56B6B" w:rsidP="00A56B6B">
      <w:pPr>
        <w:rPr>
          <w:b/>
          <w:bCs/>
        </w:rPr>
      </w:pPr>
      <w:r w:rsidRPr="00A56B6B">
        <w:rPr>
          <w:b/>
          <w:bCs/>
        </w:rPr>
        <w:t>Scope</w:t>
      </w:r>
    </w:p>
    <w:p w:rsidR="00A56B6B" w:rsidRPr="00A56B6B" w:rsidRDefault="00A56B6B" w:rsidP="00A56B6B">
      <w:pPr>
        <w:numPr>
          <w:ilvl w:val="0"/>
          <w:numId w:val="1"/>
        </w:numPr>
      </w:pPr>
      <w:r w:rsidRPr="00A56B6B">
        <w:t>Migration of SIM subscriber metadata, KYC data, linked bank accounts</w:t>
      </w:r>
    </w:p>
    <w:p w:rsidR="00A56B6B" w:rsidRPr="00A56B6B" w:rsidRDefault="00A56B6B" w:rsidP="00A56B6B">
      <w:pPr>
        <w:numPr>
          <w:ilvl w:val="0"/>
          <w:numId w:val="1"/>
        </w:numPr>
      </w:pPr>
      <w:r w:rsidRPr="00A56B6B">
        <w:t>Syncing mobile money wallet IDs with telecom MSISDNs</w:t>
      </w:r>
    </w:p>
    <w:p w:rsidR="00A56B6B" w:rsidRPr="00A56B6B" w:rsidRDefault="00A56B6B" w:rsidP="00A56B6B">
      <w:pPr>
        <w:numPr>
          <w:ilvl w:val="0"/>
          <w:numId w:val="1"/>
        </w:numPr>
      </w:pPr>
      <w:r w:rsidRPr="00A56B6B">
        <w:t>Mapping of customer float balances, loyalty, and transaction histories</w:t>
      </w:r>
    </w:p>
    <w:p w:rsidR="00A56B6B" w:rsidRPr="00A56B6B" w:rsidRDefault="00A56B6B" w:rsidP="00A56B6B">
      <w:pPr>
        <w:numPr>
          <w:ilvl w:val="0"/>
          <w:numId w:val="1"/>
        </w:numPr>
      </w:pPr>
      <w:r w:rsidRPr="00A56B6B">
        <w:t>Real-time sync for multi-device login (SIM + App-based wallet)</w:t>
      </w:r>
    </w:p>
    <w:p w:rsidR="00A56B6B" w:rsidRPr="00A56B6B" w:rsidRDefault="00A56B6B" w:rsidP="00A56B6B">
      <w:pPr>
        <w:rPr>
          <w:b/>
          <w:bCs/>
        </w:rPr>
      </w:pPr>
      <w:r w:rsidRPr="00A56B6B">
        <w:rPr>
          <w:b/>
          <w:bCs/>
        </w:rPr>
        <w:t>Migration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5539"/>
        <w:gridCol w:w="2199"/>
      </w:tblGrid>
      <w:tr w:rsidR="00A56B6B" w:rsidRPr="00A56B6B" w:rsidTr="00A56B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pPr>
              <w:rPr>
                <w:b/>
                <w:bCs/>
              </w:rPr>
            </w:pPr>
            <w:r w:rsidRPr="00A56B6B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pPr>
              <w:rPr>
                <w:b/>
                <w:bCs/>
              </w:rPr>
            </w:pPr>
            <w:r w:rsidRPr="00A56B6B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pPr>
              <w:rPr>
                <w:b/>
                <w:bCs/>
              </w:rPr>
            </w:pPr>
            <w:r w:rsidRPr="00A56B6B">
              <w:rPr>
                <w:b/>
                <w:bCs/>
              </w:rPr>
              <w:t>Tools/Tech</w:t>
            </w:r>
          </w:p>
        </w:tc>
      </w:tr>
      <w:tr w:rsidR="00A56B6B" w:rsidRPr="00A56B6B" w:rsidTr="00A56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rPr>
                <w:b/>
                <w:bCs/>
              </w:rPr>
              <w:t>Pre-Migration Audit</w:t>
            </w:r>
          </w:p>
        </w:tc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t>Identify existing customer records, detect duplicates/inconsistencies</w:t>
            </w:r>
          </w:p>
        </w:tc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t>SQL Scripts, ETL tools</w:t>
            </w:r>
          </w:p>
        </w:tc>
      </w:tr>
      <w:tr w:rsidR="00A56B6B" w:rsidRPr="00A56B6B" w:rsidTr="00A56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rPr>
                <w:b/>
                <w:bCs/>
              </w:rPr>
              <w:t>Data Cleansing</w:t>
            </w:r>
          </w:p>
        </w:tc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t>Standardize formats (e.g., names, phone numbers, ID types), resolve orphaned records</w:t>
            </w:r>
          </w:p>
        </w:tc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t>Python Pandas, DQ pipelines</w:t>
            </w:r>
          </w:p>
        </w:tc>
      </w:tr>
      <w:tr w:rsidR="00A56B6B" w:rsidRPr="00A56B6B" w:rsidTr="00A56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rPr>
                <w:b/>
                <w:bCs/>
              </w:rPr>
              <w:t>Mapping Logic</w:t>
            </w:r>
          </w:p>
        </w:tc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t>Map MSISDNs ↔ Wallet IDs ↔ Bank Account Numbers (B2C &amp; C2B)</w:t>
            </w:r>
          </w:p>
        </w:tc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t>Custom ETL jobs</w:t>
            </w:r>
          </w:p>
        </w:tc>
      </w:tr>
      <w:tr w:rsidR="00A56B6B" w:rsidRPr="00A56B6B" w:rsidTr="00A56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rPr>
                <w:b/>
                <w:bCs/>
              </w:rPr>
              <w:t>Pilot Sync</w:t>
            </w:r>
          </w:p>
        </w:tc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t>Migrate 5–10% accounts into staging to validate matching logic</w:t>
            </w:r>
          </w:p>
        </w:tc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t>Airflow, Talend, SFTP</w:t>
            </w:r>
          </w:p>
        </w:tc>
      </w:tr>
      <w:tr w:rsidR="00A56B6B" w:rsidRPr="00A56B6B" w:rsidTr="00A56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rPr>
                <w:b/>
                <w:bCs/>
              </w:rPr>
              <w:t>Full Migration &amp; Sync</w:t>
            </w:r>
          </w:p>
        </w:tc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t>Move full dataset + enable real-time account updates via APIs</w:t>
            </w:r>
          </w:p>
        </w:tc>
        <w:tc>
          <w:tcPr>
            <w:tcW w:w="0" w:type="auto"/>
            <w:vAlign w:val="center"/>
            <w:hideMark/>
          </w:tcPr>
          <w:p w:rsidR="00A56B6B" w:rsidRPr="00A56B6B" w:rsidRDefault="00A56B6B" w:rsidP="00A56B6B">
            <w:r w:rsidRPr="00A56B6B">
              <w:t>Kafka, PostgreSQL, API Gateway</w:t>
            </w:r>
          </w:p>
        </w:tc>
      </w:tr>
    </w:tbl>
    <w:p w:rsidR="00A56B6B" w:rsidRPr="00A56B6B" w:rsidRDefault="00A56B6B" w:rsidP="00A56B6B">
      <w:pPr>
        <w:rPr>
          <w:b/>
          <w:bCs/>
        </w:rPr>
      </w:pPr>
      <w:r w:rsidRPr="00A56B6B">
        <w:rPr>
          <w:b/>
          <w:bCs/>
        </w:rPr>
        <w:t>Validation &amp; Reconciliation</w:t>
      </w:r>
    </w:p>
    <w:p w:rsidR="00A56B6B" w:rsidRPr="00A56B6B" w:rsidRDefault="00A56B6B" w:rsidP="00A56B6B">
      <w:pPr>
        <w:numPr>
          <w:ilvl w:val="0"/>
          <w:numId w:val="2"/>
        </w:numPr>
      </w:pPr>
      <w:r w:rsidRPr="00A56B6B">
        <w:t>Hash matching for migrated fields (e.g., ID No., Account No., Phone)</w:t>
      </w:r>
    </w:p>
    <w:p w:rsidR="00A56B6B" w:rsidRPr="00A56B6B" w:rsidRDefault="00A56B6B" w:rsidP="00A56B6B">
      <w:pPr>
        <w:numPr>
          <w:ilvl w:val="0"/>
          <w:numId w:val="2"/>
        </w:numPr>
      </w:pPr>
      <w:r w:rsidRPr="00A56B6B">
        <w:t>Daily reconciliation reports between bank float vs telco wallet balance</w:t>
      </w:r>
    </w:p>
    <w:p w:rsidR="00A56B6B" w:rsidRPr="00A56B6B" w:rsidRDefault="00A56B6B" w:rsidP="00A56B6B">
      <w:pPr>
        <w:numPr>
          <w:ilvl w:val="0"/>
          <w:numId w:val="2"/>
        </w:numPr>
      </w:pPr>
      <w:r w:rsidRPr="00A56B6B">
        <w:t>Exception handling: flag dormant, blacklisted, or mismatched accounts</w:t>
      </w:r>
    </w:p>
    <w:p w:rsidR="00A56B6B" w:rsidRPr="00A56B6B" w:rsidRDefault="00A56B6B" w:rsidP="00A56B6B">
      <w:pPr>
        <w:rPr>
          <w:b/>
          <w:bCs/>
        </w:rPr>
      </w:pPr>
      <w:r w:rsidRPr="00A56B6B">
        <w:rPr>
          <w:b/>
          <w:bCs/>
        </w:rPr>
        <w:t>Customer Impact Mitigation</w:t>
      </w:r>
    </w:p>
    <w:p w:rsidR="00A56B6B" w:rsidRPr="00A56B6B" w:rsidRDefault="00A56B6B" w:rsidP="00A56B6B">
      <w:pPr>
        <w:numPr>
          <w:ilvl w:val="0"/>
          <w:numId w:val="3"/>
        </w:numPr>
      </w:pPr>
      <w:r w:rsidRPr="00A56B6B">
        <w:lastRenderedPageBreak/>
        <w:t>Downtime window announcements (SMS, USSD flash alerts)</w:t>
      </w:r>
    </w:p>
    <w:p w:rsidR="00A56B6B" w:rsidRPr="00A56B6B" w:rsidRDefault="00A56B6B" w:rsidP="00A56B6B">
      <w:pPr>
        <w:numPr>
          <w:ilvl w:val="0"/>
          <w:numId w:val="3"/>
        </w:numPr>
      </w:pPr>
      <w:r w:rsidRPr="00A56B6B">
        <w:t>USSD fallback for balance verification</w:t>
      </w:r>
    </w:p>
    <w:p w:rsidR="00A56B6B" w:rsidRPr="00A56B6B" w:rsidRDefault="00A56B6B" w:rsidP="00A56B6B">
      <w:pPr>
        <w:numPr>
          <w:ilvl w:val="0"/>
          <w:numId w:val="3"/>
        </w:numPr>
      </w:pPr>
      <w:r w:rsidRPr="00A56B6B">
        <w:t>Contact center ready with FAQs for transition period</w:t>
      </w:r>
    </w:p>
    <w:p w:rsidR="00A56B6B" w:rsidRPr="00A56B6B" w:rsidRDefault="00A56B6B" w:rsidP="00A56B6B"/>
    <w:sectPr w:rsidR="00A56B6B" w:rsidRPr="00A5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A5DED"/>
    <w:multiLevelType w:val="multilevel"/>
    <w:tmpl w:val="1968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C71BD"/>
    <w:multiLevelType w:val="multilevel"/>
    <w:tmpl w:val="6844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501D6"/>
    <w:multiLevelType w:val="multilevel"/>
    <w:tmpl w:val="1F9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E679F"/>
    <w:multiLevelType w:val="multilevel"/>
    <w:tmpl w:val="0E52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782479">
    <w:abstractNumId w:val="2"/>
  </w:num>
  <w:num w:numId="2" w16cid:durableId="378478750">
    <w:abstractNumId w:val="1"/>
  </w:num>
  <w:num w:numId="3" w16cid:durableId="1141966376">
    <w:abstractNumId w:val="3"/>
  </w:num>
  <w:num w:numId="4" w16cid:durableId="17118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6B"/>
    <w:rsid w:val="00180A00"/>
    <w:rsid w:val="0028578E"/>
    <w:rsid w:val="00A35684"/>
    <w:rsid w:val="00A56B6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4F5D"/>
  <w15:chartTrackingRefBased/>
  <w15:docId w15:val="{45F31305-37A7-4C64-A265-FEF4AE66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2025-07-28T18:11:00Z</dcterms:created>
  <dcterms:modified xsi:type="dcterms:W3CDTF">2025-07-28T18:13:00Z</dcterms:modified>
</cp:coreProperties>
</file>